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Explore a database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For this activity you will need: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DB Browser for SQLite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copy</w:t>
      </w:r>
      <w:r w:rsidDel="00000000" w:rsidR="00000000" w:rsidRPr="00000000">
        <w:rPr>
          <w:rtl w:val="0"/>
        </w:rPr>
        <w:t xml:space="preserve"> of the dbMusic.db file which is located here: </w:t>
      </w:r>
      <w:r w:rsidDel="00000000" w:rsidR="00000000" w:rsidRPr="00000000">
        <w:rPr>
          <w:b w:val="1"/>
          <w:highlight w:val="yellow"/>
          <w:rtl w:val="0"/>
        </w:rPr>
        <w:t xml:space="preserve">TEACHER ADD THE LOCATION HERE.</w:t>
      </w:r>
    </w:p>
    <w:p w:rsidR="00000000" w:rsidDel="00000000" w:rsidP="00000000" w:rsidRDefault="00000000" w:rsidRPr="00000000" w14:paraId="00000006">
      <w:pPr>
        <w:pStyle w:val="Heading3"/>
        <w:pageBreakBefore w:val="0"/>
        <w:spacing w:line="276" w:lineRule="auto"/>
        <w:rPr/>
      </w:pPr>
      <w:bookmarkStart w:colFirst="0" w:colLast="0" w:name="_jetkj98uklhu" w:id="2"/>
      <w:bookmarkEnd w:id="2"/>
      <w:r w:rsidDel="00000000" w:rsidR="00000000" w:rsidRPr="00000000">
        <w:rPr>
          <w:color w:val="ffffff"/>
          <w:shd w:fill="5b5ba5" w:val="clear"/>
          <w:rtl w:val="0"/>
        </w:rPr>
        <w:t xml:space="preserve"> Task </w:t>
      </w:r>
      <w:r w:rsidDel="00000000" w:rsidR="00000000" w:rsidRPr="00000000">
        <w:rPr>
          <w:rtl w:val="0"/>
        </w:rPr>
        <w:t xml:space="preserve"> Investigate the tables </w:t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1 </w:t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Look at the data structure of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tblDownloads</w:t>
      </w:r>
      <w:r w:rsidDel="00000000" w:rsidR="00000000" w:rsidRPr="00000000">
        <w:rPr>
          <w:rtl w:val="0"/>
        </w:rPr>
        <w:t xml:space="preserve"> table. State whether the fields listed below are primary or foreign keys. </w:t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b w:val="1"/>
                <w:color w:val="5b5ba5"/>
              </w:rPr>
            </w:pPr>
            <w:r w:rsidDel="00000000" w:rsidR="00000000" w:rsidRPr="00000000">
              <w:rPr>
                <w:b w:val="1"/>
                <w:color w:val="5b5ba5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b w:val="1"/>
                <w:color w:val="5b5ba5"/>
              </w:rPr>
            </w:pPr>
            <w:r w:rsidDel="00000000" w:rsidR="00000000" w:rsidRPr="00000000">
              <w:rPr>
                <w:b w:val="1"/>
                <w:color w:val="5b5ba5"/>
                <w:rtl w:val="0"/>
              </w:rPr>
              <w:t xml:space="preserve">Primary Key / Foreign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DownLID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</w:rPr>
            </w:pPr>
            <w:r w:rsidDel="00000000" w:rsidR="00000000" w:rsidRPr="00000000">
              <w:rPr>
                <w:rFonts w:ascii="Handlee" w:cs="Handlee" w:eastAsia="Handlee" w:hAnsi="Handlee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TrackID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</w:rPr>
            </w:pPr>
            <w:r w:rsidDel="00000000" w:rsidR="00000000" w:rsidRPr="00000000">
              <w:rPr>
                <w:rFonts w:ascii="Handlee" w:cs="Handlee" w:eastAsia="Handlee" w:hAnsi="Handlee"/>
                <w:rtl w:val="0"/>
              </w:rPr>
              <w:t xml:space="preserve">Foreign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MemberID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</w:rPr>
            </w:pPr>
            <w:r w:rsidDel="00000000" w:rsidR="00000000" w:rsidRPr="00000000">
              <w:rPr>
                <w:rFonts w:ascii="Handlee" w:cs="Handlee" w:eastAsia="Handlee" w:hAnsi="Handlee"/>
                <w:rtl w:val="0"/>
              </w:rPr>
              <w:t xml:space="preserve">Foreign Key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2 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Choose to </w:t>
      </w:r>
      <w:r w:rsidDel="00000000" w:rsidR="00000000" w:rsidRPr="00000000">
        <w:rPr>
          <w:b w:val="1"/>
          <w:rtl w:val="0"/>
        </w:rPr>
        <w:t xml:space="preserve">modify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tblTracks</w:t>
      </w:r>
      <w:r w:rsidDel="00000000" w:rsidR="00000000" w:rsidRPr="00000000">
        <w:rPr>
          <w:rtl w:val="0"/>
        </w:rPr>
        <w:t xml:space="preserve"> table. Paste the SQL code for the table below: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</w:rPr>
            </w:pPr>
            <w:r w:rsidDel="00000000" w:rsidR="00000000" w:rsidRPr="00000000">
              <w:rPr>
                <w:rFonts w:ascii="Handlee" w:cs="Handlee" w:eastAsia="Handlee" w:hAnsi="Handlee"/>
                <w:rtl w:val="0"/>
              </w:rPr>
              <w:t xml:space="preserve">CREATE TABLE "tblTracks" (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</w:rPr>
            </w:pPr>
            <w:r w:rsidDel="00000000" w:rsidR="00000000" w:rsidRPr="00000000">
              <w:rPr>
                <w:rFonts w:ascii="Handlee" w:cs="Handlee" w:eastAsia="Handlee" w:hAnsi="Handlee"/>
                <w:rtl w:val="0"/>
              </w:rPr>
              <w:tab/>
              <w:t xml:space="preserve">"TrackID"</w:t>
              <w:tab/>
              <w:t xml:space="preserve">INTEGER NOT NULL UNIQUE,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</w:rPr>
            </w:pPr>
            <w:r w:rsidDel="00000000" w:rsidR="00000000" w:rsidRPr="00000000">
              <w:rPr>
                <w:rFonts w:ascii="Handlee" w:cs="Handlee" w:eastAsia="Handlee" w:hAnsi="Handlee"/>
                <w:rtl w:val="0"/>
              </w:rPr>
              <w:tab/>
              <w:t xml:space="preserve">"Title"</w:t>
              <w:tab/>
              <w:t xml:space="preserve">TEXT,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</w:rPr>
            </w:pPr>
            <w:r w:rsidDel="00000000" w:rsidR="00000000" w:rsidRPr="00000000">
              <w:rPr>
                <w:rFonts w:ascii="Handlee" w:cs="Handlee" w:eastAsia="Handlee" w:hAnsi="Handlee"/>
                <w:rtl w:val="0"/>
              </w:rPr>
              <w:tab/>
              <w:t xml:space="preserve">"Artist"</w:t>
              <w:tab/>
              <w:t xml:space="preserve">TEXT,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</w:rPr>
            </w:pPr>
            <w:r w:rsidDel="00000000" w:rsidR="00000000" w:rsidRPr="00000000">
              <w:rPr>
                <w:rFonts w:ascii="Handlee" w:cs="Handlee" w:eastAsia="Handlee" w:hAnsi="Handlee"/>
                <w:rtl w:val="0"/>
              </w:rPr>
              <w:tab/>
              <w:t xml:space="preserve">"Genre"</w:t>
              <w:tab/>
              <w:t xml:space="preserve">TEXT,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</w:rPr>
            </w:pPr>
            <w:r w:rsidDel="00000000" w:rsidR="00000000" w:rsidRPr="00000000">
              <w:rPr>
                <w:rFonts w:ascii="Handlee" w:cs="Handlee" w:eastAsia="Handlee" w:hAnsi="Handlee"/>
                <w:rtl w:val="0"/>
              </w:rPr>
              <w:tab/>
              <w:t xml:space="preserve">PRIMARY KEY("TrackID" AUTOINCREMENT)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</w:rPr>
            </w:pPr>
            <w:r w:rsidDel="00000000" w:rsidR="00000000" w:rsidRPr="00000000">
              <w:rPr>
                <w:rFonts w:ascii="Handlee" w:cs="Handlee" w:eastAsia="Handlee" w:hAnsi="Handlee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3 </w:t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Choose to </w:t>
      </w:r>
      <w:r w:rsidDel="00000000" w:rsidR="00000000" w:rsidRPr="00000000">
        <w:rPr>
          <w:b w:val="1"/>
          <w:rtl w:val="0"/>
        </w:rPr>
        <w:t xml:space="preserve">modify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tblDownloads</w:t>
      </w:r>
      <w:r w:rsidDel="00000000" w:rsidR="00000000" w:rsidRPr="00000000">
        <w:rPr>
          <w:rtl w:val="0"/>
        </w:rPr>
        <w:t xml:space="preserve"> table. What is the data type used for data and time?</w:t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</w:rPr>
            </w:pPr>
            <w:r w:rsidDel="00000000" w:rsidR="00000000" w:rsidRPr="00000000">
              <w:rPr>
                <w:rFonts w:ascii="Handlee" w:cs="Handlee" w:eastAsia="Handlee" w:hAnsi="Handlee"/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 w14:paraId="00000026">
      <w:pPr>
        <w:pStyle w:val="Heading3"/>
        <w:pageBreakBefore w:val="0"/>
        <w:spacing w:line="276" w:lineRule="auto"/>
        <w:rPr/>
      </w:pPr>
      <w:bookmarkStart w:colFirst="0" w:colLast="0" w:name="_toytjpjser6b" w:id="3"/>
      <w:bookmarkEnd w:id="3"/>
      <w:r w:rsidDel="00000000" w:rsidR="00000000" w:rsidRPr="00000000">
        <w:rPr>
          <w:color w:val="ffffff"/>
          <w:shd w:fill="5b5ba5" w:val="clear"/>
          <w:rtl w:val="0"/>
        </w:rPr>
        <w:t xml:space="preserve"> Task </w:t>
      </w:r>
      <w:r w:rsidDel="00000000" w:rsidR="00000000" w:rsidRPr="00000000">
        <w:rPr>
          <w:rtl w:val="0"/>
        </w:rPr>
        <w:t xml:space="preserve"> Explore the members table. </w:t>
      </w:r>
    </w:p>
    <w:p w:rsidR="00000000" w:rsidDel="00000000" w:rsidP="00000000" w:rsidRDefault="00000000" w:rsidRPr="00000000" w14:paraId="0000002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1 </w:t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Go to the </w:t>
      </w:r>
      <w:r w:rsidDel="00000000" w:rsidR="00000000" w:rsidRPr="00000000">
        <w:rPr>
          <w:b w:val="1"/>
          <w:rtl w:val="0"/>
        </w:rPr>
        <w:t xml:space="preserve">browse data</w:t>
      </w:r>
      <w:r w:rsidDel="00000000" w:rsidR="00000000" w:rsidRPr="00000000">
        <w:rPr>
          <w:rtl w:val="0"/>
        </w:rPr>
        <w:t xml:space="preserve"> tab and select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tblMembers</w:t>
      </w:r>
      <w:r w:rsidDel="00000000" w:rsidR="00000000" w:rsidRPr="00000000">
        <w:rPr>
          <w:rtl w:val="0"/>
        </w:rPr>
        <w:t xml:space="preserve"> table from the drop down list.  </w:t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2 </w:t>
      </w:r>
    </w:p>
    <w:p w:rsidR="00000000" w:rsidDel="00000000" w:rsidP="00000000" w:rsidRDefault="00000000" w:rsidRPr="00000000" w14:paraId="0000002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How many </w:t>
      </w:r>
      <w:r w:rsidDel="00000000" w:rsidR="00000000" w:rsidRPr="00000000">
        <w:rPr>
          <w:b w:val="1"/>
          <w:rtl w:val="0"/>
        </w:rPr>
        <w:t xml:space="preserve">records</w:t>
      </w:r>
      <w:r w:rsidDel="00000000" w:rsidR="00000000" w:rsidRPr="00000000">
        <w:rPr>
          <w:rtl w:val="0"/>
        </w:rPr>
        <w:t xml:space="preserve"> does the </w:t>
      </w:r>
      <w:r w:rsidDel="00000000" w:rsidR="00000000" w:rsidRPr="00000000">
        <w:rPr>
          <w:b w:val="1"/>
          <w:rtl w:val="0"/>
        </w:rPr>
        <w:t xml:space="preserve">members table</w:t>
      </w:r>
      <w:r w:rsidDel="00000000" w:rsidR="00000000" w:rsidRPr="00000000">
        <w:rPr>
          <w:rtl w:val="0"/>
        </w:rPr>
        <w:t xml:space="preserve"> have?</w:t>
      </w:r>
    </w:p>
    <w:p w:rsidR="00000000" w:rsidDel="00000000" w:rsidP="00000000" w:rsidRDefault="00000000" w:rsidRPr="00000000" w14:paraId="0000002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</w:rPr>
            </w:pPr>
            <w:r w:rsidDel="00000000" w:rsidR="00000000" w:rsidRPr="00000000">
              <w:rPr>
                <w:rFonts w:ascii="Handlee" w:cs="Handlee" w:eastAsia="Handlee" w:hAnsi="Handlee"/>
                <w:rtl w:val="0"/>
              </w:rPr>
              <w:t xml:space="preserve">55</w:t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3 </w:t>
      </w:r>
    </w:p>
    <w:p w:rsidR="00000000" w:rsidDel="00000000" w:rsidP="00000000" w:rsidRDefault="00000000" w:rsidRPr="00000000" w14:paraId="0000003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name </w:t>
      </w:r>
      <w:r w:rsidDel="00000000" w:rsidR="00000000" w:rsidRPr="00000000">
        <w:rPr>
          <w:rtl w:val="0"/>
        </w:rPr>
        <w:t xml:space="preserve">of the </w:t>
      </w:r>
      <w:r w:rsidDel="00000000" w:rsidR="00000000" w:rsidRPr="00000000">
        <w:rPr>
          <w:b w:val="1"/>
          <w:rtl w:val="0"/>
        </w:rPr>
        <w:t xml:space="preserve">39th member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</w:rPr>
            </w:pPr>
            <w:r w:rsidDel="00000000" w:rsidR="00000000" w:rsidRPr="00000000">
              <w:rPr>
                <w:rFonts w:ascii="Handlee" w:cs="Handlee" w:eastAsia="Handlee" w:hAnsi="Handlee"/>
                <w:rtl w:val="0"/>
              </w:rPr>
              <w:t xml:space="preserve">Pepper</w:t>
              <w:tab/>
              <w:t xml:space="preserve">Wynnie</w:t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4 </w:t>
      </w:r>
    </w:p>
    <w:p w:rsidR="00000000" w:rsidDel="00000000" w:rsidP="00000000" w:rsidRDefault="00000000" w:rsidRPr="00000000" w14:paraId="0000003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email address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Peony Winifred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</w:rPr>
            </w:pPr>
            <w:r w:rsidDel="00000000" w:rsidR="00000000" w:rsidRPr="00000000">
              <w:rPr>
                <w:rFonts w:ascii="Handlee" w:cs="Handlee" w:eastAsia="Handlee" w:hAnsi="Handlee"/>
                <w:rtl w:val="0"/>
              </w:rPr>
              <w:t xml:space="preserve">khc@mail.co.uk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5 </w:t>
      </w:r>
    </w:p>
    <w:p w:rsidR="00000000" w:rsidDel="00000000" w:rsidP="00000000" w:rsidRDefault="00000000" w:rsidRPr="00000000" w14:paraId="0000004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How many </w:t>
      </w:r>
      <w:r w:rsidDel="00000000" w:rsidR="00000000" w:rsidRPr="00000000">
        <w:rPr>
          <w:b w:val="1"/>
          <w:rtl w:val="0"/>
        </w:rPr>
        <w:t xml:space="preserve">members </w:t>
      </w:r>
      <w:r w:rsidDel="00000000" w:rsidR="00000000" w:rsidRPr="00000000">
        <w:rPr>
          <w:rtl w:val="0"/>
        </w:rPr>
        <w:t xml:space="preserve">have a </w:t>
      </w:r>
      <w:r w:rsidDel="00000000" w:rsidR="00000000" w:rsidRPr="00000000">
        <w:rPr>
          <w:b w:val="1"/>
          <w:rtl w:val="0"/>
        </w:rPr>
        <w:t xml:space="preserve">surname</w:t>
      </w:r>
      <w:r w:rsidDel="00000000" w:rsidR="00000000" w:rsidRPr="00000000">
        <w:rPr>
          <w:rtl w:val="0"/>
        </w:rPr>
        <w:t xml:space="preserve"> that begins with the letter B?</w:t>
      </w:r>
    </w:p>
    <w:p w:rsidR="00000000" w:rsidDel="00000000" w:rsidP="00000000" w:rsidRDefault="00000000" w:rsidRPr="00000000" w14:paraId="0000004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</w:rPr>
            </w:pPr>
            <w:r w:rsidDel="00000000" w:rsidR="00000000" w:rsidRPr="00000000">
              <w:rPr>
                <w:rFonts w:ascii="Handlee" w:cs="Handlee" w:eastAsia="Handlee" w:hAnsi="Handlee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6 </w:t>
      </w:r>
    </w:p>
    <w:p w:rsidR="00000000" w:rsidDel="00000000" w:rsidP="00000000" w:rsidRDefault="00000000" w:rsidRPr="00000000" w14:paraId="0000004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How many </w:t>
      </w:r>
      <w:r w:rsidDel="00000000" w:rsidR="00000000" w:rsidRPr="00000000">
        <w:rPr>
          <w:b w:val="1"/>
          <w:rtl w:val="0"/>
        </w:rPr>
        <w:t xml:space="preserve">fields </w:t>
      </w:r>
      <w:r w:rsidDel="00000000" w:rsidR="00000000" w:rsidRPr="00000000">
        <w:rPr>
          <w:rtl w:val="0"/>
        </w:rPr>
        <w:t xml:space="preserve">does the members table have?</w:t>
      </w:r>
    </w:p>
    <w:p w:rsidR="00000000" w:rsidDel="00000000" w:rsidP="00000000" w:rsidRDefault="00000000" w:rsidRPr="00000000" w14:paraId="0000004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</w:rPr>
            </w:pPr>
            <w:r w:rsidDel="00000000" w:rsidR="00000000" w:rsidRPr="00000000">
              <w:rPr>
                <w:rFonts w:ascii="Handlee" w:cs="Handlee" w:eastAsia="Handlee" w:hAnsi="Handle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4D">
      <w:pPr>
        <w:pStyle w:val="Heading3"/>
        <w:pageBreakBefore w:val="0"/>
        <w:spacing w:line="276" w:lineRule="auto"/>
        <w:rPr/>
      </w:pPr>
      <w:bookmarkStart w:colFirst="0" w:colLast="0" w:name="_8lrmkhtpvs3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ageBreakBefore w:val="0"/>
        <w:spacing w:line="276" w:lineRule="auto"/>
        <w:rPr/>
      </w:pPr>
      <w:bookmarkStart w:colFirst="0" w:colLast="0" w:name="_9e1ujjga46en" w:id="5"/>
      <w:bookmarkEnd w:id="5"/>
      <w:r w:rsidDel="00000000" w:rsidR="00000000" w:rsidRPr="00000000">
        <w:rPr>
          <w:color w:val="ffffff"/>
          <w:shd w:fill="5b5ba5" w:val="clear"/>
          <w:rtl w:val="0"/>
        </w:rPr>
        <w:t xml:space="preserve"> Task </w:t>
      </w:r>
      <w:r w:rsidDel="00000000" w:rsidR="00000000" w:rsidRPr="00000000">
        <w:rPr>
          <w:rtl w:val="0"/>
        </w:rPr>
        <w:t xml:space="preserve"> Explore the downloads table </w:t>
      </w:r>
    </w:p>
    <w:p w:rsidR="00000000" w:rsidDel="00000000" w:rsidP="00000000" w:rsidRDefault="00000000" w:rsidRPr="00000000" w14:paraId="0000005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1 </w:t>
      </w:r>
    </w:p>
    <w:p w:rsidR="00000000" w:rsidDel="00000000" w:rsidP="00000000" w:rsidRDefault="00000000" w:rsidRPr="00000000" w14:paraId="0000005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Go to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tblDownloads</w:t>
      </w:r>
      <w:r w:rsidDel="00000000" w:rsidR="00000000" w:rsidRPr="00000000">
        <w:rPr>
          <w:rtl w:val="0"/>
        </w:rPr>
        <w:t xml:space="preserve"> table. How many </w:t>
      </w:r>
      <w:r w:rsidDel="00000000" w:rsidR="00000000" w:rsidRPr="00000000">
        <w:rPr>
          <w:b w:val="1"/>
          <w:rtl w:val="0"/>
        </w:rPr>
        <w:t xml:space="preserve">records </w:t>
      </w:r>
      <w:r w:rsidDel="00000000" w:rsidR="00000000" w:rsidRPr="00000000">
        <w:rPr>
          <w:rtl w:val="0"/>
        </w:rPr>
        <w:t xml:space="preserve">does the </w:t>
      </w:r>
      <w:r w:rsidDel="00000000" w:rsidR="00000000" w:rsidRPr="00000000">
        <w:rPr>
          <w:b w:val="1"/>
          <w:rtl w:val="0"/>
        </w:rPr>
        <w:t xml:space="preserve">downloads </w:t>
      </w:r>
      <w:r w:rsidDel="00000000" w:rsidR="00000000" w:rsidRPr="00000000">
        <w:rPr>
          <w:rtl w:val="0"/>
        </w:rPr>
        <w:t xml:space="preserve">table have?</w:t>
      </w:r>
    </w:p>
    <w:p w:rsidR="00000000" w:rsidDel="00000000" w:rsidP="00000000" w:rsidRDefault="00000000" w:rsidRPr="00000000" w14:paraId="0000005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</w:rPr>
            </w:pPr>
            <w:r w:rsidDel="00000000" w:rsidR="00000000" w:rsidRPr="00000000">
              <w:rPr>
                <w:rFonts w:ascii="Handlee" w:cs="Handlee" w:eastAsia="Handlee" w:hAnsi="Handlee"/>
                <w:rtl w:val="0"/>
              </w:rPr>
              <w:t xml:space="preserve">1000</w:t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2</w:t>
      </w:r>
    </w:p>
    <w:p w:rsidR="00000000" w:rsidDel="00000000" w:rsidP="00000000" w:rsidRDefault="00000000" w:rsidRPr="00000000" w14:paraId="0000005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How many </w:t>
      </w:r>
      <w:r w:rsidDel="00000000" w:rsidR="00000000" w:rsidRPr="00000000">
        <w:rPr>
          <w:b w:val="1"/>
          <w:rtl w:val="0"/>
        </w:rPr>
        <w:t xml:space="preserve">fields </w:t>
      </w:r>
      <w:r w:rsidDel="00000000" w:rsidR="00000000" w:rsidRPr="00000000">
        <w:rPr>
          <w:rtl w:val="0"/>
        </w:rPr>
        <w:t xml:space="preserve">does the </w:t>
      </w:r>
      <w:r w:rsidDel="00000000" w:rsidR="00000000" w:rsidRPr="00000000">
        <w:rPr>
          <w:b w:val="1"/>
          <w:rtl w:val="0"/>
        </w:rPr>
        <w:t xml:space="preserve">downloads </w:t>
      </w:r>
      <w:r w:rsidDel="00000000" w:rsidR="00000000" w:rsidRPr="00000000">
        <w:rPr>
          <w:rtl w:val="0"/>
        </w:rPr>
        <w:t xml:space="preserve">table have?</w:t>
      </w:r>
    </w:p>
    <w:p w:rsidR="00000000" w:rsidDel="00000000" w:rsidP="00000000" w:rsidRDefault="00000000" w:rsidRPr="00000000" w14:paraId="0000005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</w:rPr>
            </w:pPr>
            <w:r w:rsidDel="00000000" w:rsidR="00000000" w:rsidRPr="00000000">
              <w:rPr>
                <w:rFonts w:ascii="Handlee" w:cs="Handlee" w:eastAsia="Handlee" w:hAnsi="Handle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2</w:t>
      </w:r>
    </w:p>
    <w:p w:rsidR="00000000" w:rsidDel="00000000" w:rsidP="00000000" w:rsidRDefault="00000000" w:rsidRPr="00000000" w14:paraId="0000006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What structure has been used to store the data in the </w:t>
      </w:r>
      <w:r w:rsidDel="00000000" w:rsidR="00000000" w:rsidRPr="00000000">
        <w:rPr>
          <w:b w:val="1"/>
          <w:rtl w:val="0"/>
        </w:rPr>
        <w:t xml:space="preserve">date </w:t>
      </w:r>
      <w:r w:rsidDel="00000000" w:rsidR="00000000" w:rsidRPr="00000000">
        <w:rPr>
          <w:rtl w:val="0"/>
        </w:rPr>
        <w:t xml:space="preserve">field?</w:t>
      </w:r>
    </w:p>
    <w:p w:rsidR="00000000" w:rsidDel="00000000" w:rsidP="00000000" w:rsidRDefault="00000000" w:rsidRPr="00000000" w14:paraId="0000006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</w:rPr>
            </w:pPr>
            <w:r w:rsidDel="00000000" w:rsidR="00000000" w:rsidRPr="00000000">
              <w:rPr>
                <w:rFonts w:ascii="Handlee" w:cs="Handlee" w:eastAsia="Handlee" w:hAnsi="Handlee"/>
                <w:rtl w:val="0"/>
              </w:rPr>
              <w:t xml:space="preserve">YYYY-MM-DD</w:t>
            </w:r>
          </w:p>
        </w:tc>
      </w:tr>
    </w:tbl>
    <w:p w:rsidR="00000000" w:rsidDel="00000000" w:rsidP="00000000" w:rsidRDefault="00000000" w:rsidRPr="00000000" w14:paraId="00000064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3</w:t>
      </w:r>
    </w:p>
    <w:p w:rsidR="00000000" w:rsidDel="00000000" w:rsidP="00000000" w:rsidRDefault="00000000" w:rsidRPr="00000000" w14:paraId="0000006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What structure has been used to store the data in the </w:t>
      </w:r>
      <w:r w:rsidDel="00000000" w:rsidR="00000000" w:rsidRPr="00000000">
        <w:rPr>
          <w:b w:val="1"/>
          <w:rtl w:val="0"/>
        </w:rPr>
        <w:t xml:space="preserve">time </w:t>
      </w:r>
      <w:r w:rsidDel="00000000" w:rsidR="00000000" w:rsidRPr="00000000">
        <w:rPr>
          <w:rtl w:val="0"/>
        </w:rPr>
        <w:t xml:space="preserve">field?</w:t>
      </w:r>
    </w:p>
    <w:p w:rsidR="00000000" w:rsidDel="00000000" w:rsidP="00000000" w:rsidRDefault="00000000" w:rsidRPr="00000000" w14:paraId="0000006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</w:rPr>
            </w:pPr>
            <w:r w:rsidDel="00000000" w:rsidR="00000000" w:rsidRPr="00000000">
              <w:rPr>
                <w:rFonts w:ascii="Handlee" w:cs="Handlee" w:eastAsia="Handlee" w:hAnsi="Handlee"/>
                <w:rtl w:val="0"/>
              </w:rPr>
              <w:t xml:space="preserve">HH:MM</w:t>
            </w:r>
          </w:p>
        </w:tc>
      </w:tr>
    </w:tbl>
    <w:p w:rsidR="00000000" w:rsidDel="00000000" w:rsidP="00000000" w:rsidRDefault="00000000" w:rsidRPr="00000000" w14:paraId="0000006A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4</w:t>
      </w:r>
    </w:p>
    <w:p w:rsidR="00000000" w:rsidDel="00000000" w:rsidP="00000000" w:rsidRDefault="00000000" w:rsidRPr="00000000" w14:paraId="0000006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How many </w:t>
      </w:r>
      <w:r w:rsidDel="00000000" w:rsidR="00000000" w:rsidRPr="00000000">
        <w:rPr>
          <w:b w:val="1"/>
          <w:rtl w:val="0"/>
        </w:rPr>
        <w:t xml:space="preserve">downloads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b w:val="1"/>
          <w:rtl w:val="0"/>
        </w:rPr>
        <w:t xml:space="preserve">track 13</w:t>
      </w:r>
      <w:r w:rsidDel="00000000" w:rsidR="00000000" w:rsidRPr="00000000">
        <w:rPr>
          <w:rtl w:val="0"/>
        </w:rPr>
        <w:t xml:space="preserve"> have there been?</w:t>
      </w:r>
    </w:p>
    <w:p w:rsidR="00000000" w:rsidDel="00000000" w:rsidP="00000000" w:rsidRDefault="00000000" w:rsidRPr="00000000" w14:paraId="0000006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line="276" w:lineRule="auto"/>
        <w:rPr/>
      </w:pPr>
      <w:r w:rsidDel="00000000" w:rsidR="00000000" w:rsidRPr="00000000">
        <w:rPr>
          <w:b w:val="1"/>
          <w:color w:val="5b5ba5"/>
          <w:rtl w:val="0"/>
        </w:rPr>
        <w:t xml:space="preserve">Tip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Use the filter at the top of the table data</w:t>
      </w:r>
    </w:p>
    <w:p w:rsidR="00000000" w:rsidDel="00000000" w:rsidP="00000000" w:rsidRDefault="00000000" w:rsidRPr="00000000" w14:paraId="0000007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</w:rPr>
            </w:pPr>
            <w:r w:rsidDel="00000000" w:rsidR="00000000" w:rsidRPr="00000000">
              <w:rPr>
                <w:rFonts w:ascii="Handlee" w:cs="Handlee" w:eastAsia="Handlee" w:hAnsi="Handlee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72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5</w:t>
      </w:r>
    </w:p>
    <w:p w:rsidR="00000000" w:rsidDel="00000000" w:rsidP="00000000" w:rsidRDefault="00000000" w:rsidRPr="00000000" w14:paraId="0000007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What is the title of </w:t>
      </w:r>
      <w:r w:rsidDel="00000000" w:rsidR="00000000" w:rsidRPr="00000000">
        <w:rPr>
          <w:b w:val="1"/>
          <w:rtl w:val="0"/>
        </w:rPr>
        <w:t xml:space="preserve">track 13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76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line="276" w:lineRule="auto"/>
        <w:rPr/>
      </w:pPr>
      <w:r w:rsidDel="00000000" w:rsidR="00000000" w:rsidRPr="00000000">
        <w:rPr>
          <w:b w:val="1"/>
          <w:color w:val="5b5ba5"/>
          <w:rtl w:val="0"/>
        </w:rPr>
        <w:t xml:space="preserve">Tip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you will need to navigate to the tracks table</w:t>
      </w:r>
    </w:p>
    <w:p w:rsidR="00000000" w:rsidDel="00000000" w:rsidP="00000000" w:rsidRDefault="00000000" w:rsidRPr="00000000" w14:paraId="0000007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Handlee" w:cs="Handlee" w:eastAsia="Handlee" w:hAnsi="Handlee"/>
              </w:rPr>
            </w:pPr>
            <w:r w:rsidDel="00000000" w:rsidR="00000000" w:rsidRPr="00000000">
              <w:rPr>
                <w:rFonts w:ascii="Handlee" w:cs="Handlee" w:eastAsia="Handlee" w:hAnsi="Handlee"/>
                <w:rtl w:val="0"/>
              </w:rPr>
              <w:t xml:space="preserve">Cheese pops</w:t>
            </w:r>
          </w:p>
        </w:tc>
      </w:tr>
    </w:tbl>
    <w:p w:rsidR="00000000" w:rsidDel="00000000" w:rsidP="00000000" w:rsidRDefault="00000000" w:rsidRPr="00000000" w14:paraId="0000007A">
      <w:pPr>
        <w:pStyle w:val="Heading3"/>
        <w:pageBreakBefore w:val="0"/>
        <w:spacing w:line="276" w:lineRule="auto"/>
        <w:rPr/>
      </w:pPr>
      <w:bookmarkStart w:colFirst="0" w:colLast="0" w:name="_axvisuc9wikp" w:id="6"/>
      <w:bookmarkEnd w:id="6"/>
      <w:r w:rsidDel="00000000" w:rsidR="00000000" w:rsidRPr="00000000">
        <w:rPr>
          <w:color w:val="ffffff"/>
          <w:shd w:fill="5b5ba5" w:val="clear"/>
          <w:rtl w:val="0"/>
        </w:rPr>
        <w:t xml:space="preserve"> Explorer task </w:t>
      </w:r>
      <w:r w:rsidDel="00000000" w:rsidR="00000000" w:rsidRPr="00000000">
        <w:rPr>
          <w:color w:val="fffff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1</w:t>
      </w:r>
    </w:p>
    <w:p w:rsidR="00000000" w:rsidDel="00000000" w:rsidP="00000000" w:rsidRDefault="00000000" w:rsidRPr="00000000" w14:paraId="0000007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Go to the </w:t>
      </w:r>
      <w:r w:rsidDel="00000000" w:rsidR="00000000" w:rsidRPr="00000000">
        <w:rPr>
          <w:b w:val="1"/>
          <w:rtl w:val="0"/>
        </w:rPr>
        <w:t xml:space="preserve">Execute SQL</w:t>
      </w:r>
      <w:r w:rsidDel="00000000" w:rsidR="00000000" w:rsidRPr="00000000">
        <w:rPr>
          <w:rtl w:val="0"/>
        </w:rPr>
        <w:t xml:space="preserve"> tab and enter the SQL code below:</w:t>
      </w:r>
    </w:p>
    <w:p w:rsidR="00000000" w:rsidDel="00000000" w:rsidP="00000000" w:rsidRDefault="00000000" w:rsidRPr="00000000" w14:paraId="0000007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FROM tblDownloads</w:t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WHERE date BETWEEN 2011 AND 2013;</w:t>
            </w:r>
          </w:p>
        </w:tc>
      </w:tr>
    </w:tbl>
    <w:p w:rsidR="00000000" w:rsidDel="00000000" w:rsidP="00000000" w:rsidRDefault="00000000" w:rsidRPr="00000000" w14:paraId="00000083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2</w:t>
      </w:r>
    </w:p>
    <w:p w:rsidR="00000000" w:rsidDel="00000000" w:rsidP="00000000" w:rsidRDefault="00000000" w:rsidRPr="00000000" w14:paraId="0000008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Click on the play icon to execute the code. Take a look at what is returned by the SQL code. </w:t>
      </w:r>
    </w:p>
    <w:p w:rsidR="00000000" w:rsidDel="00000000" w:rsidP="00000000" w:rsidRDefault="00000000" w:rsidRPr="00000000" w14:paraId="0000008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3</w:t>
      </w:r>
    </w:p>
    <w:p w:rsidR="00000000" w:rsidDel="00000000" w:rsidP="00000000" w:rsidRDefault="00000000" w:rsidRPr="00000000" w14:paraId="0000008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Modify the code to search for data from different years.  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Resources are updated regularly — the latest version is available at: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ncce.io/tcc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A8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This resource is licensed under the Open Government Licence, version 3. For more information on this licence, see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 ncce.io/ogl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AA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pgSz w:h="16838" w:w="11906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Handlee">
    <w:embedRegular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pageBreakBefore w:val="0"/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17-06-21</w:t>
    </w:r>
  </w:p>
  <w:p w:rsidR="00000000" w:rsidDel="00000000" w:rsidP="00000000" w:rsidRDefault="00000000" w:rsidRPr="00000000" w14:paraId="000000BE">
    <w:pPr>
      <w:pageBreakBefore w:val="0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F">
    <w:pPr>
      <w:pageBreakBefore w:val="0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pageBreakBefore w:val="0"/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17-06-21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pageBreakBefore w:val="0"/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16"/>
      <w:tblW w:w="10440.0" w:type="dxa"/>
      <w:jc w:val="left"/>
      <w:tblInd w:w="-7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AC">
          <w:pPr>
            <w:pageBreakBefore w:val="0"/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– Databases and SQL</w:t>
          </w:r>
        </w:p>
        <w:p w:rsidR="00000000" w:rsidDel="00000000" w:rsidP="00000000" w:rsidRDefault="00000000" w:rsidRPr="00000000" w14:paraId="000000AD">
          <w:pPr>
            <w:pageBreakBefore w:val="0"/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1 – Database essentials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AE">
          <w:pPr>
            <w:pageBreakBefore w:val="0"/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AF">
          <w:pPr>
            <w:pageBreakBefore w:val="0"/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activity sheet</w:t>
          </w:r>
        </w:p>
        <w:p w:rsidR="00000000" w:rsidDel="00000000" w:rsidP="00000000" w:rsidRDefault="00000000" w:rsidRPr="00000000" w14:paraId="000000B0">
          <w:pPr>
            <w:pageBreakBefore w:val="0"/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1">
          <w:pPr>
            <w:pageBreakBefore w:val="0"/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2">
    <w:pPr>
      <w:pageBreakBefore w:val="0"/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pageBreakBefore w:val="0"/>
      <w:ind w:left="7920" w:right="-234" w:firstLine="0"/>
      <w:jc w:val="righ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pageBreakBefore w:val="0"/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17"/>
      <w:tblW w:w="10440.0" w:type="dxa"/>
      <w:jc w:val="left"/>
      <w:tblInd w:w="-7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B6">
          <w:pPr>
            <w:pageBreakBefore w:val="0"/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– Databases and SQL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7">
          <w:pPr>
            <w:pageBreakBefore w:val="0"/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1 – Database essentials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B8">
          <w:pPr>
            <w:pageBreakBefore w:val="0"/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B9">
          <w:pPr>
            <w:pageBreakBefore w:val="0"/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activity sheet</w:t>
          </w:r>
        </w:p>
        <w:p w:rsidR="00000000" w:rsidDel="00000000" w:rsidP="00000000" w:rsidRDefault="00000000" w:rsidRPr="00000000" w14:paraId="000000BA">
          <w:pPr>
            <w:pageBreakBefore w:val="0"/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B">
          <w:pPr>
            <w:pageBreakBefore w:val="0"/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yperlink" Target="http://ncce.io/tcc" TargetMode="External"/><Relationship Id="rId7" Type="http://schemas.openxmlformats.org/officeDocument/2006/relationships/hyperlink" Target="http://ncce.io/og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Relationship Id="rId7" Type="http://schemas.openxmlformats.org/officeDocument/2006/relationships/font" Target="fonts/Handlee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