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9E2C97" w14:textId="2163E25F" w:rsidR="00502581" w:rsidRPr="003F5A24" w:rsidRDefault="00502581" w:rsidP="001C441F">
      <w:pPr>
        <w:pStyle w:val="a6"/>
        <w:numPr>
          <w:ilvl w:val="0"/>
          <w:numId w:val="6"/>
        </w:numPr>
        <w:rPr>
          <w:b/>
          <w:bCs/>
          <w:i/>
          <w:iCs/>
          <w:color w:val="FF0000"/>
          <w:sz w:val="96"/>
          <w:szCs w:val="96"/>
          <w:rtl/>
        </w:rPr>
      </w:pPr>
      <w:r w:rsidRPr="003F5A24">
        <w:rPr>
          <w:b/>
          <w:bCs/>
          <w:i/>
          <w:iCs/>
          <w:color w:val="FF0000"/>
          <w:sz w:val="96"/>
          <w:szCs w:val="96"/>
        </w:rPr>
        <w:t>RESU</w:t>
      </w:r>
      <w:r w:rsidR="001C441F" w:rsidRPr="003F5A24">
        <w:rPr>
          <w:b/>
          <w:bCs/>
          <w:i/>
          <w:iCs/>
          <w:color w:val="FF0000"/>
          <w:sz w:val="96"/>
          <w:szCs w:val="96"/>
        </w:rPr>
        <w:t>LS</w:t>
      </w:r>
    </w:p>
    <w:p w14:paraId="35A589EB" w14:textId="2AA8BA30" w:rsidR="00502581" w:rsidRDefault="00502581">
      <w:pPr>
        <w:rPr>
          <w:rtl/>
          <w:lang w:bidi="ar-EG"/>
        </w:rPr>
      </w:pPr>
    </w:p>
    <w:p w14:paraId="563A5873" w14:textId="77777777" w:rsidR="00502581" w:rsidRPr="00502581" w:rsidRDefault="00502581" w:rsidP="00502581">
      <w:pPr>
        <w:rPr>
          <w:sz w:val="56"/>
          <w:szCs w:val="56"/>
          <w:rtl/>
          <w:lang w:bidi="ar-EG"/>
        </w:rPr>
      </w:pPr>
      <w:r w:rsidRPr="00502581">
        <w:rPr>
          <w:rFonts w:cs="Arial"/>
          <w:sz w:val="56"/>
          <w:szCs w:val="56"/>
          <w:rtl/>
          <w:lang w:bidi="ar-EG"/>
        </w:rPr>
        <w:t>تم دراسة احتياجات المزارعين المحلية وتحديد الخدمات المطلوبة.</w:t>
      </w:r>
    </w:p>
    <w:p w14:paraId="25FB97A9" w14:textId="3FF5E82A" w:rsidR="00502581" w:rsidRDefault="00502581">
      <w:pPr>
        <w:rPr>
          <w:rtl/>
          <w:lang w:bidi="ar-EG"/>
        </w:rPr>
      </w:pPr>
    </w:p>
    <w:p w14:paraId="57D86ED2" w14:textId="252046C8" w:rsidR="00502581" w:rsidRDefault="00502581">
      <w:pPr>
        <w:rPr>
          <w:rFonts w:hint="cs"/>
          <w:rtl/>
          <w:lang w:bidi="ar-EG"/>
        </w:rPr>
      </w:pPr>
    </w:p>
    <w:p w14:paraId="19272283" w14:textId="77777777" w:rsidR="001C441F" w:rsidRPr="00502581" w:rsidRDefault="001C441F" w:rsidP="001C441F">
      <w:pPr>
        <w:rPr>
          <w:sz w:val="56"/>
          <w:szCs w:val="56"/>
          <w:rtl/>
          <w:lang w:bidi="ar-EG"/>
        </w:rPr>
      </w:pPr>
      <w:r w:rsidRPr="00502581">
        <w:rPr>
          <w:rFonts w:cs="Arial"/>
          <w:sz w:val="56"/>
          <w:szCs w:val="56"/>
          <w:rtl/>
          <w:lang w:bidi="ar-EG"/>
        </w:rPr>
        <w:t xml:space="preserve">تم تصميم الموقع ليتضمن </w:t>
      </w:r>
      <w:r w:rsidRPr="00502581">
        <w:rPr>
          <w:rFonts w:cs="Arial"/>
          <w:sz w:val="72"/>
          <w:szCs w:val="72"/>
          <w:rtl/>
          <w:lang w:bidi="ar-EG"/>
        </w:rPr>
        <w:t xml:space="preserve">خدمات </w:t>
      </w:r>
      <w:r w:rsidRPr="00502581">
        <w:rPr>
          <w:rFonts w:cs="Arial"/>
          <w:sz w:val="56"/>
          <w:szCs w:val="56"/>
          <w:rtl/>
          <w:lang w:bidi="ar-EG"/>
        </w:rPr>
        <w:t>استشارية وتسويقية.</w:t>
      </w:r>
    </w:p>
    <w:p w14:paraId="62482DFC" w14:textId="061919C2" w:rsidR="00502581" w:rsidRDefault="00502581">
      <w:pPr>
        <w:rPr>
          <w:rtl/>
          <w:lang w:bidi="ar-EG"/>
        </w:rPr>
      </w:pPr>
    </w:p>
    <w:p w14:paraId="0BFDC899" w14:textId="22055400" w:rsidR="00502581" w:rsidRDefault="00502581">
      <w:pPr>
        <w:rPr>
          <w:rtl/>
          <w:lang w:bidi="ar-EG"/>
        </w:rPr>
      </w:pPr>
    </w:p>
    <w:p w14:paraId="4174433D" w14:textId="7B717509" w:rsidR="00502581" w:rsidRDefault="001C441F">
      <w:pPr>
        <w:rPr>
          <w:rtl/>
          <w:lang w:bidi="ar-EG"/>
        </w:rPr>
      </w:pPr>
      <w:r w:rsidRPr="00502581">
        <w:rPr>
          <w:rFonts w:cs="Arial"/>
          <w:sz w:val="56"/>
          <w:szCs w:val="56"/>
          <w:rtl/>
          <w:lang w:bidi="ar-EG"/>
        </w:rPr>
        <w:t>تم اختبار الموقع على مجموعة من المزارعين لجمع ردود الفعل</w:t>
      </w:r>
    </w:p>
    <w:p w14:paraId="6E3E1E7F" w14:textId="6024D0D1" w:rsidR="00502581" w:rsidRDefault="00502581">
      <w:pPr>
        <w:rPr>
          <w:rtl/>
          <w:lang w:bidi="ar-EG"/>
        </w:rPr>
      </w:pPr>
    </w:p>
    <w:p w14:paraId="0A2A3DBC" w14:textId="6C4A1A4F" w:rsidR="001C441F" w:rsidRDefault="003F5A24" w:rsidP="001C441F">
      <w:pPr>
        <w:rPr>
          <w:rtl/>
          <w:lang w:bidi="ar-EG"/>
        </w:rPr>
      </w:pPr>
      <w:r>
        <w:rPr>
          <w:rFonts w:cs="Arial" w:hint="cs"/>
          <w:sz w:val="56"/>
          <w:szCs w:val="56"/>
          <w:rtl/>
          <w:lang w:bidi="ar-EG"/>
        </w:rPr>
        <w:t xml:space="preserve">تم </w:t>
      </w:r>
      <w:r w:rsidR="001C441F" w:rsidRPr="00502581">
        <w:rPr>
          <w:rFonts w:cs="Arial"/>
          <w:sz w:val="56"/>
          <w:szCs w:val="56"/>
          <w:rtl/>
          <w:lang w:bidi="ar-EG"/>
        </w:rPr>
        <w:t>تعديل وتحسين الموقع بناءً على الملاحظات التي تم جمعها</w:t>
      </w:r>
    </w:p>
    <w:p w14:paraId="7F6BC44E" w14:textId="6456D121" w:rsidR="00502581" w:rsidRDefault="00502581">
      <w:pPr>
        <w:rPr>
          <w:rtl/>
          <w:lang w:bidi="ar-EG"/>
        </w:rPr>
      </w:pPr>
    </w:p>
    <w:p w14:paraId="71A1D54C" w14:textId="6880BD8B" w:rsidR="00502581" w:rsidRDefault="00502581">
      <w:pPr>
        <w:rPr>
          <w:rtl/>
          <w:lang w:bidi="ar-EG"/>
        </w:rPr>
      </w:pPr>
    </w:p>
    <w:p w14:paraId="4F042701" w14:textId="624F022A" w:rsidR="00502581" w:rsidRPr="001C441F" w:rsidRDefault="001C441F" w:rsidP="001C441F">
      <w:pPr>
        <w:rPr>
          <w:rtl/>
          <w:lang w:bidi="ar-EG"/>
        </w:rPr>
      </w:pPr>
      <w:r w:rsidRPr="00502581">
        <w:rPr>
          <w:rFonts w:cs="Arial"/>
          <w:sz w:val="56"/>
          <w:szCs w:val="56"/>
          <w:rtl/>
          <w:lang w:bidi="ar-EG"/>
        </w:rPr>
        <w:t xml:space="preserve">تم إطلاق الموقع الرسمي </w:t>
      </w:r>
      <w:r w:rsidR="003F5A24">
        <w:rPr>
          <w:rFonts w:cs="Arial" w:hint="cs"/>
          <w:sz w:val="56"/>
          <w:szCs w:val="56"/>
          <w:rtl/>
          <w:lang w:bidi="ar-EG"/>
        </w:rPr>
        <w:t xml:space="preserve">واستخدامه </w:t>
      </w:r>
      <w:r w:rsidRPr="00502581">
        <w:rPr>
          <w:rFonts w:cs="Arial"/>
          <w:sz w:val="56"/>
          <w:szCs w:val="56"/>
          <w:rtl/>
          <w:lang w:bidi="ar-EG"/>
        </w:rPr>
        <w:t xml:space="preserve">على </w:t>
      </w:r>
      <w:r w:rsidR="003F5A24">
        <w:rPr>
          <w:rFonts w:cs="Arial" w:hint="cs"/>
          <w:sz w:val="56"/>
          <w:szCs w:val="56"/>
          <w:rtl/>
          <w:lang w:bidi="ar-EG"/>
        </w:rPr>
        <w:t xml:space="preserve">بعض من المزارعين </w:t>
      </w:r>
    </w:p>
    <w:p w14:paraId="319E44FB" w14:textId="77777777" w:rsidR="00AC69D8" w:rsidRPr="003F5A24" w:rsidRDefault="00AC69D8" w:rsidP="00AC69D8">
      <w:pPr>
        <w:pStyle w:val="a6"/>
        <w:numPr>
          <w:ilvl w:val="0"/>
          <w:numId w:val="9"/>
        </w:numPr>
        <w:rPr>
          <w:rFonts w:cs="Arial"/>
          <w:b/>
          <w:bCs/>
          <w:color w:val="FF0000"/>
          <w:sz w:val="144"/>
          <w:szCs w:val="144"/>
          <w:u w:val="single"/>
        </w:rPr>
      </w:pPr>
      <w:proofErr w:type="spellStart"/>
      <w:r w:rsidRPr="003F5A24">
        <w:rPr>
          <w:rFonts w:cs="Arial"/>
          <w:b/>
          <w:bCs/>
          <w:color w:val="FF0000"/>
          <w:sz w:val="144"/>
          <w:szCs w:val="144"/>
          <w:u w:val="single"/>
        </w:rPr>
        <w:lastRenderedPageBreak/>
        <w:t>conusions</w:t>
      </w:r>
      <w:proofErr w:type="spellEnd"/>
    </w:p>
    <w:p w14:paraId="0150F034" w14:textId="77777777" w:rsidR="00AC69D8" w:rsidRDefault="00AC69D8" w:rsidP="00AC69D8">
      <w:pPr>
        <w:rPr>
          <w:rFonts w:cs="Arial"/>
          <w:sz w:val="56"/>
          <w:szCs w:val="56"/>
          <w:rtl/>
          <w:lang w:bidi="ar-EG"/>
        </w:rPr>
      </w:pPr>
    </w:p>
    <w:p w14:paraId="55C859B7" w14:textId="1FC91C57" w:rsidR="00AC69D8" w:rsidRPr="00AC69D8" w:rsidRDefault="00AC69D8" w:rsidP="00AC69D8">
      <w:pPr>
        <w:rPr>
          <w:sz w:val="56"/>
          <w:szCs w:val="56"/>
          <w:lang w:bidi="ar-EG"/>
        </w:rPr>
      </w:pPr>
      <w:r w:rsidRPr="00AC69D8">
        <w:rPr>
          <w:rFonts w:cs="Arial"/>
          <w:sz w:val="56"/>
          <w:szCs w:val="56"/>
          <w:rtl/>
          <w:lang w:bidi="ar-EG"/>
        </w:rPr>
        <w:t>المشروع أدى إلى تحسين مهارات المزارعين في استخدام التكنولوجيا.</w:t>
      </w:r>
    </w:p>
    <w:p w14:paraId="0226A224" w14:textId="77777777" w:rsidR="00AC69D8" w:rsidRPr="00AC69D8" w:rsidRDefault="00AC69D8" w:rsidP="00AC69D8">
      <w:pPr>
        <w:rPr>
          <w:sz w:val="56"/>
          <w:szCs w:val="56"/>
          <w:lang w:bidi="ar-EG"/>
        </w:rPr>
      </w:pPr>
    </w:p>
    <w:p w14:paraId="1F26FEB2" w14:textId="77777777" w:rsidR="00AC69D8" w:rsidRPr="00AC69D8" w:rsidRDefault="00AC69D8" w:rsidP="00AC69D8">
      <w:pPr>
        <w:rPr>
          <w:sz w:val="56"/>
          <w:szCs w:val="56"/>
          <w:lang w:bidi="ar-EG"/>
        </w:rPr>
      </w:pPr>
      <w:r w:rsidRPr="00AC69D8">
        <w:rPr>
          <w:rFonts w:cs="Arial"/>
          <w:sz w:val="56"/>
          <w:szCs w:val="56"/>
          <w:rtl/>
          <w:lang w:bidi="ar-EG"/>
        </w:rPr>
        <w:t>ساعد الموقع في تعزيز القدرة على تسويق المنتجات الزراعية.</w:t>
      </w:r>
    </w:p>
    <w:p w14:paraId="2004AD38" w14:textId="77777777" w:rsidR="003F5A24" w:rsidRDefault="003F5A24" w:rsidP="00AC69D8">
      <w:pPr>
        <w:rPr>
          <w:sz w:val="56"/>
          <w:szCs w:val="56"/>
          <w:rtl/>
          <w:lang w:bidi="ar-EG"/>
        </w:rPr>
      </w:pPr>
    </w:p>
    <w:p w14:paraId="0C362186" w14:textId="0D8E1D3F" w:rsidR="00AC69D8" w:rsidRPr="00AC69D8" w:rsidRDefault="003F5A24" w:rsidP="00AC69D8">
      <w:pPr>
        <w:rPr>
          <w:sz w:val="56"/>
          <w:szCs w:val="56"/>
          <w:lang w:bidi="ar-EG"/>
        </w:rPr>
      </w:pPr>
      <w:r>
        <w:rPr>
          <w:rFonts w:hint="cs"/>
          <w:sz w:val="56"/>
          <w:szCs w:val="56"/>
          <w:rtl/>
          <w:lang w:bidi="ar-EG"/>
        </w:rPr>
        <w:t>انتشار الابتكار الزراعي واستخدام التكنولوجيا</w:t>
      </w:r>
    </w:p>
    <w:p w14:paraId="01F42077" w14:textId="77777777" w:rsidR="003F5A24" w:rsidRDefault="003F5A24" w:rsidP="00AC69D8">
      <w:pPr>
        <w:rPr>
          <w:rFonts w:cs="Arial"/>
          <w:sz w:val="56"/>
          <w:szCs w:val="56"/>
          <w:rtl/>
          <w:lang w:bidi="ar-EG"/>
        </w:rPr>
      </w:pPr>
    </w:p>
    <w:p w14:paraId="5B50AA2B" w14:textId="36D77018" w:rsidR="00AC69D8" w:rsidRPr="00AC69D8" w:rsidRDefault="00AC69D8" w:rsidP="00AC69D8">
      <w:pPr>
        <w:rPr>
          <w:sz w:val="56"/>
          <w:szCs w:val="56"/>
          <w:lang w:bidi="ar-EG"/>
        </w:rPr>
      </w:pPr>
      <w:r w:rsidRPr="00AC69D8">
        <w:rPr>
          <w:rFonts w:cs="Arial"/>
          <w:sz w:val="56"/>
          <w:szCs w:val="56"/>
          <w:rtl/>
          <w:lang w:bidi="ar-EG"/>
        </w:rPr>
        <w:t>زاد من الوعي بأهمية الابتكار في الزراعة بين المزارعين.</w:t>
      </w:r>
    </w:p>
    <w:p w14:paraId="69FC2EA1" w14:textId="1877F7DF" w:rsidR="00AC69D8" w:rsidRPr="00AC69D8" w:rsidRDefault="00AC69D8" w:rsidP="001C0291">
      <w:pPr>
        <w:bidi w:val="0"/>
        <w:jc w:val="right"/>
        <w:rPr>
          <w:sz w:val="56"/>
          <w:szCs w:val="56"/>
          <w:lang w:bidi="ar-EG"/>
        </w:rPr>
      </w:pPr>
      <w:r w:rsidRPr="00AC69D8">
        <w:rPr>
          <w:rFonts w:cs="Arial"/>
          <w:sz w:val="56"/>
          <w:szCs w:val="56"/>
          <w:rtl/>
          <w:lang w:bidi="ar-EG"/>
        </w:rPr>
        <w:t>وفر مصدرًا موثوقًا للمعلومات الزراعية الحديثة</w:t>
      </w:r>
      <w:r w:rsidRPr="00AC69D8">
        <w:rPr>
          <w:sz w:val="56"/>
          <w:szCs w:val="56"/>
          <w:lang w:bidi="ar-EG"/>
        </w:rPr>
        <w:t>.</w:t>
      </w:r>
      <w:r>
        <w:rPr>
          <w:rtl/>
          <w:lang w:bidi="ar-EG"/>
        </w:rPr>
        <w:br w:type="page"/>
      </w:r>
    </w:p>
    <w:p w14:paraId="27D638C8" w14:textId="37D54FDF" w:rsidR="00502581" w:rsidRPr="003F5A24" w:rsidRDefault="00131ECD" w:rsidP="00131ECD">
      <w:pPr>
        <w:pStyle w:val="a6"/>
        <w:numPr>
          <w:ilvl w:val="0"/>
          <w:numId w:val="9"/>
        </w:numPr>
        <w:rPr>
          <w:color w:val="FF0000"/>
          <w:sz w:val="96"/>
          <w:szCs w:val="96"/>
          <w:rtl/>
          <w:lang w:bidi="ar-EG"/>
        </w:rPr>
      </w:pPr>
      <w:r w:rsidRPr="003F5A24">
        <w:rPr>
          <w:b/>
          <w:bCs/>
          <w:i/>
          <w:iCs/>
          <w:color w:val="FF0000"/>
          <w:sz w:val="96"/>
          <w:szCs w:val="96"/>
          <w:u w:val="single"/>
        </w:rPr>
        <w:lastRenderedPageBreak/>
        <w:t>Research source</w:t>
      </w:r>
    </w:p>
    <w:p w14:paraId="7490BF50" w14:textId="1AC4FB3C" w:rsidR="00502581" w:rsidRDefault="00502581">
      <w:pPr>
        <w:bidi w:val="0"/>
        <w:rPr>
          <w:lang w:bidi="ar-EG"/>
        </w:rPr>
      </w:pPr>
    </w:p>
    <w:p w14:paraId="640BBD6F" w14:textId="28FA5131" w:rsidR="00502581" w:rsidRDefault="00502581">
      <w:pPr>
        <w:rPr>
          <w:rtl/>
          <w:lang w:bidi="ar-EG"/>
        </w:rPr>
      </w:pPr>
    </w:p>
    <w:p w14:paraId="1E493B55" w14:textId="77777777" w:rsidR="00973884" w:rsidRPr="00973884" w:rsidRDefault="00973884" w:rsidP="00973884">
      <w:pPr>
        <w:rPr>
          <w:sz w:val="28"/>
          <w:szCs w:val="28"/>
          <w:rtl/>
          <w:lang w:bidi="ar-EG"/>
        </w:rPr>
      </w:pPr>
    </w:p>
    <w:p w14:paraId="7A75EA98" w14:textId="77777777" w:rsidR="00973884" w:rsidRPr="00973884" w:rsidRDefault="00973884" w:rsidP="00973884">
      <w:pPr>
        <w:rPr>
          <w:sz w:val="28"/>
          <w:szCs w:val="28"/>
          <w:lang w:bidi="ar-EG"/>
        </w:rPr>
      </w:pPr>
      <w:r w:rsidRPr="00973884">
        <w:rPr>
          <w:sz w:val="28"/>
          <w:szCs w:val="28"/>
          <w:lang w:bidi="ar-EG"/>
        </w:rPr>
        <w:t>Agricultural Development and Technology</w:t>
      </w:r>
    </w:p>
    <w:p w14:paraId="18B5BB56" w14:textId="77777777" w:rsidR="00973884" w:rsidRPr="00973884" w:rsidRDefault="00973884" w:rsidP="00973884">
      <w:pPr>
        <w:rPr>
          <w:sz w:val="28"/>
          <w:szCs w:val="28"/>
          <w:rtl/>
          <w:lang w:bidi="ar-EG"/>
        </w:rPr>
      </w:pPr>
    </w:p>
    <w:p w14:paraId="0EE09E4C" w14:textId="77777777" w:rsidR="00973884" w:rsidRPr="00973884" w:rsidRDefault="00973884" w:rsidP="00973884">
      <w:pPr>
        <w:rPr>
          <w:sz w:val="28"/>
          <w:szCs w:val="28"/>
          <w:lang w:bidi="ar-EG"/>
        </w:rPr>
      </w:pPr>
      <w:r w:rsidRPr="00973884">
        <w:rPr>
          <w:rFonts w:cs="Arial"/>
          <w:sz w:val="28"/>
          <w:szCs w:val="28"/>
          <w:rtl/>
          <w:lang w:bidi="ar-EG"/>
        </w:rPr>
        <w:t>"</w:t>
      </w:r>
      <w:r w:rsidRPr="00973884">
        <w:rPr>
          <w:sz w:val="28"/>
          <w:szCs w:val="28"/>
          <w:lang w:bidi="ar-EG"/>
        </w:rPr>
        <w:t>Agriculture 4.0: The Future of Farming Technology</w:t>
      </w:r>
      <w:r w:rsidRPr="00973884">
        <w:rPr>
          <w:rFonts w:cs="Arial"/>
          <w:sz w:val="28"/>
          <w:szCs w:val="28"/>
          <w:rtl/>
          <w:lang w:bidi="ar-EG"/>
        </w:rPr>
        <w:t>"</w:t>
      </w:r>
    </w:p>
    <w:p w14:paraId="5A258B18" w14:textId="77777777" w:rsidR="00973884" w:rsidRPr="00973884" w:rsidRDefault="00973884" w:rsidP="00973884">
      <w:pPr>
        <w:rPr>
          <w:sz w:val="28"/>
          <w:szCs w:val="28"/>
          <w:rtl/>
          <w:lang w:bidi="ar-EG"/>
        </w:rPr>
      </w:pPr>
    </w:p>
    <w:p w14:paraId="6D560E7A" w14:textId="77777777" w:rsidR="00973884" w:rsidRPr="00973884" w:rsidRDefault="00973884" w:rsidP="00973884">
      <w:pPr>
        <w:rPr>
          <w:sz w:val="28"/>
          <w:szCs w:val="28"/>
          <w:lang w:bidi="ar-EG"/>
        </w:rPr>
      </w:pPr>
      <w:r w:rsidRPr="00973884">
        <w:rPr>
          <w:rFonts w:cs="Arial"/>
          <w:sz w:val="28"/>
          <w:szCs w:val="28"/>
          <w:rtl/>
          <w:lang w:bidi="ar-EG"/>
        </w:rPr>
        <w:t>"</w:t>
      </w:r>
      <w:r w:rsidRPr="00973884">
        <w:rPr>
          <w:sz w:val="28"/>
          <w:szCs w:val="28"/>
          <w:lang w:bidi="ar-EG"/>
        </w:rPr>
        <w:t>The Role of Technology in Agricultural Development</w:t>
      </w:r>
      <w:r w:rsidRPr="00973884">
        <w:rPr>
          <w:rFonts w:cs="Arial"/>
          <w:sz w:val="28"/>
          <w:szCs w:val="28"/>
          <w:rtl/>
          <w:lang w:bidi="ar-EG"/>
        </w:rPr>
        <w:t>"</w:t>
      </w:r>
    </w:p>
    <w:p w14:paraId="19765AB4" w14:textId="77777777" w:rsidR="00973884" w:rsidRPr="00973884" w:rsidRDefault="00973884" w:rsidP="00973884">
      <w:pPr>
        <w:rPr>
          <w:rFonts w:hint="cs"/>
          <w:sz w:val="28"/>
          <w:szCs w:val="28"/>
          <w:rtl/>
          <w:lang w:bidi="ar-EG"/>
        </w:rPr>
      </w:pPr>
    </w:p>
    <w:p w14:paraId="6C8272F2" w14:textId="77777777" w:rsidR="00973884" w:rsidRPr="00973884" w:rsidRDefault="00973884" w:rsidP="00973884">
      <w:pPr>
        <w:rPr>
          <w:sz w:val="28"/>
          <w:szCs w:val="28"/>
          <w:lang w:bidi="ar-EG"/>
        </w:rPr>
      </w:pPr>
      <w:r w:rsidRPr="00973884">
        <w:rPr>
          <w:rFonts w:cs="Arial"/>
          <w:sz w:val="28"/>
          <w:szCs w:val="28"/>
          <w:rtl/>
          <w:lang w:bidi="ar-EG"/>
        </w:rPr>
        <w:t>"</w:t>
      </w:r>
      <w:r w:rsidRPr="00973884">
        <w:rPr>
          <w:sz w:val="28"/>
          <w:szCs w:val="28"/>
          <w:lang w:bidi="ar-EG"/>
        </w:rPr>
        <w:t>ICT in Agriculture: A Toolkit for Researchers</w:t>
      </w:r>
      <w:r w:rsidRPr="00973884">
        <w:rPr>
          <w:rFonts w:cs="Arial"/>
          <w:sz w:val="28"/>
          <w:szCs w:val="28"/>
          <w:rtl/>
          <w:lang w:bidi="ar-EG"/>
        </w:rPr>
        <w:t>"</w:t>
      </w:r>
    </w:p>
    <w:p w14:paraId="638099A9" w14:textId="77777777" w:rsidR="00973884" w:rsidRPr="00973884" w:rsidRDefault="00973884" w:rsidP="00973884">
      <w:pPr>
        <w:rPr>
          <w:sz w:val="28"/>
          <w:szCs w:val="28"/>
          <w:rtl/>
          <w:lang w:bidi="ar-EG"/>
        </w:rPr>
      </w:pPr>
    </w:p>
    <w:p w14:paraId="5793CA06" w14:textId="77777777" w:rsidR="00973884" w:rsidRPr="00973884" w:rsidRDefault="00973884" w:rsidP="00973884">
      <w:pPr>
        <w:rPr>
          <w:sz w:val="28"/>
          <w:szCs w:val="28"/>
          <w:rtl/>
          <w:lang w:bidi="ar-EG"/>
        </w:rPr>
      </w:pPr>
    </w:p>
    <w:p w14:paraId="5BBA3C04" w14:textId="77777777" w:rsidR="00973884" w:rsidRPr="00973884" w:rsidRDefault="00973884" w:rsidP="00973884">
      <w:pPr>
        <w:rPr>
          <w:sz w:val="28"/>
          <w:szCs w:val="28"/>
          <w:lang w:bidi="ar-EG"/>
        </w:rPr>
      </w:pPr>
      <w:r w:rsidRPr="00973884">
        <w:rPr>
          <w:sz w:val="28"/>
          <w:szCs w:val="28"/>
          <w:lang w:bidi="ar-EG"/>
        </w:rPr>
        <w:t>Google Scholar - Agricultural Technology</w:t>
      </w:r>
    </w:p>
    <w:p w14:paraId="129D5E9E" w14:textId="77777777" w:rsidR="00973884" w:rsidRPr="00973884" w:rsidRDefault="00973884" w:rsidP="00973884">
      <w:pPr>
        <w:rPr>
          <w:sz w:val="28"/>
          <w:szCs w:val="28"/>
          <w:rtl/>
          <w:lang w:bidi="ar-EG"/>
        </w:rPr>
      </w:pPr>
    </w:p>
    <w:p w14:paraId="3A437BDC" w14:textId="77777777" w:rsidR="00973884" w:rsidRPr="00973884" w:rsidRDefault="00973884" w:rsidP="00973884">
      <w:pPr>
        <w:rPr>
          <w:sz w:val="28"/>
          <w:szCs w:val="28"/>
          <w:lang w:bidi="ar-EG"/>
        </w:rPr>
      </w:pPr>
      <w:r w:rsidRPr="00973884">
        <w:rPr>
          <w:sz w:val="28"/>
          <w:szCs w:val="28"/>
          <w:lang w:bidi="ar-EG"/>
        </w:rPr>
        <w:t>FAO - Food and Agriculture Organization</w:t>
      </w:r>
    </w:p>
    <w:p w14:paraId="49F3840F" w14:textId="77777777" w:rsidR="00973884" w:rsidRPr="00973884" w:rsidRDefault="00973884" w:rsidP="00973884">
      <w:pPr>
        <w:rPr>
          <w:sz w:val="28"/>
          <w:szCs w:val="28"/>
          <w:rtl/>
          <w:lang w:bidi="ar-EG"/>
        </w:rPr>
      </w:pPr>
    </w:p>
    <w:p w14:paraId="331E74EF" w14:textId="1E1E04D3" w:rsidR="00131ECD" w:rsidRPr="00973884" w:rsidRDefault="00973884" w:rsidP="00973884">
      <w:pPr>
        <w:rPr>
          <w:rFonts w:hint="cs"/>
          <w:sz w:val="28"/>
          <w:szCs w:val="28"/>
          <w:lang w:bidi="ar-EG"/>
        </w:rPr>
      </w:pPr>
      <w:r w:rsidRPr="00973884">
        <w:rPr>
          <w:sz w:val="28"/>
          <w:szCs w:val="28"/>
          <w:lang w:bidi="ar-EG"/>
        </w:rPr>
        <w:t>World Bank - Agriculture</w:t>
      </w:r>
    </w:p>
    <w:p w14:paraId="63B5E179" w14:textId="77777777" w:rsidR="00131ECD" w:rsidRPr="00131ECD" w:rsidRDefault="00131ECD" w:rsidP="00131ECD">
      <w:pPr>
        <w:rPr>
          <w:sz w:val="56"/>
          <w:szCs w:val="56"/>
          <w:rtl/>
          <w:lang w:bidi="ar-EG"/>
        </w:rPr>
      </w:pPr>
    </w:p>
    <w:p w14:paraId="54DE07F9" w14:textId="23DF13A8" w:rsidR="00142291" w:rsidRPr="003F5A24" w:rsidRDefault="00452FB5">
      <w:pPr>
        <w:rPr>
          <w:color w:val="0070C0"/>
          <w:sz w:val="56"/>
          <w:szCs w:val="56"/>
          <w:rtl/>
          <w:lang w:bidi="ar-EG"/>
        </w:rPr>
      </w:pPr>
      <w:r w:rsidRPr="003F5A24">
        <w:rPr>
          <w:color w:val="0070C0"/>
          <w:sz w:val="56"/>
          <w:szCs w:val="56"/>
          <w:lang w:bidi="ar-EG"/>
        </w:rPr>
        <w:t>https://agricultureegypt.com/index</w:t>
      </w:r>
      <w:r w:rsidRPr="003F5A24">
        <w:rPr>
          <w:rFonts w:cs="Arial"/>
          <w:color w:val="0070C0"/>
          <w:sz w:val="56"/>
          <w:szCs w:val="56"/>
          <w:rtl/>
          <w:lang w:bidi="ar-EG"/>
        </w:rPr>
        <w:t>/</w:t>
      </w:r>
    </w:p>
    <w:p w14:paraId="4EEA285F" w14:textId="77777777" w:rsidR="00973884" w:rsidRDefault="00452FB5" w:rsidP="00973884">
      <w:pPr>
        <w:rPr>
          <w:rStyle w:val="Hyperlink"/>
          <w:rFonts w:cs="Arial"/>
          <w:color w:val="0070C0"/>
          <w:sz w:val="48"/>
          <w:szCs w:val="48"/>
          <w:lang w:bidi="ar-EG"/>
        </w:rPr>
      </w:pPr>
      <w:hyperlink r:id="rId8" w:history="1">
        <w:r w:rsidRPr="00973884">
          <w:rPr>
            <w:rStyle w:val="Hyperlink"/>
            <w:color w:val="0070C0"/>
            <w:sz w:val="48"/>
            <w:szCs w:val="48"/>
            <w:lang w:bidi="ar-EG"/>
          </w:rPr>
          <w:t>https://moa.gov.eg</w:t>
        </w:r>
        <w:r w:rsidRPr="00973884">
          <w:rPr>
            <w:rStyle w:val="Hyperlink"/>
            <w:rFonts w:cs="Arial"/>
            <w:color w:val="0070C0"/>
            <w:sz w:val="48"/>
            <w:szCs w:val="48"/>
            <w:rtl/>
            <w:lang w:bidi="ar-EG"/>
          </w:rPr>
          <w:t>/</w:t>
        </w:r>
      </w:hyperlink>
    </w:p>
    <w:p w14:paraId="443882C8" w14:textId="144DE9A4" w:rsidR="00973884" w:rsidRPr="00973884" w:rsidRDefault="00973884" w:rsidP="00973884">
      <w:pPr>
        <w:rPr>
          <w:color w:val="002060"/>
          <w:sz w:val="48"/>
          <w:szCs w:val="48"/>
          <w:rtl/>
          <w:lang w:bidi="ar-EG"/>
        </w:rPr>
      </w:pPr>
      <w:hyperlink w:history="1">
        <w:r w:rsidRPr="00973884">
          <w:rPr>
            <w:rStyle w:val="Hyperlink"/>
            <w:color w:val="002060"/>
            <w:sz w:val="48"/>
            <w:szCs w:val="48"/>
            <w:lang w:bidi="ar-EG"/>
          </w:rPr>
          <w:t>https://www.m</w:t>
        </w:r>
        <w:r w:rsidRPr="00973884">
          <w:rPr>
            <w:rStyle w:val="Hyperlink"/>
            <w:color w:val="002060"/>
            <w:sz w:val="48"/>
            <w:szCs w:val="48"/>
            <w:lang w:bidi="ar-EG"/>
          </w:rPr>
          <w:t xml:space="preserve"> </w:t>
        </w:r>
        <w:r w:rsidRPr="00973884">
          <w:rPr>
            <w:rStyle w:val="Hyperlink"/>
            <w:color w:val="002060"/>
            <w:sz w:val="48"/>
            <w:szCs w:val="48"/>
            <w:lang w:bidi="ar-EG"/>
          </w:rPr>
          <w:t>ewa.gov.sa/ar/Pages/default.aspx</w:t>
        </w:r>
      </w:hyperlink>
    </w:p>
    <w:p w14:paraId="620A65D7" w14:textId="46FDFDCF" w:rsidR="00131ECD" w:rsidRPr="003F5A24" w:rsidRDefault="00131ECD" w:rsidP="00452FB5">
      <w:pPr>
        <w:rPr>
          <w:color w:val="0070C0"/>
          <w:sz w:val="56"/>
          <w:szCs w:val="56"/>
          <w:rtl/>
          <w:lang w:bidi="ar-EG"/>
        </w:rPr>
      </w:pPr>
    </w:p>
    <w:p w14:paraId="025E429C" w14:textId="1C812F40" w:rsidR="00452FB5" w:rsidRDefault="00452FB5" w:rsidP="00452FB5">
      <w:pPr>
        <w:rPr>
          <w:rFonts w:hint="cs"/>
          <w:sz w:val="56"/>
          <w:szCs w:val="56"/>
          <w:rtl/>
          <w:lang w:bidi="ar-EG"/>
        </w:rPr>
      </w:pPr>
    </w:p>
    <w:p w14:paraId="5DCDD4C4" w14:textId="2DD686B2" w:rsidR="004944EA" w:rsidRPr="003F5A24" w:rsidRDefault="00CB1D58" w:rsidP="004944EA">
      <w:pPr>
        <w:pStyle w:val="a6"/>
        <w:numPr>
          <w:ilvl w:val="0"/>
          <w:numId w:val="9"/>
        </w:numPr>
        <w:bidi w:val="0"/>
        <w:rPr>
          <w:color w:val="FF0000"/>
          <w:sz w:val="56"/>
          <w:szCs w:val="56"/>
          <w:lang w:bidi="ar-EG"/>
        </w:rPr>
      </w:pPr>
      <w:proofErr w:type="spellStart"/>
      <w:r w:rsidRPr="003F5A24">
        <w:rPr>
          <w:b/>
          <w:bCs/>
          <w:color w:val="FF0000"/>
          <w:sz w:val="96"/>
          <w:szCs w:val="96"/>
          <w:u w:val="single"/>
        </w:rPr>
        <w:t>AppliCATIONS</w:t>
      </w:r>
      <w:proofErr w:type="spellEnd"/>
      <w:r w:rsidR="004944EA" w:rsidRPr="003F5A24">
        <w:rPr>
          <w:color w:val="FF0000"/>
          <w:sz w:val="56"/>
          <w:szCs w:val="56"/>
          <w:lang w:bidi="ar-EG"/>
        </w:rPr>
        <w:t xml:space="preserve"> </w:t>
      </w:r>
    </w:p>
    <w:p w14:paraId="28689C24" w14:textId="77777777" w:rsidR="004944EA" w:rsidRPr="004944EA" w:rsidRDefault="004944EA" w:rsidP="004944EA">
      <w:pPr>
        <w:rPr>
          <w:sz w:val="56"/>
          <w:szCs w:val="56"/>
          <w:lang w:bidi="ar-EG"/>
        </w:rPr>
      </w:pPr>
      <w:r w:rsidRPr="004944EA">
        <w:rPr>
          <w:rFonts w:cs="Arial"/>
          <w:sz w:val="56"/>
          <w:szCs w:val="56"/>
          <w:rtl/>
          <w:lang w:bidi="ar-EG"/>
        </w:rPr>
        <w:t xml:space="preserve">هذا الموقع سيكون له تأثير كبير على حياة المزارعين بشكل إيجابي. من خلال توفير معلومات دقيقة ومحدثة حول الطقس، وأسعار المحاصيل، وأحدث التقنيات الزراعية، سيساعدهم في اتخاذ قرارات أفضل حول وقت الزراعة والحصاد، مما يؤدي إلى زيادة الإنتاجية وتقليل الفاقد. كما أن الموقع يوفر أدوات تسهل عملية التواصل مع خبراء الزراعة والمزارعين الآخرين، مما يفتح لهم أبواب التعاون وتبادل المعرفة. علاوة على ذلك، من خلال توفير المعلومات حول الدعم الحكومي والمساعدات المالية، سيستفيد المزارعون من الفرص المتاحة لتحسين وضعهم المالي. بشكل عام، الموقع سيعزز من </w:t>
      </w:r>
      <w:r w:rsidRPr="004944EA">
        <w:rPr>
          <w:rFonts w:cs="Arial"/>
          <w:sz w:val="56"/>
          <w:szCs w:val="56"/>
          <w:rtl/>
          <w:lang w:bidi="ar-EG"/>
        </w:rPr>
        <w:lastRenderedPageBreak/>
        <w:t>كفاءة الأعمال الزراعية، مما يساهم في تحسين دخل المزارعين واستدامة نشاطاتهم.</w:t>
      </w:r>
    </w:p>
    <w:p w14:paraId="503AD423" w14:textId="77777777" w:rsidR="004944EA" w:rsidRPr="004944EA" w:rsidRDefault="004944EA" w:rsidP="004944EA">
      <w:pPr>
        <w:rPr>
          <w:sz w:val="56"/>
          <w:szCs w:val="56"/>
          <w:lang w:bidi="ar-EG"/>
        </w:rPr>
      </w:pPr>
    </w:p>
    <w:p w14:paraId="7BE9325B" w14:textId="5773DE67" w:rsidR="004944EA" w:rsidRPr="003F5A24" w:rsidRDefault="004944EA" w:rsidP="004944EA">
      <w:pPr>
        <w:pStyle w:val="a6"/>
        <w:numPr>
          <w:ilvl w:val="0"/>
          <w:numId w:val="9"/>
        </w:numPr>
        <w:rPr>
          <w:b/>
          <w:bCs/>
          <w:i/>
          <w:iCs/>
          <w:color w:val="FF0000"/>
          <w:sz w:val="96"/>
          <w:szCs w:val="96"/>
          <w:u w:val="single"/>
        </w:rPr>
      </w:pPr>
      <w:r w:rsidRPr="003F5A24">
        <w:rPr>
          <w:b/>
          <w:bCs/>
          <w:i/>
          <w:iCs/>
          <w:color w:val="FF0000"/>
          <w:sz w:val="96"/>
          <w:szCs w:val="96"/>
          <w:u w:val="single"/>
        </w:rPr>
        <w:t>Purpose</w:t>
      </w:r>
    </w:p>
    <w:p w14:paraId="01170067" w14:textId="77777777" w:rsidR="00C55399" w:rsidRDefault="00C55399" w:rsidP="004944EA">
      <w:pPr>
        <w:rPr>
          <w:rFonts w:cs="Arial"/>
          <w:sz w:val="56"/>
          <w:szCs w:val="56"/>
          <w:rtl/>
          <w:lang w:bidi="ar-EG"/>
        </w:rPr>
      </w:pPr>
      <w:r>
        <w:rPr>
          <w:rFonts w:cs="Arial" w:hint="cs"/>
          <w:sz w:val="56"/>
          <w:szCs w:val="56"/>
          <w:rtl/>
          <w:lang w:bidi="ar-EG"/>
        </w:rPr>
        <w:t>1.</w:t>
      </w:r>
      <w:r w:rsidR="004944EA" w:rsidRPr="004944EA">
        <w:rPr>
          <w:rFonts w:cs="Arial"/>
          <w:sz w:val="56"/>
          <w:szCs w:val="56"/>
          <w:rtl/>
          <w:lang w:bidi="ar-EG"/>
        </w:rPr>
        <w:t xml:space="preserve">غياب مصادر موثوقة ومركزة للمعلومات التي يحتاجها المزارعون بشكل يومي. </w:t>
      </w:r>
    </w:p>
    <w:p w14:paraId="41C7C37C" w14:textId="77777777" w:rsidR="00C55399" w:rsidRDefault="00C55399" w:rsidP="004944EA">
      <w:pPr>
        <w:rPr>
          <w:rFonts w:cs="Arial"/>
          <w:sz w:val="56"/>
          <w:szCs w:val="56"/>
          <w:rtl/>
          <w:lang w:bidi="ar-EG"/>
        </w:rPr>
      </w:pPr>
      <w:r>
        <w:rPr>
          <w:rFonts w:cs="Arial" w:hint="cs"/>
          <w:sz w:val="56"/>
          <w:szCs w:val="56"/>
          <w:rtl/>
          <w:lang w:bidi="ar-EG"/>
        </w:rPr>
        <w:t>2.</w:t>
      </w:r>
      <w:r w:rsidR="004944EA" w:rsidRPr="004944EA">
        <w:rPr>
          <w:rFonts w:cs="Arial"/>
          <w:sz w:val="56"/>
          <w:szCs w:val="56"/>
          <w:rtl/>
          <w:lang w:bidi="ar-EG"/>
        </w:rPr>
        <w:t xml:space="preserve">يواجه العديد من المزارعين تحديات في الحصول على بيانات دقيقة حول الطقس، أسعار المحاصيل، وأحدث الأساليب الزراعية، مما يؤثر سلباً على قراراتهم الزراعية ويزيد من التكاليف والمخاطر. </w:t>
      </w:r>
    </w:p>
    <w:p w14:paraId="39A31E61" w14:textId="4A6C2844" w:rsidR="00C55399" w:rsidRDefault="00C55399" w:rsidP="004944EA">
      <w:pPr>
        <w:rPr>
          <w:rFonts w:cs="Arial"/>
          <w:sz w:val="56"/>
          <w:szCs w:val="56"/>
          <w:rtl/>
          <w:lang w:bidi="ar-EG"/>
        </w:rPr>
      </w:pPr>
      <w:r>
        <w:rPr>
          <w:rFonts w:cs="Arial" w:hint="cs"/>
          <w:sz w:val="56"/>
          <w:szCs w:val="56"/>
          <w:rtl/>
          <w:lang w:bidi="ar-EG"/>
        </w:rPr>
        <w:t>3</w:t>
      </w:r>
      <w:r w:rsidR="004944EA" w:rsidRPr="004944EA">
        <w:rPr>
          <w:rFonts w:cs="Arial"/>
          <w:sz w:val="56"/>
          <w:szCs w:val="56"/>
          <w:rtl/>
          <w:lang w:bidi="ar-EG"/>
        </w:rPr>
        <w:t xml:space="preserve">يفتقر الكثير من المزارعين إلى وسائل التواصل الفعالة مع الخبراء أو المزارعين الآخرين لتبادل المعرفة والخبرات. </w:t>
      </w:r>
    </w:p>
    <w:p w14:paraId="588F95CB" w14:textId="2B073D35" w:rsidR="004944EA" w:rsidRPr="004944EA" w:rsidRDefault="00C55399" w:rsidP="004944EA">
      <w:pPr>
        <w:rPr>
          <w:sz w:val="56"/>
          <w:szCs w:val="56"/>
          <w:lang w:bidi="ar-EG"/>
        </w:rPr>
      </w:pPr>
      <w:r>
        <w:rPr>
          <w:rFonts w:cs="Arial" w:hint="cs"/>
          <w:sz w:val="56"/>
          <w:szCs w:val="56"/>
          <w:rtl/>
          <w:lang w:bidi="ar-EG"/>
        </w:rPr>
        <w:t>4.</w:t>
      </w:r>
      <w:r w:rsidR="004944EA" w:rsidRPr="004944EA">
        <w:rPr>
          <w:rFonts w:cs="Arial"/>
          <w:sz w:val="56"/>
          <w:szCs w:val="56"/>
          <w:rtl/>
          <w:lang w:bidi="ar-EG"/>
        </w:rPr>
        <w:t xml:space="preserve"> قلة المعلومات حول الدعم الحكومي والتمويل الزراعي قد تؤدي إلى ضياع فرص هامة لتحسين الإنتاجية والدخل. من خلال هذا </w:t>
      </w:r>
      <w:r w:rsidR="004944EA" w:rsidRPr="004944EA">
        <w:rPr>
          <w:rFonts w:cs="Arial"/>
          <w:sz w:val="56"/>
          <w:szCs w:val="56"/>
          <w:rtl/>
          <w:lang w:bidi="ar-EG"/>
        </w:rPr>
        <w:lastRenderedPageBreak/>
        <w:t>الموقع، يتم تقديم كافة هذه المعلومات في مكان واحد، مما يسهل على المزارعين اتخاذ قرارات أفضل وتحقيق نتائج أفضل في أعمالهم الزراعية.</w:t>
      </w:r>
    </w:p>
    <w:p w14:paraId="7AB7A8DB" w14:textId="77777777" w:rsidR="004831B0" w:rsidRPr="003F5A24" w:rsidRDefault="004831B0" w:rsidP="004831B0">
      <w:pPr>
        <w:pStyle w:val="a6"/>
        <w:numPr>
          <w:ilvl w:val="0"/>
          <w:numId w:val="9"/>
        </w:numPr>
        <w:bidi w:val="0"/>
        <w:rPr>
          <w:b/>
          <w:bCs/>
          <w:i/>
          <w:iCs/>
          <w:color w:val="FF0000"/>
          <w:sz w:val="72"/>
          <w:szCs w:val="72"/>
          <w:u w:val="single"/>
          <w:lang w:bidi="ar-EG"/>
        </w:rPr>
      </w:pPr>
      <w:r w:rsidRPr="003F5A24">
        <w:rPr>
          <w:b/>
          <w:bCs/>
          <w:i/>
          <w:iCs/>
          <w:color w:val="FF0000"/>
          <w:sz w:val="72"/>
          <w:szCs w:val="72"/>
          <w:u w:val="single"/>
          <w:lang w:bidi="ar-EG"/>
        </w:rPr>
        <w:t>Background Research</w:t>
      </w:r>
    </w:p>
    <w:p w14:paraId="292B09F4" w14:textId="77777777" w:rsidR="00E84440" w:rsidRPr="00E84440" w:rsidRDefault="00E84440" w:rsidP="00E84440">
      <w:pPr>
        <w:ind w:firstLine="720"/>
        <w:rPr>
          <w:sz w:val="16"/>
          <w:szCs w:val="16"/>
          <w:rtl/>
          <w:lang w:bidi="ar-EG"/>
        </w:rPr>
      </w:pPr>
      <w:bookmarkStart w:id="0" w:name="_Hlk184888047"/>
      <w:r w:rsidRPr="00E84440">
        <w:rPr>
          <w:rFonts w:cs="Arial"/>
          <w:sz w:val="16"/>
          <w:szCs w:val="16"/>
          <w:rtl/>
          <w:lang w:bidi="ar-EG"/>
        </w:rPr>
        <w:t xml:space="preserve">الزراعة تعتبر من أهم الأنشطة الاقتصادية في العديد من الدول، بما في ذلك الدول النامية، وهي المصدر الرئيسي للغذاء والمواد الخام. الفلاحين هم من يقودون هذا القطاع ويساهمون بشكل كبير في تأمين احتياجات المجتمع من المحاصيل الزراعية. ومع ذلك، يواجه الفلاحون العديد من التحديات التي تؤثر على قدرتهم على الإنتاج والعيش الكريم. إليك بعض النقاط المهمة حول الزراعة والفلاحين والتحديات التي </w:t>
      </w:r>
      <w:proofErr w:type="spellStart"/>
      <w:r w:rsidRPr="00E84440">
        <w:rPr>
          <w:rFonts w:cs="Arial"/>
          <w:sz w:val="16"/>
          <w:szCs w:val="16"/>
          <w:rtl/>
          <w:lang w:bidi="ar-EG"/>
        </w:rPr>
        <w:t>يواجهونها</w:t>
      </w:r>
      <w:proofErr w:type="spellEnd"/>
      <w:r w:rsidRPr="00E84440">
        <w:rPr>
          <w:rFonts w:cs="Arial"/>
          <w:sz w:val="16"/>
          <w:szCs w:val="16"/>
          <w:rtl/>
          <w:lang w:bidi="ar-EG"/>
        </w:rPr>
        <w:t>:</w:t>
      </w:r>
    </w:p>
    <w:p w14:paraId="7329A37D" w14:textId="77777777" w:rsidR="00E84440" w:rsidRPr="00E84440" w:rsidRDefault="00E84440" w:rsidP="00E84440">
      <w:pPr>
        <w:ind w:firstLine="720"/>
        <w:rPr>
          <w:sz w:val="16"/>
          <w:szCs w:val="16"/>
          <w:rtl/>
          <w:lang w:bidi="ar-EG"/>
        </w:rPr>
      </w:pPr>
    </w:p>
    <w:p w14:paraId="1F71E80D" w14:textId="77777777" w:rsidR="00E84440" w:rsidRPr="00E84440" w:rsidRDefault="00E84440" w:rsidP="00E84440">
      <w:pPr>
        <w:ind w:firstLine="720"/>
        <w:rPr>
          <w:sz w:val="16"/>
          <w:szCs w:val="16"/>
          <w:rtl/>
          <w:lang w:bidi="ar-EG"/>
        </w:rPr>
      </w:pPr>
      <w:r w:rsidRPr="00E84440">
        <w:rPr>
          <w:rFonts w:cs="Arial"/>
          <w:sz w:val="16"/>
          <w:szCs w:val="16"/>
          <w:rtl/>
          <w:lang w:bidi="ar-EG"/>
        </w:rPr>
        <w:t>1. أهمية الزراعة</w:t>
      </w:r>
    </w:p>
    <w:p w14:paraId="6FDFF517" w14:textId="77777777" w:rsidR="00E84440" w:rsidRPr="00E84440" w:rsidRDefault="00E84440" w:rsidP="00E84440">
      <w:pPr>
        <w:ind w:firstLine="720"/>
        <w:rPr>
          <w:sz w:val="16"/>
          <w:szCs w:val="16"/>
          <w:rtl/>
          <w:lang w:bidi="ar-EG"/>
        </w:rPr>
      </w:pPr>
      <w:r w:rsidRPr="00E84440">
        <w:rPr>
          <w:rFonts w:cs="Arial"/>
          <w:sz w:val="16"/>
          <w:szCs w:val="16"/>
          <w:rtl/>
          <w:lang w:bidi="ar-EG"/>
        </w:rPr>
        <w:t>الاقتصاد: الزراعة تمثل جزءًا كبيرًا من الاقتصاد في العديد من الدول، وتساهم بشكل رئيسي في توفير الغذاء والمواد الأولية للصناعات المختلفة مثل صناعة الأغذية والأدوية والمنسوجات.</w:t>
      </w:r>
    </w:p>
    <w:p w14:paraId="7DCA604C" w14:textId="77777777" w:rsidR="00E84440" w:rsidRPr="00E84440" w:rsidRDefault="00E84440" w:rsidP="00E84440">
      <w:pPr>
        <w:ind w:firstLine="720"/>
        <w:rPr>
          <w:sz w:val="16"/>
          <w:szCs w:val="16"/>
          <w:rtl/>
          <w:lang w:bidi="ar-EG"/>
        </w:rPr>
      </w:pPr>
      <w:r w:rsidRPr="00E84440">
        <w:rPr>
          <w:rFonts w:cs="Arial"/>
          <w:sz w:val="16"/>
          <w:szCs w:val="16"/>
          <w:rtl/>
          <w:lang w:bidi="ar-EG"/>
        </w:rPr>
        <w:t>الأمن الغذائي: الزراعة هي الأساس لتوفير احتياجات البشر من الغذاء. لذلك فإن تأثر هذا القطاع بأي شكل يمكن أن يؤدي إلى نقص في الغذاء وارتفاع الأسعار.</w:t>
      </w:r>
    </w:p>
    <w:p w14:paraId="57DD4802" w14:textId="77777777" w:rsidR="00E84440" w:rsidRPr="00E84440" w:rsidRDefault="00E84440" w:rsidP="00E84440">
      <w:pPr>
        <w:ind w:firstLine="720"/>
        <w:rPr>
          <w:sz w:val="16"/>
          <w:szCs w:val="16"/>
          <w:rtl/>
          <w:lang w:bidi="ar-EG"/>
        </w:rPr>
      </w:pPr>
      <w:r w:rsidRPr="00E84440">
        <w:rPr>
          <w:rFonts w:cs="Arial"/>
          <w:sz w:val="16"/>
          <w:szCs w:val="16"/>
          <w:rtl/>
          <w:lang w:bidi="ar-EG"/>
        </w:rPr>
        <w:t>البيئة: الزراعة لا تقتصر على توفير الغذاء فحسب، بل تؤثر أيضًا في البيئة، حيث يمكن أن تساهم في تحسين التربة والموارد الطبيعية إذا تمت ممارستها بطريقة مستدامة.</w:t>
      </w:r>
    </w:p>
    <w:p w14:paraId="5F204D11" w14:textId="77777777" w:rsidR="00E84440" w:rsidRPr="00E84440" w:rsidRDefault="00E84440" w:rsidP="00E84440">
      <w:pPr>
        <w:ind w:firstLine="720"/>
        <w:rPr>
          <w:sz w:val="16"/>
          <w:szCs w:val="16"/>
          <w:rtl/>
          <w:lang w:bidi="ar-EG"/>
        </w:rPr>
      </w:pPr>
      <w:r w:rsidRPr="00E84440">
        <w:rPr>
          <w:rFonts w:cs="Arial"/>
          <w:sz w:val="16"/>
          <w:szCs w:val="16"/>
          <w:rtl/>
          <w:lang w:bidi="ar-EG"/>
        </w:rPr>
        <w:t xml:space="preserve">2. التحديات التي </w:t>
      </w:r>
      <w:proofErr w:type="spellStart"/>
      <w:r w:rsidRPr="00E84440">
        <w:rPr>
          <w:rFonts w:cs="Arial"/>
          <w:sz w:val="16"/>
          <w:szCs w:val="16"/>
          <w:rtl/>
          <w:lang w:bidi="ar-EG"/>
        </w:rPr>
        <w:t>يواجهها</w:t>
      </w:r>
      <w:proofErr w:type="spellEnd"/>
      <w:r w:rsidRPr="00E84440">
        <w:rPr>
          <w:rFonts w:cs="Arial"/>
          <w:sz w:val="16"/>
          <w:szCs w:val="16"/>
          <w:rtl/>
          <w:lang w:bidi="ar-EG"/>
        </w:rPr>
        <w:t xml:space="preserve"> الفلاحون</w:t>
      </w:r>
    </w:p>
    <w:p w14:paraId="753964EE" w14:textId="77777777" w:rsidR="00E84440" w:rsidRPr="00E84440" w:rsidRDefault="00E84440" w:rsidP="00E84440">
      <w:pPr>
        <w:ind w:firstLine="720"/>
        <w:rPr>
          <w:sz w:val="16"/>
          <w:szCs w:val="16"/>
          <w:rtl/>
          <w:lang w:bidi="ar-EG"/>
        </w:rPr>
      </w:pPr>
      <w:r w:rsidRPr="00E84440">
        <w:rPr>
          <w:rFonts w:cs="Arial"/>
          <w:sz w:val="16"/>
          <w:szCs w:val="16"/>
          <w:rtl/>
          <w:lang w:bidi="ar-EG"/>
        </w:rPr>
        <w:t>أ. التحديات البيئية</w:t>
      </w:r>
    </w:p>
    <w:p w14:paraId="35E203E9" w14:textId="77777777" w:rsidR="00E84440" w:rsidRPr="00E84440" w:rsidRDefault="00E84440" w:rsidP="00E84440">
      <w:pPr>
        <w:ind w:firstLine="720"/>
        <w:rPr>
          <w:sz w:val="16"/>
          <w:szCs w:val="16"/>
          <w:rtl/>
          <w:lang w:bidi="ar-EG"/>
        </w:rPr>
      </w:pPr>
      <w:r w:rsidRPr="00E84440">
        <w:rPr>
          <w:rFonts w:cs="Arial"/>
          <w:sz w:val="16"/>
          <w:szCs w:val="16"/>
          <w:rtl/>
          <w:lang w:bidi="ar-EG"/>
        </w:rPr>
        <w:t>التغيرات المناخية: التغيرات المناخية مثل الجفاف، والأمطار الغزيرة، وارتفاع درجات الحرارة تؤثر على المحاصيل الزراعية. هذه التغيرات تؤدي إلى فترات غير منتظمة من الأمطار، مما يعرقل عمليات الزراعة والحصاد.</w:t>
      </w:r>
    </w:p>
    <w:p w14:paraId="3ABCC874" w14:textId="77777777" w:rsidR="00E84440" w:rsidRPr="00E84440" w:rsidRDefault="00E84440" w:rsidP="00E84440">
      <w:pPr>
        <w:ind w:firstLine="720"/>
        <w:rPr>
          <w:sz w:val="16"/>
          <w:szCs w:val="16"/>
          <w:rtl/>
          <w:lang w:bidi="ar-EG"/>
        </w:rPr>
      </w:pPr>
      <w:r w:rsidRPr="00E84440">
        <w:rPr>
          <w:rFonts w:cs="Arial"/>
          <w:sz w:val="16"/>
          <w:szCs w:val="16"/>
          <w:rtl/>
          <w:lang w:bidi="ar-EG"/>
        </w:rPr>
        <w:t>محدودية الموارد المائية: في العديد من المناطق الزراعية، هناك قلة في الموارد المائية، مما يعوق القدرة على ري الأراضي وزراعة المحاصيل.</w:t>
      </w:r>
    </w:p>
    <w:p w14:paraId="7762D690" w14:textId="77777777" w:rsidR="00E84440" w:rsidRPr="00E84440" w:rsidRDefault="00E84440" w:rsidP="00E84440">
      <w:pPr>
        <w:ind w:firstLine="720"/>
        <w:rPr>
          <w:sz w:val="16"/>
          <w:szCs w:val="16"/>
          <w:rtl/>
          <w:lang w:bidi="ar-EG"/>
        </w:rPr>
      </w:pPr>
      <w:r w:rsidRPr="00E84440">
        <w:rPr>
          <w:rFonts w:cs="Arial"/>
          <w:sz w:val="16"/>
          <w:szCs w:val="16"/>
          <w:rtl/>
          <w:lang w:bidi="ar-EG"/>
        </w:rPr>
        <w:t>ب. التحديات الاقتصادية</w:t>
      </w:r>
    </w:p>
    <w:p w14:paraId="25CE5D02" w14:textId="77777777" w:rsidR="00E84440" w:rsidRPr="00E84440" w:rsidRDefault="00E84440" w:rsidP="00E84440">
      <w:pPr>
        <w:ind w:firstLine="720"/>
        <w:rPr>
          <w:sz w:val="16"/>
          <w:szCs w:val="16"/>
          <w:rtl/>
          <w:lang w:bidi="ar-EG"/>
        </w:rPr>
      </w:pPr>
      <w:r w:rsidRPr="00E84440">
        <w:rPr>
          <w:rFonts w:cs="Arial"/>
          <w:sz w:val="16"/>
          <w:szCs w:val="16"/>
          <w:rtl/>
          <w:lang w:bidi="ar-EG"/>
        </w:rPr>
        <w:t>ارتفاع تكاليف الإنتاج: تكاليف الأسمدة، والمبيدات، والوقود، وأجور العمال، والمعدات الزراعية ارتفعت بشكل كبير، مما يؤثر على قدرة الفلاحين على تحسين إنتاجهم.</w:t>
      </w:r>
    </w:p>
    <w:p w14:paraId="78D2D197" w14:textId="77777777" w:rsidR="00E84440" w:rsidRPr="00E84440" w:rsidRDefault="00E84440" w:rsidP="00E84440">
      <w:pPr>
        <w:ind w:firstLine="720"/>
        <w:rPr>
          <w:sz w:val="16"/>
          <w:szCs w:val="16"/>
          <w:rtl/>
          <w:lang w:bidi="ar-EG"/>
        </w:rPr>
      </w:pPr>
      <w:r w:rsidRPr="00E84440">
        <w:rPr>
          <w:rFonts w:cs="Arial"/>
          <w:sz w:val="16"/>
          <w:szCs w:val="16"/>
          <w:rtl/>
          <w:lang w:bidi="ar-EG"/>
        </w:rPr>
        <w:t>ضعف الأسعار: في بعض الأحيان، يجد الفلاحون صعوبة في بيع محاصيلهم بأسعار مناسبة، مما يؤدي إلى خسائر مالية لهم.</w:t>
      </w:r>
    </w:p>
    <w:p w14:paraId="4ABF9314" w14:textId="77777777" w:rsidR="00E84440" w:rsidRPr="00E84440" w:rsidRDefault="00E84440" w:rsidP="00E84440">
      <w:pPr>
        <w:ind w:firstLine="720"/>
        <w:rPr>
          <w:sz w:val="16"/>
          <w:szCs w:val="16"/>
          <w:rtl/>
          <w:lang w:bidi="ar-EG"/>
        </w:rPr>
      </w:pPr>
      <w:r w:rsidRPr="00E84440">
        <w:rPr>
          <w:rFonts w:cs="Arial"/>
          <w:sz w:val="16"/>
          <w:szCs w:val="16"/>
          <w:rtl/>
          <w:lang w:bidi="ar-EG"/>
        </w:rPr>
        <w:t>التمويل: قلة الوصول إلى القروض أو التمويل المناسب لشراء المعدات الزراعية أو لتنفيذ مشروعات تطويرية يعوق تحسين الإنتاجية الزراعية.</w:t>
      </w:r>
    </w:p>
    <w:p w14:paraId="327A3E9B" w14:textId="77777777" w:rsidR="00E84440" w:rsidRPr="00E84440" w:rsidRDefault="00E84440" w:rsidP="00E84440">
      <w:pPr>
        <w:ind w:firstLine="720"/>
        <w:rPr>
          <w:sz w:val="16"/>
          <w:szCs w:val="16"/>
          <w:rtl/>
          <w:lang w:bidi="ar-EG"/>
        </w:rPr>
      </w:pPr>
      <w:r w:rsidRPr="00E84440">
        <w:rPr>
          <w:rFonts w:cs="Arial"/>
          <w:sz w:val="16"/>
          <w:szCs w:val="16"/>
          <w:rtl/>
          <w:lang w:bidi="ar-EG"/>
        </w:rPr>
        <w:t>ج. التحديات الاجتماعية</w:t>
      </w:r>
    </w:p>
    <w:p w14:paraId="16C0A012" w14:textId="77777777" w:rsidR="00E84440" w:rsidRPr="00E84440" w:rsidRDefault="00E84440" w:rsidP="00E84440">
      <w:pPr>
        <w:ind w:firstLine="720"/>
        <w:rPr>
          <w:sz w:val="16"/>
          <w:szCs w:val="16"/>
          <w:rtl/>
          <w:lang w:bidi="ar-EG"/>
        </w:rPr>
      </w:pPr>
      <w:r w:rsidRPr="00E84440">
        <w:rPr>
          <w:rFonts w:cs="Arial"/>
          <w:sz w:val="16"/>
          <w:szCs w:val="16"/>
          <w:rtl/>
          <w:lang w:bidi="ar-EG"/>
        </w:rPr>
        <w:t>العمالة الزراعية: معظم الفلاحين يعتمدون على عمالة موسمية لأداء الأعمال الزراعية، لكن هناك نقص في القوى العاملة المدربة.</w:t>
      </w:r>
    </w:p>
    <w:p w14:paraId="76C98B42" w14:textId="77777777" w:rsidR="00E84440" w:rsidRPr="00E84440" w:rsidRDefault="00E84440" w:rsidP="00E84440">
      <w:pPr>
        <w:ind w:firstLine="720"/>
        <w:rPr>
          <w:sz w:val="16"/>
          <w:szCs w:val="16"/>
          <w:rtl/>
          <w:lang w:bidi="ar-EG"/>
        </w:rPr>
      </w:pPr>
      <w:r w:rsidRPr="00E84440">
        <w:rPr>
          <w:rFonts w:cs="Arial"/>
          <w:sz w:val="16"/>
          <w:szCs w:val="16"/>
          <w:rtl/>
          <w:lang w:bidi="ar-EG"/>
        </w:rPr>
        <w:t>التهجير واللجوء: في بعض المناطق، قد يتعرض الفلاحون للهجرة بسبب الحروب أو التغيرات المناخية التي تدمر أراضيهم الزراعية.</w:t>
      </w:r>
    </w:p>
    <w:p w14:paraId="2CF05013" w14:textId="77777777" w:rsidR="00E84440" w:rsidRPr="00E84440" w:rsidRDefault="00E84440" w:rsidP="00E84440">
      <w:pPr>
        <w:ind w:firstLine="720"/>
        <w:rPr>
          <w:sz w:val="16"/>
          <w:szCs w:val="16"/>
          <w:rtl/>
          <w:lang w:bidi="ar-EG"/>
        </w:rPr>
      </w:pPr>
      <w:r w:rsidRPr="00E84440">
        <w:rPr>
          <w:rFonts w:cs="Arial"/>
          <w:sz w:val="16"/>
          <w:szCs w:val="16"/>
          <w:rtl/>
          <w:lang w:bidi="ar-EG"/>
        </w:rPr>
        <w:t>د. التحديات التكنولوجية والتعليمية</w:t>
      </w:r>
    </w:p>
    <w:p w14:paraId="1A3CAE5D" w14:textId="77777777" w:rsidR="00E84440" w:rsidRPr="00E84440" w:rsidRDefault="00E84440" w:rsidP="00E84440">
      <w:pPr>
        <w:ind w:firstLine="720"/>
        <w:rPr>
          <w:sz w:val="16"/>
          <w:szCs w:val="16"/>
          <w:rtl/>
          <w:lang w:bidi="ar-EG"/>
        </w:rPr>
      </w:pPr>
      <w:r w:rsidRPr="00E84440">
        <w:rPr>
          <w:rFonts w:cs="Arial"/>
          <w:sz w:val="16"/>
          <w:szCs w:val="16"/>
          <w:rtl/>
          <w:lang w:bidi="ar-EG"/>
        </w:rPr>
        <w:t>التكنولوجيا الحديثة: قلة استخدام التكنولوجيا الحديثة في الزراعة قد تؤثر على الإنتاجية. الزراعة التقليدية التي لا تعتمد على أحدث الأساليب الزراعية قد تؤدي إلى تدهور التربة وزيادة استهلاك المياه.</w:t>
      </w:r>
    </w:p>
    <w:p w14:paraId="24F9E7E0" w14:textId="77777777" w:rsidR="00E84440" w:rsidRPr="00E84440" w:rsidRDefault="00E84440" w:rsidP="00E84440">
      <w:pPr>
        <w:ind w:firstLine="720"/>
        <w:rPr>
          <w:sz w:val="16"/>
          <w:szCs w:val="16"/>
          <w:rtl/>
          <w:lang w:bidi="ar-EG"/>
        </w:rPr>
      </w:pPr>
      <w:r w:rsidRPr="00E84440">
        <w:rPr>
          <w:rFonts w:cs="Arial"/>
          <w:sz w:val="16"/>
          <w:szCs w:val="16"/>
          <w:rtl/>
          <w:lang w:bidi="ar-EG"/>
        </w:rPr>
        <w:t>التدريب والتعليم: قلة البرامج التدريبية والفنية للفلاحين حول كيفية تحسين ممارساتهم الزراعية باستخدام الأساليب المستدامة قد تؤثر سلبًا على الإنتاج.</w:t>
      </w:r>
    </w:p>
    <w:p w14:paraId="224137CC" w14:textId="77777777" w:rsidR="00E84440" w:rsidRPr="00E84440" w:rsidRDefault="00E84440" w:rsidP="00E84440">
      <w:pPr>
        <w:ind w:firstLine="720"/>
        <w:rPr>
          <w:sz w:val="16"/>
          <w:szCs w:val="16"/>
          <w:rtl/>
          <w:lang w:bidi="ar-EG"/>
        </w:rPr>
      </w:pPr>
      <w:r w:rsidRPr="00E84440">
        <w:rPr>
          <w:rFonts w:cs="Arial"/>
          <w:sz w:val="16"/>
          <w:szCs w:val="16"/>
          <w:rtl/>
          <w:lang w:bidi="ar-EG"/>
        </w:rPr>
        <w:t>3. الحلول المحتملة</w:t>
      </w:r>
    </w:p>
    <w:p w14:paraId="3B064229" w14:textId="77777777" w:rsidR="00E84440" w:rsidRPr="00E84440" w:rsidRDefault="00E84440" w:rsidP="00E84440">
      <w:pPr>
        <w:ind w:firstLine="720"/>
        <w:rPr>
          <w:sz w:val="16"/>
          <w:szCs w:val="16"/>
          <w:rtl/>
          <w:lang w:bidi="ar-EG"/>
        </w:rPr>
      </w:pPr>
      <w:r w:rsidRPr="00E84440">
        <w:rPr>
          <w:rFonts w:cs="Arial"/>
          <w:sz w:val="16"/>
          <w:szCs w:val="16"/>
          <w:rtl/>
          <w:lang w:bidi="ar-EG"/>
        </w:rPr>
        <w:t>التقنيات الحديثة: تطبيق التقنيات الحديثة مثل الزراعة الرقمية، والري الذكي، واستخدام الطائرات المسيرة لمراقبة المحاصيل يمكن أن يساعد في زيادة الإنتاجية وتقليل الفاقد.</w:t>
      </w:r>
    </w:p>
    <w:p w14:paraId="7A24E972" w14:textId="77777777" w:rsidR="00E84440" w:rsidRPr="00E84440" w:rsidRDefault="00E84440" w:rsidP="00E84440">
      <w:pPr>
        <w:ind w:firstLine="720"/>
        <w:rPr>
          <w:sz w:val="16"/>
          <w:szCs w:val="16"/>
          <w:rtl/>
          <w:lang w:bidi="ar-EG"/>
        </w:rPr>
      </w:pPr>
      <w:r w:rsidRPr="00E84440">
        <w:rPr>
          <w:rFonts w:cs="Arial"/>
          <w:sz w:val="16"/>
          <w:szCs w:val="16"/>
          <w:rtl/>
          <w:lang w:bidi="ar-EG"/>
        </w:rPr>
        <w:t>التمويل والدعم: توفير قروض ميسرة للفلاحين لدعم مشروعاتهم الزراعية أو لدعم شراء الأسمدة والمبيدات بأسعار معقولة.</w:t>
      </w:r>
    </w:p>
    <w:p w14:paraId="751CB059" w14:textId="77777777" w:rsidR="00E84440" w:rsidRPr="00E84440" w:rsidRDefault="00E84440" w:rsidP="00E84440">
      <w:pPr>
        <w:ind w:firstLine="720"/>
        <w:rPr>
          <w:sz w:val="16"/>
          <w:szCs w:val="16"/>
          <w:rtl/>
          <w:lang w:bidi="ar-EG"/>
        </w:rPr>
      </w:pPr>
      <w:r w:rsidRPr="00E84440">
        <w:rPr>
          <w:rFonts w:cs="Arial"/>
          <w:sz w:val="16"/>
          <w:szCs w:val="16"/>
          <w:rtl/>
          <w:lang w:bidi="ar-EG"/>
        </w:rPr>
        <w:lastRenderedPageBreak/>
        <w:t>التدريب والتعليم: زيادة برامج التدريب للمزارعين على الأساليب الزراعية المستدامة، وكيفية التعامل مع التغيرات المناخية، وأفضل الطرق لزيادة إنتاج المحاصيل.</w:t>
      </w:r>
    </w:p>
    <w:p w14:paraId="68A642F0" w14:textId="77777777" w:rsidR="00E84440" w:rsidRPr="00E84440" w:rsidRDefault="00E84440" w:rsidP="00E84440">
      <w:pPr>
        <w:ind w:firstLine="720"/>
        <w:rPr>
          <w:sz w:val="16"/>
          <w:szCs w:val="16"/>
          <w:rtl/>
          <w:lang w:bidi="ar-EG"/>
        </w:rPr>
      </w:pPr>
      <w:r w:rsidRPr="00E84440">
        <w:rPr>
          <w:rFonts w:cs="Arial"/>
          <w:sz w:val="16"/>
          <w:szCs w:val="16"/>
          <w:rtl/>
          <w:lang w:bidi="ar-EG"/>
        </w:rPr>
        <w:t>تحسين البنية التحتية: توفير شبكات ري أكثر كفاءة، وإنشاء أسواق محلية لبيع المحاصيل بأسعار عادلة.</w:t>
      </w:r>
    </w:p>
    <w:p w14:paraId="4D62CDB9" w14:textId="77777777" w:rsidR="00E84440" w:rsidRPr="00E84440" w:rsidRDefault="00E84440" w:rsidP="00E84440">
      <w:pPr>
        <w:ind w:firstLine="720"/>
        <w:rPr>
          <w:sz w:val="16"/>
          <w:szCs w:val="16"/>
          <w:rtl/>
          <w:lang w:bidi="ar-EG"/>
        </w:rPr>
      </w:pPr>
      <w:r w:rsidRPr="00E84440">
        <w:rPr>
          <w:rFonts w:cs="Arial"/>
          <w:sz w:val="16"/>
          <w:szCs w:val="16"/>
          <w:rtl/>
          <w:lang w:bidi="ar-EG"/>
        </w:rPr>
        <w:t>4. دور الحكومات والمؤسسات</w:t>
      </w:r>
    </w:p>
    <w:p w14:paraId="627B188F" w14:textId="77777777" w:rsidR="00E84440" w:rsidRPr="00E84440" w:rsidRDefault="00E84440" w:rsidP="00E84440">
      <w:pPr>
        <w:ind w:firstLine="720"/>
        <w:rPr>
          <w:sz w:val="16"/>
          <w:szCs w:val="16"/>
          <w:rtl/>
          <w:lang w:bidi="ar-EG"/>
        </w:rPr>
      </w:pPr>
      <w:r w:rsidRPr="00E84440">
        <w:rPr>
          <w:rFonts w:cs="Arial"/>
          <w:sz w:val="16"/>
          <w:szCs w:val="16"/>
          <w:rtl/>
          <w:lang w:bidi="ar-EG"/>
        </w:rPr>
        <w:t>الحكومات يمكن أن تلعب دورًا كبيرًا في دعم الفلاحين من خلال تقديم برامج الدعم المالي، تحسين البنية التحتية الزراعية، وتنظيم حملات توعية حول التغيرات المناخية وأثرها على الزراعة.</w:t>
      </w:r>
    </w:p>
    <w:p w14:paraId="17727E57" w14:textId="276A0470" w:rsidR="004944EA" w:rsidRPr="00E84440" w:rsidRDefault="00E84440" w:rsidP="00E84440">
      <w:pPr>
        <w:ind w:firstLine="720"/>
        <w:rPr>
          <w:rFonts w:hint="cs"/>
          <w:sz w:val="16"/>
          <w:szCs w:val="16"/>
          <w:lang w:bidi="ar-EG"/>
        </w:rPr>
      </w:pPr>
      <w:r w:rsidRPr="00E84440">
        <w:rPr>
          <w:rFonts w:cs="Arial"/>
          <w:sz w:val="16"/>
          <w:szCs w:val="16"/>
          <w:rtl/>
          <w:lang w:bidi="ar-EG"/>
        </w:rPr>
        <w:t>المؤسسات التعليمية يمكن أن تساهم في توفير التعليم الزراعي الذي يساعد الفلاحين في تحسين مهاراتهم وزيادة كفاءتهم في الزراعة.</w:t>
      </w:r>
    </w:p>
    <w:bookmarkEnd w:id="0"/>
    <w:p w14:paraId="3CBB1C61" w14:textId="5A73413D" w:rsidR="00973884" w:rsidRPr="00973884" w:rsidRDefault="001E1BA7" w:rsidP="00973884">
      <w:pPr>
        <w:pStyle w:val="a6"/>
        <w:numPr>
          <w:ilvl w:val="0"/>
          <w:numId w:val="19"/>
        </w:numPr>
        <w:rPr>
          <w:rFonts w:hint="cs"/>
          <w:b/>
          <w:bCs/>
          <w:i/>
          <w:iCs/>
          <w:color w:val="FF0000"/>
          <w:sz w:val="96"/>
          <w:szCs w:val="96"/>
          <w:u w:val="single"/>
        </w:rPr>
      </w:pPr>
      <w:r w:rsidRPr="00973884">
        <w:rPr>
          <w:b/>
          <w:bCs/>
          <w:i/>
          <w:iCs/>
          <w:color w:val="FF0000"/>
          <w:sz w:val="96"/>
          <w:szCs w:val="96"/>
          <w:u w:val="single"/>
        </w:rPr>
        <w:t>Material</w:t>
      </w:r>
    </w:p>
    <w:p w14:paraId="1278359A" w14:textId="43BC2A3F" w:rsidR="001E1BA7" w:rsidRDefault="00973884" w:rsidP="00973884">
      <w:pPr>
        <w:pStyle w:val="a6"/>
        <w:numPr>
          <w:ilvl w:val="0"/>
          <w:numId w:val="20"/>
        </w:numPr>
        <w:rPr>
          <w:b/>
          <w:bCs/>
          <w:i/>
          <w:iCs/>
          <w:color w:val="000000" w:themeColor="text1"/>
          <w:sz w:val="40"/>
          <w:szCs w:val="40"/>
        </w:rPr>
      </w:pPr>
      <w:r w:rsidRPr="00973884">
        <w:rPr>
          <w:b/>
          <w:bCs/>
          <w:i/>
          <w:iCs/>
          <w:color w:val="000000" w:themeColor="text1"/>
          <w:sz w:val="40"/>
          <w:szCs w:val="40"/>
        </w:rPr>
        <w:t>VS CODE</w:t>
      </w:r>
    </w:p>
    <w:p w14:paraId="6D9065CC" w14:textId="4684B896" w:rsidR="00973884" w:rsidRDefault="00973884" w:rsidP="00973884">
      <w:pPr>
        <w:pStyle w:val="a6"/>
        <w:numPr>
          <w:ilvl w:val="0"/>
          <w:numId w:val="20"/>
        </w:numPr>
        <w:rPr>
          <w:b/>
          <w:bCs/>
          <w:i/>
          <w:iCs/>
          <w:color w:val="000000" w:themeColor="text1"/>
          <w:sz w:val="40"/>
          <w:szCs w:val="40"/>
        </w:rPr>
      </w:pPr>
      <w:r>
        <w:rPr>
          <w:b/>
          <w:bCs/>
          <w:i/>
          <w:iCs/>
          <w:color w:val="000000" w:themeColor="text1"/>
          <w:sz w:val="40"/>
          <w:szCs w:val="40"/>
        </w:rPr>
        <w:t>HTML</w:t>
      </w:r>
    </w:p>
    <w:p w14:paraId="57B5A793" w14:textId="1E7A3BE4" w:rsidR="00973884" w:rsidRDefault="00973884" w:rsidP="00973884">
      <w:pPr>
        <w:pStyle w:val="a6"/>
        <w:numPr>
          <w:ilvl w:val="0"/>
          <w:numId w:val="20"/>
        </w:numPr>
        <w:rPr>
          <w:b/>
          <w:bCs/>
          <w:i/>
          <w:iCs/>
          <w:color w:val="000000" w:themeColor="text1"/>
          <w:sz w:val="40"/>
          <w:szCs w:val="40"/>
        </w:rPr>
      </w:pPr>
      <w:r>
        <w:rPr>
          <w:b/>
          <w:bCs/>
          <w:i/>
          <w:iCs/>
          <w:color w:val="000000" w:themeColor="text1"/>
          <w:sz w:val="40"/>
          <w:szCs w:val="40"/>
        </w:rPr>
        <w:t>CSS</w:t>
      </w:r>
    </w:p>
    <w:p w14:paraId="22C2622E" w14:textId="5B978E31" w:rsidR="00973884" w:rsidRDefault="00973884" w:rsidP="00973884">
      <w:pPr>
        <w:pStyle w:val="a6"/>
        <w:numPr>
          <w:ilvl w:val="0"/>
          <w:numId w:val="20"/>
        </w:numPr>
        <w:rPr>
          <w:b/>
          <w:bCs/>
          <w:i/>
          <w:iCs/>
          <w:color w:val="000000" w:themeColor="text1"/>
          <w:sz w:val="40"/>
          <w:szCs w:val="40"/>
        </w:rPr>
      </w:pPr>
      <w:r>
        <w:rPr>
          <w:b/>
          <w:bCs/>
          <w:i/>
          <w:iCs/>
          <w:color w:val="000000" w:themeColor="text1"/>
          <w:sz w:val="40"/>
          <w:szCs w:val="40"/>
        </w:rPr>
        <w:t xml:space="preserve">JAVA </w:t>
      </w:r>
      <w:r w:rsidR="000E6BF2">
        <w:rPr>
          <w:b/>
          <w:bCs/>
          <w:i/>
          <w:iCs/>
          <w:color w:val="000000" w:themeColor="text1"/>
          <w:sz w:val="40"/>
          <w:szCs w:val="40"/>
        </w:rPr>
        <w:t>SCRIPT</w:t>
      </w:r>
    </w:p>
    <w:p w14:paraId="33672FCA" w14:textId="49D6F9ED" w:rsidR="000E6BF2" w:rsidRDefault="000E6BF2" w:rsidP="00973884">
      <w:pPr>
        <w:pStyle w:val="a6"/>
        <w:numPr>
          <w:ilvl w:val="0"/>
          <w:numId w:val="20"/>
        </w:numPr>
        <w:rPr>
          <w:b/>
          <w:bCs/>
          <w:i/>
          <w:iCs/>
          <w:color w:val="000000" w:themeColor="text1"/>
          <w:sz w:val="40"/>
          <w:szCs w:val="40"/>
        </w:rPr>
      </w:pPr>
      <w:r>
        <w:rPr>
          <w:b/>
          <w:bCs/>
          <w:i/>
          <w:iCs/>
          <w:color w:val="000000" w:themeColor="text1"/>
          <w:sz w:val="40"/>
          <w:szCs w:val="40"/>
        </w:rPr>
        <w:t>PHP</w:t>
      </w:r>
    </w:p>
    <w:p w14:paraId="233A0FD0" w14:textId="42CA7920" w:rsidR="000E6BF2" w:rsidRDefault="000E6BF2" w:rsidP="00973884">
      <w:pPr>
        <w:pStyle w:val="a6"/>
        <w:numPr>
          <w:ilvl w:val="0"/>
          <w:numId w:val="20"/>
        </w:numPr>
        <w:rPr>
          <w:b/>
          <w:bCs/>
          <w:i/>
          <w:iCs/>
          <w:color w:val="000000" w:themeColor="text1"/>
          <w:sz w:val="40"/>
          <w:szCs w:val="40"/>
        </w:rPr>
      </w:pPr>
      <w:r>
        <w:rPr>
          <w:b/>
          <w:bCs/>
          <w:i/>
          <w:iCs/>
          <w:color w:val="000000" w:themeColor="text1"/>
          <w:sz w:val="40"/>
          <w:szCs w:val="40"/>
        </w:rPr>
        <w:t>BYTHON</w:t>
      </w:r>
    </w:p>
    <w:p w14:paraId="425398E7" w14:textId="6F78B3FB" w:rsidR="000E6BF2" w:rsidRDefault="000E6BF2" w:rsidP="00973884">
      <w:pPr>
        <w:pStyle w:val="a6"/>
        <w:numPr>
          <w:ilvl w:val="0"/>
          <w:numId w:val="20"/>
        </w:numPr>
        <w:rPr>
          <w:b/>
          <w:bCs/>
          <w:i/>
          <w:iCs/>
          <w:color w:val="000000" w:themeColor="text1"/>
          <w:sz w:val="40"/>
          <w:szCs w:val="40"/>
        </w:rPr>
      </w:pPr>
      <w:r w:rsidRPr="000E6BF2">
        <w:rPr>
          <w:b/>
          <w:bCs/>
          <w:i/>
          <w:iCs/>
          <w:color w:val="000000" w:themeColor="text1"/>
          <w:sz w:val="40"/>
          <w:szCs w:val="40"/>
        </w:rPr>
        <w:t>GitHub</w:t>
      </w:r>
    </w:p>
    <w:p w14:paraId="2D7EE9E2" w14:textId="4F173E97" w:rsidR="000E6BF2" w:rsidRDefault="000E6BF2" w:rsidP="00973884">
      <w:pPr>
        <w:pStyle w:val="a6"/>
        <w:numPr>
          <w:ilvl w:val="0"/>
          <w:numId w:val="20"/>
        </w:numPr>
        <w:rPr>
          <w:b/>
          <w:bCs/>
          <w:i/>
          <w:iCs/>
          <w:color w:val="000000" w:themeColor="text1"/>
          <w:sz w:val="40"/>
          <w:szCs w:val="40"/>
        </w:rPr>
      </w:pPr>
      <w:r>
        <w:rPr>
          <w:b/>
          <w:bCs/>
          <w:i/>
          <w:iCs/>
          <w:color w:val="000000" w:themeColor="text1"/>
          <w:sz w:val="40"/>
          <w:szCs w:val="40"/>
        </w:rPr>
        <w:t>API WEATHER</w:t>
      </w:r>
    </w:p>
    <w:p w14:paraId="783325E8" w14:textId="62396652" w:rsidR="000E6BF2" w:rsidRDefault="000E6BF2" w:rsidP="00973884">
      <w:pPr>
        <w:pStyle w:val="a6"/>
        <w:numPr>
          <w:ilvl w:val="0"/>
          <w:numId w:val="20"/>
        </w:numPr>
        <w:rPr>
          <w:b/>
          <w:bCs/>
          <w:i/>
          <w:iCs/>
          <w:color w:val="000000" w:themeColor="text1"/>
          <w:sz w:val="40"/>
          <w:szCs w:val="40"/>
        </w:rPr>
      </w:pPr>
      <w:r>
        <w:rPr>
          <w:b/>
          <w:bCs/>
          <w:i/>
          <w:iCs/>
          <w:color w:val="000000" w:themeColor="text1"/>
          <w:sz w:val="40"/>
          <w:szCs w:val="40"/>
        </w:rPr>
        <w:t>API OPEN AI</w:t>
      </w:r>
    </w:p>
    <w:p w14:paraId="4062F05E" w14:textId="4A3C1E0E" w:rsidR="000E6BF2" w:rsidRDefault="000E6BF2" w:rsidP="00973884">
      <w:pPr>
        <w:pStyle w:val="a6"/>
        <w:numPr>
          <w:ilvl w:val="0"/>
          <w:numId w:val="20"/>
        </w:numPr>
        <w:rPr>
          <w:b/>
          <w:bCs/>
          <w:i/>
          <w:iCs/>
          <w:color w:val="000000" w:themeColor="text1"/>
          <w:sz w:val="40"/>
          <w:szCs w:val="40"/>
        </w:rPr>
      </w:pPr>
      <w:r>
        <w:rPr>
          <w:b/>
          <w:bCs/>
          <w:i/>
          <w:iCs/>
          <w:color w:val="000000" w:themeColor="text1"/>
          <w:sz w:val="40"/>
          <w:szCs w:val="40"/>
        </w:rPr>
        <w:t>KANVA</w:t>
      </w:r>
    </w:p>
    <w:p w14:paraId="363F9E1F" w14:textId="2938F20A" w:rsidR="000E6BF2" w:rsidRPr="00E84440" w:rsidRDefault="000E6BF2" w:rsidP="00E84440">
      <w:pPr>
        <w:ind w:left="360"/>
        <w:rPr>
          <w:b/>
          <w:bCs/>
          <w:i/>
          <w:iCs/>
          <w:color w:val="000000" w:themeColor="text1"/>
          <w:sz w:val="40"/>
          <w:szCs w:val="40"/>
        </w:rPr>
      </w:pPr>
    </w:p>
    <w:p w14:paraId="4011BFC2" w14:textId="3290B0C1" w:rsidR="001E1BA7" w:rsidRDefault="001E1BA7" w:rsidP="001E1BA7">
      <w:pPr>
        <w:bidi w:val="0"/>
        <w:rPr>
          <w:b/>
          <w:bCs/>
          <w:i/>
          <w:iCs/>
          <w:color w:val="000000" w:themeColor="text1"/>
          <w:sz w:val="20"/>
          <w:szCs w:val="20"/>
          <w:lang w:bidi="ar-EG"/>
        </w:rPr>
      </w:pPr>
    </w:p>
    <w:p w14:paraId="73D9B713" w14:textId="77777777" w:rsidR="001E1BA7" w:rsidRDefault="001E1BA7">
      <w:pPr>
        <w:bidi w:val="0"/>
        <w:rPr>
          <w:b/>
          <w:bCs/>
          <w:i/>
          <w:iCs/>
          <w:color w:val="000000" w:themeColor="text1"/>
          <w:sz w:val="20"/>
          <w:szCs w:val="20"/>
          <w:lang w:bidi="ar-EG"/>
        </w:rPr>
      </w:pPr>
      <w:r>
        <w:rPr>
          <w:b/>
          <w:bCs/>
          <w:i/>
          <w:iCs/>
          <w:color w:val="000000" w:themeColor="text1"/>
          <w:sz w:val="20"/>
          <w:szCs w:val="20"/>
          <w:lang w:bidi="ar-EG"/>
        </w:rPr>
        <w:br w:type="page"/>
      </w:r>
    </w:p>
    <w:p w14:paraId="1BAF63B4" w14:textId="5776BBEA" w:rsidR="001E1BA7" w:rsidRPr="003F5A24" w:rsidRDefault="001E1BA7" w:rsidP="001E1BA7">
      <w:pPr>
        <w:pStyle w:val="a6"/>
        <w:numPr>
          <w:ilvl w:val="0"/>
          <w:numId w:val="18"/>
        </w:numPr>
        <w:bidi w:val="0"/>
        <w:rPr>
          <w:b/>
          <w:bCs/>
          <w:i/>
          <w:iCs/>
          <w:color w:val="FF0000"/>
          <w:sz w:val="96"/>
          <w:szCs w:val="96"/>
          <w:u w:val="single"/>
          <w:lang w:bidi="ar-EG"/>
        </w:rPr>
      </w:pPr>
      <w:r w:rsidRPr="003F5A24">
        <w:rPr>
          <w:b/>
          <w:bCs/>
          <w:i/>
          <w:iCs/>
          <w:color w:val="FF0000"/>
          <w:sz w:val="96"/>
          <w:szCs w:val="96"/>
          <w:u w:val="single"/>
          <w:lang w:bidi="ar-EG"/>
        </w:rPr>
        <w:lastRenderedPageBreak/>
        <w:t>Abstract</w:t>
      </w:r>
    </w:p>
    <w:p w14:paraId="3226786C" w14:textId="664A006D" w:rsidR="001E1BA7" w:rsidRPr="001E1BA7" w:rsidRDefault="001E1BA7" w:rsidP="001E1BA7">
      <w:pPr>
        <w:rPr>
          <w:b/>
          <w:bCs/>
          <w:i/>
          <w:iCs/>
          <w:color w:val="000000" w:themeColor="text1"/>
          <w:sz w:val="32"/>
          <w:szCs w:val="32"/>
          <w:lang w:bidi="ar-EG"/>
        </w:rPr>
      </w:pPr>
      <w:r w:rsidRPr="001E1BA7">
        <w:rPr>
          <w:rFonts w:cs="Arial"/>
          <w:b/>
          <w:bCs/>
          <w:i/>
          <w:iCs/>
          <w:color w:val="000000" w:themeColor="text1"/>
          <w:sz w:val="32"/>
          <w:szCs w:val="32"/>
          <w:rtl/>
          <w:lang w:bidi="ar-EG"/>
        </w:rPr>
        <w:t>مشروع</w:t>
      </w:r>
      <w:r w:rsidR="00CF0AEA">
        <w:rPr>
          <w:rFonts w:cs="Arial" w:hint="cs"/>
          <w:b/>
          <w:bCs/>
          <w:i/>
          <w:iCs/>
          <w:color w:val="000000" w:themeColor="text1"/>
          <w:sz w:val="32"/>
          <w:szCs w:val="32"/>
          <w:rtl/>
          <w:lang w:bidi="ar-EG"/>
        </w:rPr>
        <w:t xml:space="preserve"> </w:t>
      </w:r>
      <w:r w:rsidR="00CF0AEA" w:rsidRPr="00CF0AEA">
        <w:rPr>
          <w:rFonts w:cs="Arial"/>
          <w:b/>
          <w:bCs/>
          <w:i/>
          <w:iCs/>
          <w:color w:val="000000" w:themeColor="text1"/>
          <w:sz w:val="40"/>
          <w:szCs w:val="40"/>
          <w:highlight w:val="yellow"/>
        </w:rPr>
        <w:t xml:space="preserve">AGRI </w:t>
      </w:r>
      <w:proofErr w:type="gramStart"/>
      <w:r w:rsidR="00CF0AEA" w:rsidRPr="00CF0AEA">
        <w:rPr>
          <w:rFonts w:cs="Arial"/>
          <w:b/>
          <w:bCs/>
          <w:i/>
          <w:iCs/>
          <w:color w:val="000000" w:themeColor="text1"/>
          <w:sz w:val="40"/>
          <w:szCs w:val="40"/>
          <w:highlight w:val="yellow"/>
        </w:rPr>
        <w:t>PULS</w:t>
      </w:r>
      <w:r w:rsidR="00CF0AEA" w:rsidRPr="00CF0AEA">
        <w:rPr>
          <w:rFonts w:cs="Arial"/>
          <w:b/>
          <w:bCs/>
          <w:i/>
          <w:iCs/>
          <w:color w:val="000000" w:themeColor="text1"/>
          <w:sz w:val="32"/>
          <w:szCs w:val="32"/>
          <w:highlight w:val="yellow"/>
        </w:rPr>
        <w:t>E</w:t>
      </w:r>
      <w:r w:rsidR="00CF0AEA">
        <w:rPr>
          <w:rFonts w:cs="Arial" w:hint="cs"/>
          <w:b/>
          <w:bCs/>
          <w:i/>
          <w:iCs/>
          <w:color w:val="000000" w:themeColor="text1"/>
          <w:sz w:val="32"/>
          <w:szCs w:val="32"/>
          <w:rtl/>
          <w:lang w:bidi="ar-EG"/>
        </w:rPr>
        <w:t xml:space="preserve"> </w:t>
      </w:r>
      <w:r w:rsidRPr="001E1BA7">
        <w:rPr>
          <w:rFonts w:cs="Arial"/>
          <w:b/>
          <w:bCs/>
          <w:i/>
          <w:iCs/>
          <w:color w:val="000000" w:themeColor="text1"/>
          <w:sz w:val="32"/>
          <w:szCs w:val="32"/>
          <w:rtl/>
          <w:lang w:bidi="ar-EG"/>
        </w:rPr>
        <w:t xml:space="preserve"> للمزارعين</w:t>
      </w:r>
      <w:proofErr w:type="gramEnd"/>
      <w:r w:rsidRPr="001E1BA7">
        <w:rPr>
          <w:rFonts w:cs="Arial"/>
          <w:b/>
          <w:bCs/>
          <w:i/>
          <w:iCs/>
          <w:color w:val="000000" w:themeColor="text1"/>
          <w:sz w:val="32"/>
          <w:szCs w:val="32"/>
          <w:rtl/>
          <w:lang w:bidi="ar-EG"/>
        </w:rPr>
        <w:t xml:space="preserve"> يهدف إلى تحسين حياة المزارعين وزيادة إنتاجيتهم من خلال توفير منصة رقمية شاملة تساعدهم في الحصول على المعلومات الضرورية والموارد اللازمة. يتيح الموقع للمزارعين الوصول إلى أحدث التقنيات الزراعية، التنبؤات الجوية، أسعار المحاصيل، بالإضافة إلى نصائح عن طرق الزراعة الحديثة وإدارة المحاصيل. كما يوفر الموقع أدوات تفاعلية تساعد المزارعين على اتخاذ قرارات أفضل بشأن الزراعة والري، مما يسهم في تحسين الكفاءة وتقليل الفاقد.</w:t>
      </w:r>
    </w:p>
    <w:p w14:paraId="08E6A26D" w14:textId="77777777" w:rsidR="001E1BA7" w:rsidRPr="001E1BA7" w:rsidRDefault="001E1BA7" w:rsidP="003A47AF">
      <w:pPr>
        <w:jc w:val="both"/>
        <w:rPr>
          <w:b/>
          <w:bCs/>
          <w:i/>
          <w:iCs/>
          <w:color w:val="000000" w:themeColor="text1"/>
          <w:sz w:val="32"/>
          <w:szCs w:val="32"/>
          <w:lang w:bidi="ar-EG"/>
        </w:rPr>
      </w:pPr>
    </w:p>
    <w:p w14:paraId="12F1E540" w14:textId="77777777" w:rsidR="001E1BA7" w:rsidRPr="001E1BA7" w:rsidRDefault="001E1BA7" w:rsidP="003A47AF">
      <w:pPr>
        <w:jc w:val="both"/>
        <w:rPr>
          <w:b/>
          <w:bCs/>
          <w:i/>
          <w:iCs/>
          <w:color w:val="000000" w:themeColor="text1"/>
          <w:sz w:val="32"/>
          <w:szCs w:val="32"/>
          <w:lang w:bidi="ar-EG"/>
        </w:rPr>
      </w:pPr>
      <w:r w:rsidRPr="001E1BA7">
        <w:rPr>
          <w:rFonts w:cs="Arial"/>
          <w:b/>
          <w:bCs/>
          <w:i/>
          <w:iCs/>
          <w:color w:val="000000" w:themeColor="text1"/>
          <w:sz w:val="32"/>
          <w:szCs w:val="32"/>
          <w:rtl/>
          <w:lang w:bidi="ar-EG"/>
        </w:rPr>
        <w:t>يتميز الموقع بتقديم خدمة الاستشارات الزراعية عبر الإنترنت، التي تسهم في توجيه المزارعين نحو أفضل الحلول لمشاكلهم الزراعية. كما يتيح لهم فرصة التواصل مع خبراء الزراعة والمزارعين الآخرين، مما يسهم في تبادل المعرفة والخبرات بين أفراد المجتمع الزراعي.</w:t>
      </w:r>
    </w:p>
    <w:p w14:paraId="64F47DD2" w14:textId="77777777" w:rsidR="001E1BA7" w:rsidRPr="001E1BA7" w:rsidRDefault="001E1BA7" w:rsidP="003A47AF">
      <w:pPr>
        <w:jc w:val="both"/>
        <w:rPr>
          <w:b/>
          <w:bCs/>
          <w:i/>
          <w:iCs/>
          <w:color w:val="000000" w:themeColor="text1"/>
          <w:sz w:val="32"/>
          <w:szCs w:val="32"/>
          <w:lang w:bidi="ar-EG"/>
        </w:rPr>
      </w:pPr>
    </w:p>
    <w:p w14:paraId="128BDCA0" w14:textId="77777777" w:rsidR="001E1BA7" w:rsidRPr="001E1BA7" w:rsidRDefault="001E1BA7" w:rsidP="003A47AF">
      <w:pPr>
        <w:jc w:val="both"/>
        <w:rPr>
          <w:b/>
          <w:bCs/>
          <w:i/>
          <w:iCs/>
          <w:color w:val="000000" w:themeColor="text1"/>
          <w:sz w:val="32"/>
          <w:szCs w:val="32"/>
          <w:lang w:bidi="ar-EG"/>
        </w:rPr>
      </w:pPr>
      <w:r w:rsidRPr="001E1BA7">
        <w:rPr>
          <w:rFonts w:cs="Arial"/>
          <w:b/>
          <w:bCs/>
          <w:i/>
          <w:iCs/>
          <w:color w:val="000000" w:themeColor="text1"/>
          <w:sz w:val="32"/>
          <w:szCs w:val="32"/>
          <w:rtl/>
          <w:lang w:bidi="ar-EG"/>
        </w:rPr>
        <w:t xml:space="preserve">تم تصميم الموقع باستخدام تقنيات حديثة، مثل </w:t>
      </w:r>
      <w:r w:rsidRPr="001E1BA7">
        <w:rPr>
          <w:b/>
          <w:bCs/>
          <w:i/>
          <w:iCs/>
          <w:color w:val="000000" w:themeColor="text1"/>
          <w:sz w:val="32"/>
          <w:szCs w:val="32"/>
          <w:lang w:bidi="ar-EG"/>
        </w:rPr>
        <w:t>HTML</w:t>
      </w:r>
      <w:r w:rsidRPr="001E1BA7">
        <w:rPr>
          <w:rFonts w:cs="Arial"/>
          <w:b/>
          <w:bCs/>
          <w:i/>
          <w:iCs/>
          <w:color w:val="000000" w:themeColor="text1"/>
          <w:sz w:val="32"/>
          <w:szCs w:val="32"/>
          <w:rtl/>
          <w:lang w:bidi="ar-EG"/>
        </w:rPr>
        <w:t xml:space="preserve"> </w:t>
      </w:r>
      <w:proofErr w:type="gramStart"/>
      <w:r w:rsidRPr="001E1BA7">
        <w:rPr>
          <w:rFonts w:cs="Arial"/>
          <w:b/>
          <w:bCs/>
          <w:i/>
          <w:iCs/>
          <w:color w:val="000000" w:themeColor="text1"/>
          <w:sz w:val="32"/>
          <w:szCs w:val="32"/>
          <w:rtl/>
          <w:lang w:bidi="ar-EG"/>
        </w:rPr>
        <w:t xml:space="preserve">و </w:t>
      </w:r>
      <w:r w:rsidRPr="001E1BA7">
        <w:rPr>
          <w:b/>
          <w:bCs/>
          <w:i/>
          <w:iCs/>
          <w:color w:val="000000" w:themeColor="text1"/>
          <w:sz w:val="32"/>
          <w:szCs w:val="32"/>
          <w:lang w:bidi="ar-EG"/>
        </w:rPr>
        <w:t>CSS</w:t>
      </w:r>
      <w:proofErr w:type="gramEnd"/>
      <w:r w:rsidRPr="001E1BA7">
        <w:rPr>
          <w:rFonts w:cs="Arial"/>
          <w:b/>
          <w:bCs/>
          <w:i/>
          <w:iCs/>
          <w:color w:val="000000" w:themeColor="text1"/>
          <w:sz w:val="32"/>
          <w:szCs w:val="32"/>
          <w:rtl/>
          <w:lang w:bidi="ar-EG"/>
        </w:rPr>
        <w:t xml:space="preserve"> لتطوير الواجهة الأمامية، مما يضمن تصميمًا جذابًا ومتجاوبًا مع جميع الأجهزة. كما تم استخدام </w:t>
      </w:r>
      <w:r w:rsidRPr="001E1BA7">
        <w:rPr>
          <w:b/>
          <w:bCs/>
          <w:i/>
          <w:iCs/>
          <w:color w:val="000000" w:themeColor="text1"/>
          <w:sz w:val="32"/>
          <w:szCs w:val="32"/>
          <w:lang w:bidi="ar-EG"/>
        </w:rPr>
        <w:t>JavaScript</w:t>
      </w:r>
      <w:r w:rsidRPr="001E1BA7">
        <w:rPr>
          <w:rFonts w:cs="Arial"/>
          <w:b/>
          <w:bCs/>
          <w:i/>
          <w:iCs/>
          <w:color w:val="000000" w:themeColor="text1"/>
          <w:sz w:val="32"/>
          <w:szCs w:val="32"/>
          <w:rtl/>
          <w:lang w:bidi="ar-EG"/>
        </w:rPr>
        <w:t xml:space="preserve"> لإضافة التفاعلية للموقع، مثل وظائف البحث والنماذج. في الجزء الخلفي، تم استخدام </w:t>
      </w:r>
      <w:r w:rsidRPr="001E1BA7">
        <w:rPr>
          <w:b/>
          <w:bCs/>
          <w:i/>
          <w:iCs/>
          <w:color w:val="000000" w:themeColor="text1"/>
          <w:sz w:val="32"/>
          <w:szCs w:val="32"/>
          <w:lang w:bidi="ar-EG"/>
        </w:rPr>
        <w:t>PHP</w:t>
      </w:r>
      <w:r w:rsidRPr="001E1BA7">
        <w:rPr>
          <w:rFonts w:cs="Arial"/>
          <w:b/>
          <w:bCs/>
          <w:i/>
          <w:iCs/>
          <w:color w:val="000000" w:themeColor="text1"/>
          <w:sz w:val="32"/>
          <w:szCs w:val="32"/>
          <w:rtl/>
          <w:lang w:bidi="ar-EG"/>
        </w:rPr>
        <w:t xml:space="preserve"> للتفاعل مع قاعدة البيانات، حيث يتم تخزين المعلومات بشكل آمن باستخدام </w:t>
      </w:r>
      <w:r w:rsidRPr="001E1BA7">
        <w:rPr>
          <w:b/>
          <w:bCs/>
          <w:i/>
          <w:iCs/>
          <w:color w:val="000000" w:themeColor="text1"/>
          <w:sz w:val="32"/>
          <w:szCs w:val="32"/>
          <w:lang w:bidi="ar-EG"/>
        </w:rPr>
        <w:t>MySQL</w:t>
      </w:r>
      <w:r w:rsidRPr="001E1BA7">
        <w:rPr>
          <w:rFonts w:cs="Arial"/>
          <w:b/>
          <w:bCs/>
          <w:i/>
          <w:iCs/>
          <w:color w:val="000000" w:themeColor="text1"/>
          <w:sz w:val="32"/>
          <w:szCs w:val="32"/>
          <w:rtl/>
          <w:lang w:bidi="ar-EG"/>
        </w:rPr>
        <w:t>.</w:t>
      </w:r>
    </w:p>
    <w:p w14:paraId="1A9B98DB" w14:textId="77777777" w:rsidR="001E1BA7" w:rsidRPr="001E1BA7" w:rsidRDefault="001E1BA7" w:rsidP="003A47AF">
      <w:pPr>
        <w:jc w:val="both"/>
        <w:rPr>
          <w:b/>
          <w:bCs/>
          <w:i/>
          <w:iCs/>
          <w:color w:val="000000" w:themeColor="text1"/>
          <w:sz w:val="32"/>
          <w:szCs w:val="32"/>
          <w:lang w:bidi="ar-EG"/>
        </w:rPr>
      </w:pPr>
    </w:p>
    <w:p w14:paraId="0113EB4F" w14:textId="042E0B10" w:rsidR="00581907" w:rsidRDefault="001E1BA7" w:rsidP="003A47AF">
      <w:pPr>
        <w:bidi w:val="0"/>
        <w:jc w:val="right"/>
        <w:rPr>
          <w:b/>
          <w:bCs/>
          <w:i/>
          <w:iCs/>
          <w:color w:val="000000" w:themeColor="text1"/>
          <w:sz w:val="32"/>
          <w:szCs w:val="32"/>
          <w:lang w:bidi="ar-EG"/>
        </w:rPr>
      </w:pPr>
      <w:r w:rsidRPr="001E1BA7">
        <w:rPr>
          <w:rFonts w:cs="Arial"/>
          <w:b/>
          <w:bCs/>
          <w:i/>
          <w:iCs/>
          <w:color w:val="000000" w:themeColor="text1"/>
          <w:sz w:val="32"/>
          <w:szCs w:val="32"/>
          <w:rtl/>
          <w:lang w:bidi="ar-EG"/>
        </w:rPr>
        <w:t>كما تم الاعتماد على</w:t>
      </w:r>
      <w:r w:rsidRPr="001E1BA7">
        <w:rPr>
          <w:b/>
          <w:bCs/>
          <w:i/>
          <w:iCs/>
          <w:color w:val="000000" w:themeColor="text1"/>
          <w:sz w:val="32"/>
          <w:szCs w:val="32"/>
          <w:lang w:bidi="ar-EG"/>
        </w:rPr>
        <w:t xml:space="preserve"> </w:t>
      </w:r>
      <w:proofErr w:type="spellStart"/>
      <w:r w:rsidRPr="001E1BA7">
        <w:rPr>
          <w:b/>
          <w:bCs/>
          <w:i/>
          <w:iCs/>
          <w:color w:val="000000" w:themeColor="text1"/>
          <w:sz w:val="32"/>
          <w:szCs w:val="32"/>
          <w:lang w:bidi="ar-EG"/>
        </w:rPr>
        <w:t>VSCode</w:t>
      </w:r>
      <w:proofErr w:type="spellEnd"/>
      <w:r w:rsidRPr="001E1BA7">
        <w:rPr>
          <w:b/>
          <w:bCs/>
          <w:i/>
          <w:iCs/>
          <w:color w:val="000000" w:themeColor="text1"/>
          <w:sz w:val="32"/>
          <w:szCs w:val="32"/>
          <w:lang w:bidi="ar-EG"/>
        </w:rPr>
        <w:t xml:space="preserve"> </w:t>
      </w:r>
      <w:r w:rsidRPr="001E1BA7">
        <w:rPr>
          <w:rFonts w:cs="Arial"/>
          <w:b/>
          <w:bCs/>
          <w:i/>
          <w:iCs/>
          <w:color w:val="000000" w:themeColor="text1"/>
          <w:sz w:val="32"/>
          <w:szCs w:val="32"/>
          <w:rtl/>
          <w:lang w:bidi="ar-EG"/>
        </w:rPr>
        <w:t>كأداة تطوير رئيسية لكتابة الأكواد، و</w:t>
      </w:r>
      <w:r w:rsidRPr="001E1BA7">
        <w:rPr>
          <w:b/>
          <w:bCs/>
          <w:i/>
          <w:iCs/>
          <w:color w:val="000000" w:themeColor="text1"/>
          <w:sz w:val="32"/>
          <w:szCs w:val="32"/>
          <w:lang w:bidi="ar-EG"/>
        </w:rPr>
        <w:t xml:space="preserve">Git </w:t>
      </w:r>
      <w:r w:rsidRPr="001E1BA7">
        <w:rPr>
          <w:rFonts w:cs="Arial"/>
          <w:b/>
          <w:bCs/>
          <w:i/>
          <w:iCs/>
          <w:color w:val="000000" w:themeColor="text1"/>
          <w:sz w:val="32"/>
          <w:szCs w:val="32"/>
          <w:rtl/>
          <w:lang w:bidi="ar-EG"/>
        </w:rPr>
        <w:t>لإدارة الأكواد، بالإضافة إلى استضافة الموقع على خوادم</w:t>
      </w:r>
      <w:r w:rsidRPr="001E1BA7">
        <w:rPr>
          <w:b/>
          <w:bCs/>
          <w:i/>
          <w:iCs/>
          <w:color w:val="000000" w:themeColor="text1"/>
          <w:sz w:val="32"/>
          <w:szCs w:val="32"/>
          <w:lang w:bidi="ar-EG"/>
        </w:rPr>
        <w:t xml:space="preserve"> Apache </w:t>
      </w:r>
      <w:r w:rsidRPr="001E1BA7">
        <w:rPr>
          <w:rFonts w:cs="Arial"/>
          <w:b/>
          <w:bCs/>
          <w:i/>
          <w:iCs/>
          <w:color w:val="000000" w:themeColor="text1"/>
          <w:sz w:val="32"/>
          <w:szCs w:val="32"/>
          <w:rtl/>
          <w:lang w:bidi="ar-EG"/>
        </w:rPr>
        <w:t>لضمان الأداء والاستقرار. بشكل عام، يوفر الموقع حلاً مبتكرًا ومتكاملًا لدعم المزارعين في تحسين ممارساتهم الزراعية وتحقيق استدامة أفضل في أعمالهم</w:t>
      </w:r>
      <w:r w:rsidRPr="001E1BA7">
        <w:rPr>
          <w:b/>
          <w:bCs/>
          <w:i/>
          <w:iCs/>
          <w:color w:val="000000" w:themeColor="text1"/>
          <w:sz w:val="32"/>
          <w:szCs w:val="32"/>
          <w:lang w:bidi="ar-EG"/>
        </w:rPr>
        <w:t>.</w:t>
      </w:r>
    </w:p>
    <w:p w14:paraId="756B29F8" w14:textId="77777777" w:rsidR="00581907" w:rsidRDefault="00581907" w:rsidP="003A47AF">
      <w:pPr>
        <w:bidi w:val="0"/>
        <w:jc w:val="right"/>
        <w:rPr>
          <w:b/>
          <w:bCs/>
          <w:i/>
          <w:iCs/>
          <w:color w:val="000000" w:themeColor="text1"/>
          <w:sz w:val="32"/>
          <w:szCs w:val="32"/>
          <w:lang w:bidi="ar-EG"/>
        </w:rPr>
      </w:pPr>
      <w:r>
        <w:rPr>
          <w:b/>
          <w:bCs/>
          <w:i/>
          <w:iCs/>
          <w:color w:val="000000" w:themeColor="text1"/>
          <w:sz w:val="32"/>
          <w:szCs w:val="32"/>
          <w:lang w:bidi="ar-EG"/>
        </w:rPr>
        <w:br w:type="page"/>
      </w:r>
    </w:p>
    <w:p w14:paraId="6ED533B8" w14:textId="70837506" w:rsidR="001E1BA7" w:rsidRDefault="00581907" w:rsidP="00581907">
      <w:pPr>
        <w:bidi w:val="0"/>
        <w:rPr>
          <w:b/>
          <w:bCs/>
          <w:i/>
          <w:iCs/>
          <w:color w:val="000000" w:themeColor="text1"/>
          <w:sz w:val="96"/>
          <w:szCs w:val="96"/>
          <w:highlight w:val="yellow"/>
          <w:lang w:bidi="ar-EG"/>
        </w:rPr>
      </w:pPr>
      <w:r w:rsidRPr="00581907">
        <w:rPr>
          <w:rFonts w:hint="cs"/>
          <w:b/>
          <w:bCs/>
          <w:i/>
          <w:iCs/>
          <w:color w:val="000000" w:themeColor="text1"/>
          <w:sz w:val="96"/>
          <w:szCs w:val="96"/>
          <w:rtl/>
          <w:lang w:bidi="ar-EG"/>
        </w:rPr>
        <w:lastRenderedPageBreak/>
        <w:t xml:space="preserve">المشروع سيكون متوافق مع </w:t>
      </w:r>
      <w:proofErr w:type="gramStart"/>
      <w:r w:rsidRPr="00581907">
        <w:rPr>
          <w:rFonts w:hint="cs"/>
          <w:b/>
          <w:bCs/>
          <w:i/>
          <w:iCs/>
          <w:color w:val="000000" w:themeColor="text1"/>
          <w:sz w:val="96"/>
          <w:szCs w:val="96"/>
          <w:rtl/>
          <w:lang w:bidi="ar-EG"/>
        </w:rPr>
        <w:t>رؤيه</w:t>
      </w:r>
      <w:proofErr w:type="gramEnd"/>
      <w:r w:rsidRPr="00581907">
        <w:rPr>
          <w:rFonts w:hint="cs"/>
          <w:b/>
          <w:bCs/>
          <w:i/>
          <w:iCs/>
          <w:color w:val="000000" w:themeColor="text1"/>
          <w:sz w:val="96"/>
          <w:szCs w:val="96"/>
          <w:rtl/>
          <w:lang w:bidi="ar-EG"/>
        </w:rPr>
        <w:t xml:space="preserve"> مصر </w:t>
      </w:r>
      <w:r w:rsidRPr="00581907">
        <w:rPr>
          <w:rFonts w:hint="cs"/>
          <w:b/>
          <w:bCs/>
          <w:i/>
          <w:iCs/>
          <w:color w:val="000000" w:themeColor="text1"/>
          <w:sz w:val="96"/>
          <w:szCs w:val="96"/>
          <w:highlight w:val="yellow"/>
          <w:rtl/>
          <w:lang w:bidi="ar-EG"/>
        </w:rPr>
        <w:t>2030</w:t>
      </w:r>
    </w:p>
    <w:p w14:paraId="2F17AA06" w14:textId="3D41BDED" w:rsidR="00581907" w:rsidRDefault="00581907" w:rsidP="00581907">
      <w:pPr>
        <w:bidi w:val="0"/>
        <w:rPr>
          <w:b/>
          <w:bCs/>
          <w:i/>
          <w:iCs/>
          <w:color w:val="000000" w:themeColor="text1"/>
          <w:sz w:val="96"/>
          <w:szCs w:val="96"/>
          <w:highlight w:val="yellow"/>
          <w:lang w:bidi="ar-EG"/>
        </w:rPr>
      </w:pPr>
    </w:p>
    <w:p w14:paraId="4D0A7E9E" w14:textId="63920E7E" w:rsidR="00581907" w:rsidRDefault="00581907" w:rsidP="00581907">
      <w:pPr>
        <w:bidi w:val="0"/>
        <w:rPr>
          <w:b/>
          <w:bCs/>
          <w:i/>
          <w:iCs/>
          <w:color w:val="000000" w:themeColor="text1"/>
          <w:sz w:val="96"/>
          <w:szCs w:val="96"/>
          <w:highlight w:val="yellow"/>
          <w:lang w:bidi="ar-EG"/>
        </w:rPr>
      </w:pPr>
    </w:p>
    <w:p w14:paraId="7542F2CE" w14:textId="0A97F55A" w:rsidR="00581907" w:rsidRDefault="00E84440">
      <w:pPr>
        <w:bidi w:val="0"/>
        <w:rPr>
          <w:b/>
          <w:bCs/>
          <w:i/>
          <w:iCs/>
          <w:color w:val="000000" w:themeColor="text1"/>
          <w:sz w:val="96"/>
          <w:szCs w:val="96"/>
          <w:highlight w:val="yellow"/>
          <w:lang w:bidi="ar-EG"/>
        </w:rPr>
      </w:pPr>
      <w:r>
        <w:rPr>
          <w:b/>
          <w:bCs/>
          <w:i/>
          <w:iCs/>
          <w:noProof/>
          <w:color w:val="000000" w:themeColor="text1"/>
          <w:sz w:val="96"/>
          <w:szCs w:val="96"/>
          <w:highlight w:val="yellow"/>
          <w:lang w:bidi="ar-EG"/>
        </w:rPr>
        <w:drawing>
          <wp:inline distT="0" distB="0" distL="0" distR="0" wp14:anchorId="63D8E5C6" wp14:editId="562DE42C">
            <wp:extent cx="5867400" cy="5295900"/>
            <wp:effectExtent l="0" t="0" r="0" b="0"/>
            <wp:docPr id="113082978" name="صورة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67400" cy="5295900"/>
                    </a:xfrm>
                    <a:prstGeom prst="rect">
                      <a:avLst/>
                    </a:prstGeom>
                    <a:ln>
                      <a:noFill/>
                    </a:ln>
                    <a:effectLst>
                      <a:softEdge rad="112500"/>
                    </a:effectLst>
                  </pic:spPr>
                </pic:pic>
              </a:graphicData>
            </a:graphic>
          </wp:inline>
        </w:drawing>
      </w:r>
      <w:r w:rsidR="00581907">
        <w:rPr>
          <w:b/>
          <w:bCs/>
          <w:i/>
          <w:iCs/>
          <w:color w:val="000000" w:themeColor="text1"/>
          <w:sz w:val="96"/>
          <w:szCs w:val="96"/>
          <w:highlight w:val="yellow"/>
          <w:lang w:bidi="ar-EG"/>
        </w:rPr>
        <w:br w:type="page"/>
      </w:r>
    </w:p>
    <w:p w14:paraId="24261220" w14:textId="493A26EC" w:rsidR="00581907" w:rsidRDefault="00581907" w:rsidP="00581907">
      <w:pPr>
        <w:bidi w:val="0"/>
        <w:rPr>
          <w:rFonts w:hint="cs"/>
          <w:b/>
          <w:bCs/>
          <w:i/>
          <w:iCs/>
          <w:color w:val="000000" w:themeColor="text1"/>
          <w:sz w:val="72"/>
          <w:szCs w:val="72"/>
          <w:rtl/>
          <w:lang w:bidi="ar-EG"/>
        </w:rPr>
      </w:pPr>
      <w:proofErr w:type="spellStart"/>
      <w:r w:rsidRPr="00581907">
        <w:rPr>
          <w:rFonts w:hint="cs"/>
          <w:b/>
          <w:bCs/>
          <w:i/>
          <w:iCs/>
          <w:color w:val="000000" w:themeColor="text1"/>
          <w:sz w:val="72"/>
          <w:szCs w:val="72"/>
          <w:rtl/>
          <w:lang w:bidi="ar-EG"/>
        </w:rPr>
        <w:lastRenderedPageBreak/>
        <w:t>الخطه</w:t>
      </w:r>
      <w:proofErr w:type="spellEnd"/>
      <w:r w:rsidRPr="00581907">
        <w:rPr>
          <w:rFonts w:hint="cs"/>
          <w:b/>
          <w:bCs/>
          <w:i/>
          <w:iCs/>
          <w:color w:val="000000" w:themeColor="text1"/>
          <w:sz w:val="72"/>
          <w:szCs w:val="72"/>
          <w:rtl/>
          <w:lang w:bidi="ar-EG"/>
        </w:rPr>
        <w:t xml:space="preserve"> </w:t>
      </w:r>
      <w:proofErr w:type="spellStart"/>
      <w:r w:rsidRPr="00581907">
        <w:rPr>
          <w:rFonts w:hint="cs"/>
          <w:b/>
          <w:bCs/>
          <w:i/>
          <w:iCs/>
          <w:color w:val="000000" w:themeColor="text1"/>
          <w:sz w:val="72"/>
          <w:szCs w:val="72"/>
          <w:rtl/>
          <w:lang w:bidi="ar-EG"/>
        </w:rPr>
        <w:t>المستقبليه</w:t>
      </w:r>
      <w:proofErr w:type="spellEnd"/>
      <w:r w:rsidRPr="00581907">
        <w:rPr>
          <w:rFonts w:hint="cs"/>
          <w:b/>
          <w:bCs/>
          <w:i/>
          <w:iCs/>
          <w:color w:val="000000" w:themeColor="text1"/>
          <w:sz w:val="72"/>
          <w:szCs w:val="72"/>
          <w:rtl/>
          <w:lang w:bidi="ar-EG"/>
        </w:rPr>
        <w:t xml:space="preserve"> للويب </w:t>
      </w:r>
      <w:proofErr w:type="spellStart"/>
      <w:r w:rsidRPr="00581907">
        <w:rPr>
          <w:rFonts w:hint="cs"/>
          <w:b/>
          <w:bCs/>
          <w:i/>
          <w:iCs/>
          <w:color w:val="000000" w:themeColor="text1"/>
          <w:sz w:val="72"/>
          <w:szCs w:val="72"/>
          <w:rtl/>
          <w:lang w:bidi="ar-EG"/>
        </w:rPr>
        <w:t>سايت</w:t>
      </w:r>
      <w:proofErr w:type="spellEnd"/>
    </w:p>
    <w:p w14:paraId="2A490A67" w14:textId="77777777" w:rsidR="00581907" w:rsidRPr="00581907" w:rsidRDefault="00581907" w:rsidP="00581907">
      <w:pPr>
        <w:bidi w:val="0"/>
        <w:rPr>
          <w:rFonts w:hint="cs"/>
          <w:sz w:val="44"/>
          <w:szCs w:val="44"/>
          <w:lang w:bidi="ar-EG"/>
        </w:rPr>
      </w:pPr>
    </w:p>
    <w:p w14:paraId="3C94F8A8" w14:textId="77777777" w:rsidR="00581907" w:rsidRDefault="00581907" w:rsidP="00581907">
      <w:pPr>
        <w:bidi w:val="0"/>
        <w:rPr>
          <w:rFonts w:hint="cs"/>
          <w:b/>
          <w:bCs/>
          <w:i/>
          <w:iCs/>
          <w:color w:val="000000" w:themeColor="text1"/>
          <w:sz w:val="72"/>
          <w:szCs w:val="72"/>
          <w:lang w:bidi="ar-EG"/>
        </w:rPr>
      </w:pPr>
    </w:p>
    <w:p w14:paraId="32C5AD9B" w14:textId="189F552F" w:rsidR="00581907" w:rsidRDefault="00581907" w:rsidP="00581907">
      <w:pPr>
        <w:bidi w:val="0"/>
        <w:jc w:val="right"/>
        <w:rPr>
          <w:sz w:val="44"/>
          <w:szCs w:val="44"/>
          <w:rtl/>
          <w:lang w:bidi="ar-EG"/>
        </w:rPr>
      </w:pPr>
      <w:r>
        <w:rPr>
          <w:rFonts w:hint="cs"/>
          <w:sz w:val="44"/>
          <w:szCs w:val="44"/>
          <w:rtl/>
          <w:lang w:bidi="ar-EG"/>
        </w:rPr>
        <w:t xml:space="preserve">سيتم إضافة كاميرا لتحليل </w:t>
      </w:r>
      <w:proofErr w:type="spellStart"/>
      <w:r>
        <w:rPr>
          <w:rFonts w:hint="cs"/>
          <w:sz w:val="44"/>
          <w:szCs w:val="44"/>
          <w:rtl/>
          <w:lang w:bidi="ar-EG"/>
        </w:rPr>
        <w:t>التربه</w:t>
      </w:r>
      <w:proofErr w:type="spellEnd"/>
      <w:r>
        <w:rPr>
          <w:rFonts w:hint="cs"/>
          <w:sz w:val="44"/>
          <w:szCs w:val="44"/>
          <w:rtl/>
          <w:lang w:bidi="ar-EG"/>
        </w:rPr>
        <w:t xml:space="preserve"> </w:t>
      </w:r>
      <w:proofErr w:type="spellStart"/>
      <w:r>
        <w:rPr>
          <w:rFonts w:hint="cs"/>
          <w:sz w:val="44"/>
          <w:szCs w:val="44"/>
          <w:rtl/>
          <w:lang w:bidi="ar-EG"/>
        </w:rPr>
        <w:t>واحتياجتها</w:t>
      </w:r>
      <w:proofErr w:type="spellEnd"/>
      <w:r>
        <w:rPr>
          <w:rFonts w:hint="cs"/>
          <w:sz w:val="44"/>
          <w:szCs w:val="44"/>
          <w:rtl/>
          <w:lang w:bidi="ar-EG"/>
        </w:rPr>
        <w:t xml:space="preserve"> </w:t>
      </w:r>
    </w:p>
    <w:p w14:paraId="4392FC6B" w14:textId="21BD07A6" w:rsidR="00581907" w:rsidRDefault="001C0291" w:rsidP="001C0291">
      <w:pPr>
        <w:bidi w:val="0"/>
        <w:jc w:val="right"/>
        <w:rPr>
          <w:sz w:val="44"/>
          <w:szCs w:val="44"/>
          <w:rtl/>
          <w:lang w:bidi="ar-EG"/>
        </w:rPr>
      </w:pPr>
      <w:r>
        <w:rPr>
          <w:rFonts w:hint="cs"/>
          <w:sz w:val="44"/>
          <w:szCs w:val="44"/>
          <w:rtl/>
          <w:lang w:bidi="ar-EG"/>
        </w:rPr>
        <w:t xml:space="preserve">سيتم تطوير خدمه الرد السريع </w:t>
      </w:r>
    </w:p>
    <w:p w14:paraId="57866106" w14:textId="35B8C9A4" w:rsidR="001C0291" w:rsidRPr="001C0291" w:rsidRDefault="001C0291" w:rsidP="001C0291">
      <w:pPr>
        <w:bidi w:val="0"/>
        <w:jc w:val="right"/>
        <w:rPr>
          <w:rFonts w:hint="cs"/>
          <w:sz w:val="44"/>
          <w:szCs w:val="44"/>
          <w:rtl/>
          <w:lang w:bidi="ar-EG"/>
        </w:rPr>
      </w:pPr>
      <w:r>
        <w:rPr>
          <w:rFonts w:hint="cs"/>
          <w:sz w:val="44"/>
          <w:szCs w:val="44"/>
          <w:rtl/>
          <w:lang w:bidi="ar-EG"/>
        </w:rPr>
        <w:t xml:space="preserve">سيتم نشر الويب </w:t>
      </w:r>
      <w:proofErr w:type="spellStart"/>
      <w:r>
        <w:rPr>
          <w:rFonts w:hint="cs"/>
          <w:sz w:val="44"/>
          <w:szCs w:val="44"/>
          <w:rtl/>
          <w:lang w:bidi="ar-EG"/>
        </w:rPr>
        <w:t>سايت</w:t>
      </w:r>
      <w:proofErr w:type="spellEnd"/>
      <w:r>
        <w:rPr>
          <w:rFonts w:hint="cs"/>
          <w:sz w:val="44"/>
          <w:szCs w:val="44"/>
          <w:rtl/>
          <w:lang w:bidi="ar-EG"/>
        </w:rPr>
        <w:t xml:space="preserve"> </w:t>
      </w:r>
      <w:proofErr w:type="gramStart"/>
      <w:r>
        <w:rPr>
          <w:rFonts w:hint="cs"/>
          <w:sz w:val="44"/>
          <w:szCs w:val="44"/>
          <w:rtl/>
          <w:lang w:bidi="ar-EG"/>
        </w:rPr>
        <w:t>علي</w:t>
      </w:r>
      <w:proofErr w:type="gramEnd"/>
      <w:r>
        <w:rPr>
          <w:rFonts w:hint="cs"/>
          <w:sz w:val="44"/>
          <w:szCs w:val="44"/>
          <w:rtl/>
          <w:lang w:bidi="ar-EG"/>
        </w:rPr>
        <w:t xml:space="preserve"> جوجل</w:t>
      </w:r>
    </w:p>
    <w:sectPr w:rsidR="001C0291" w:rsidRPr="001C0291" w:rsidSect="002A343C">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E876B0" w14:textId="77777777" w:rsidR="00BF44BA" w:rsidRDefault="00BF44BA" w:rsidP="00502581">
      <w:pPr>
        <w:spacing w:after="0" w:line="240" w:lineRule="auto"/>
      </w:pPr>
      <w:r>
        <w:separator/>
      </w:r>
    </w:p>
  </w:endnote>
  <w:endnote w:type="continuationSeparator" w:id="0">
    <w:p w14:paraId="3565E93D" w14:textId="77777777" w:rsidR="00BF44BA" w:rsidRDefault="00BF44BA" w:rsidP="005025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2C7DE7" w14:textId="77777777" w:rsidR="00BF44BA" w:rsidRDefault="00BF44BA" w:rsidP="00502581">
      <w:pPr>
        <w:spacing w:after="0" w:line="240" w:lineRule="auto"/>
      </w:pPr>
      <w:r>
        <w:separator/>
      </w:r>
    </w:p>
  </w:footnote>
  <w:footnote w:type="continuationSeparator" w:id="0">
    <w:p w14:paraId="25B0BF7F" w14:textId="77777777" w:rsidR="00BF44BA" w:rsidRDefault="00BF44BA" w:rsidP="005025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762AEA"/>
    <w:multiLevelType w:val="hybridMultilevel"/>
    <w:tmpl w:val="0B806A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ED375A"/>
    <w:multiLevelType w:val="hybridMultilevel"/>
    <w:tmpl w:val="84761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40023D"/>
    <w:multiLevelType w:val="multilevel"/>
    <w:tmpl w:val="0C5EBA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F5254E"/>
    <w:multiLevelType w:val="hybridMultilevel"/>
    <w:tmpl w:val="E37CAD0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FD4F5A"/>
    <w:multiLevelType w:val="hybridMultilevel"/>
    <w:tmpl w:val="E570A9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675520"/>
    <w:multiLevelType w:val="hybridMultilevel"/>
    <w:tmpl w:val="0D5CFF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9A0E2F"/>
    <w:multiLevelType w:val="hybridMultilevel"/>
    <w:tmpl w:val="CD0A7D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AD0130"/>
    <w:multiLevelType w:val="hybridMultilevel"/>
    <w:tmpl w:val="71180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4E0181"/>
    <w:multiLevelType w:val="hybridMultilevel"/>
    <w:tmpl w:val="D0840554"/>
    <w:lvl w:ilvl="0" w:tplc="0409000F">
      <w:start w:val="1"/>
      <w:numFmt w:val="decimal"/>
      <w:lvlText w:val="%1."/>
      <w:lvlJc w:val="left"/>
      <w:pPr>
        <w:ind w:left="7768" w:hanging="360"/>
      </w:pPr>
    </w:lvl>
    <w:lvl w:ilvl="1" w:tplc="04090019" w:tentative="1">
      <w:start w:val="1"/>
      <w:numFmt w:val="lowerLetter"/>
      <w:lvlText w:val="%2."/>
      <w:lvlJc w:val="left"/>
      <w:pPr>
        <w:ind w:left="8488" w:hanging="360"/>
      </w:pPr>
    </w:lvl>
    <w:lvl w:ilvl="2" w:tplc="0409001B" w:tentative="1">
      <w:start w:val="1"/>
      <w:numFmt w:val="lowerRoman"/>
      <w:lvlText w:val="%3."/>
      <w:lvlJc w:val="right"/>
      <w:pPr>
        <w:ind w:left="9208" w:hanging="180"/>
      </w:pPr>
    </w:lvl>
    <w:lvl w:ilvl="3" w:tplc="0409000F" w:tentative="1">
      <w:start w:val="1"/>
      <w:numFmt w:val="decimal"/>
      <w:lvlText w:val="%4."/>
      <w:lvlJc w:val="left"/>
      <w:pPr>
        <w:ind w:left="9928" w:hanging="360"/>
      </w:pPr>
    </w:lvl>
    <w:lvl w:ilvl="4" w:tplc="04090019" w:tentative="1">
      <w:start w:val="1"/>
      <w:numFmt w:val="lowerLetter"/>
      <w:lvlText w:val="%5."/>
      <w:lvlJc w:val="left"/>
      <w:pPr>
        <w:ind w:left="10648" w:hanging="360"/>
      </w:pPr>
    </w:lvl>
    <w:lvl w:ilvl="5" w:tplc="0409001B" w:tentative="1">
      <w:start w:val="1"/>
      <w:numFmt w:val="lowerRoman"/>
      <w:lvlText w:val="%6."/>
      <w:lvlJc w:val="right"/>
      <w:pPr>
        <w:ind w:left="11368" w:hanging="180"/>
      </w:pPr>
    </w:lvl>
    <w:lvl w:ilvl="6" w:tplc="0409000F" w:tentative="1">
      <w:start w:val="1"/>
      <w:numFmt w:val="decimal"/>
      <w:lvlText w:val="%7."/>
      <w:lvlJc w:val="left"/>
      <w:pPr>
        <w:ind w:left="12088" w:hanging="360"/>
      </w:pPr>
    </w:lvl>
    <w:lvl w:ilvl="7" w:tplc="04090019" w:tentative="1">
      <w:start w:val="1"/>
      <w:numFmt w:val="lowerLetter"/>
      <w:lvlText w:val="%8."/>
      <w:lvlJc w:val="left"/>
      <w:pPr>
        <w:ind w:left="12808" w:hanging="360"/>
      </w:pPr>
    </w:lvl>
    <w:lvl w:ilvl="8" w:tplc="0409001B" w:tentative="1">
      <w:start w:val="1"/>
      <w:numFmt w:val="lowerRoman"/>
      <w:lvlText w:val="%9."/>
      <w:lvlJc w:val="right"/>
      <w:pPr>
        <w:ind w:left="13528" w:hanging="180"/>
      </w:pPr>
    </w:lvl>
  </w:abstractNum>
  <w:abstractNum w:abstractNumId="9" w15:restartNumberingAfterBreak="0">
    <w:nsid w:val="29573442"/>
    <w:multiLevelType w:val="hybridMultilevel"/>
    <w:tmpl w:val="14B487B8"/>
    <w:lvl w:ilvl="0" w:tplc="04090001">
      <w:start w:val="1"/>
      <w:numFmt w:val="bullet"/>
      <w:lvlText w:val=""/>
      <w:lvlJc w:val="left"/>
      <w:pPr>
        <w:ind w:left="7768" w:hanging="360"/>
      </w:pPr>
      <w:rPr>
        <w:rFonts w:ascii="Symbol" w:hAnsi="Symbol" w:hint="default"/>
      </w:rPr>
    </w:lvl>
    <w:lvl w:ilvl="1" w:tplc="04090019" w:tentative="1">
      <w:start w:val="1"/>
      <w:numFmt w:val="lowerLetter"/>
      <w:lvlText w:val="%2."/>
      <w:lvlJc w:val="left"/>
      <w:pPr>
        <w:ind w:left="8488" w:hanging="360"/>
      </w:pPr>
    </w:lvl>
    <w:lvl w:ilvl="2" w:tplc="0409001B" w:tentative="1">
      <w:start w:val="1"/>
      <w:numFmt w:val="lowerRoman"/>
      <w:lvlText w:val="%3."/>
      <w:lvlJc w:val="right"/>
      <w:pPr>
        <w:ind w:left="9208" w:hanging="180"/>
      </w:pPr>
    </w:lvl>
    <w:lvl w:ilvl="3" w:tplc="0409000F" w:tentative="1">
      <w:start w:val="1"/>
      <w:numFmt w:val="decimal"/>
      <w:lvlText w:val="%4."/>
      <w:lvlJc w:val="left"/>
      <w:pPr>
        <w:ind w:left="9928" w:hanging="360"/>
      </w:pPr>
    </w:lvl>
    <w:lvl w:ilvl="4" w:tplc="04090019" w:tentative="1">
      <w:start w:val="1"/>
      <w:numFmt w:val="lowerLetter"/>
      <w:lvlText w:val="%5."/>
      <w:lvlJc w:val="left"/>
      <w:pPr>
        <w:ind w:left="10648" w:hanging="360"/>
      </w:pPr>
    </w:lvl>
    <w:lvl w:ilvl="5" w:tplc="0409001B" w:tentative="1">
      <w:start w:val="1"/>
      <w:numFmt w:val="lowerRoman"/>
      <w:lvlText w:val="%6."/>
      <w:lvlJc w:val="right"/>
      <w:pPr>
        <w:ind w:left="11368" w:hanging="180"/>
      </w:pPr>
    </w:lvl>
    <w:lvl w:ilvl="6" w:tplc="0409000F" w:tentative="1">
      <w:start w:val="1"/>
      <w:numFmt w:val="decimal"/>
      <w:lvlText w:val="%7."/>
      <w:lvlJc w:val="left"/>
      <w:pPr>
        <w:ind w:left="12088" w:hanging="360"/>
      </w:pPr>
    </w:lvl>
    <w:lvl w:ilvl="7" w:tplc="04090019" w:tentative="1">
      <w:start w:val="1"/>
      <w:numFmt w:val="lowerLetter"/>
      <w:lvlText w:val="%8."/>
      <w:lvlJc w:val="left"/>
      <w:pPr>
        <w:ind w:left="12808" w:hanging="360"/>
      </w:pPr>
    </w:lvl>
    <w:lvl w:ilvl="8" w:tplc="0409001B" w:tentative="1">
      <w:start w:val="1"/>
      <w:numFmt w:val="lowerRoman"/>
      <w:lvlText w:val="%9."/>
      <w:lvlJc w:val="right"/>
      <w:pPr>
        <w:ind w:left="13528" w:hanging="180"/>
      </w:pPr>
    </w:lvl>
  </w:abstractNum>
  <w:abstractNum w:abstractNumId="10" w15:restartNumberingAfterBreak="0">
    <w:nsid w:val="346B1BE3"/>
    <w:multiLevelType w:val="hybridMultilevel"/>
    <w:tmpl w:val="A81EFE3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4F72581"/>
    <w:multiLevelType w:val="hybridMultilevel"/>
    <w:tmpl w:val="DC0E80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A0D4A68"/>
    <w:multiLevelType w:val="multilevel"/>
    <w:tmpl w:val="78A6DD0E"/>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6433EAD"/>
    <w:multiLevelType w:val="hybridMultilevel"/>
    <w:tmpl w:val="5CCA05E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7704934"/>
    <w:multiLevelType w:val="hybridMultilevel"/>
    <w:tmpl w:val="402096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0FA3F28"/>
    <w:multiLevelType w:val="multilevel"/>
    <w:tmpl w:val="566005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1C37BDB"/>
    <w:multiLevelType w:val="hybridMultilevel"/>
    <w:tmpl w:val="B7D4E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8A90B14"/>
    <w:multiLevelType w:val="hybridMultilevel"/>
    <w:tmpl w:val="7282581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92A6E0C"/>
    <w:multiLevelType w:val="hybridMultilevel"/>
    <w:tmpl w:val="455EA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A793972"/>
    <w:multiLevelType w:val="hybridMultilevel"/>
    <w:tmpl w:val="ABB00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23103061">
    <w:abstractNumId w:val="15"/>
  </w:num>
  <w:num w:numId="2" w16cid:durableId="1572229844">
    <w:abstractNumId w:val="1"/>
  </w:num>
  <w:num w:numId="3" w16cid:durableId="1051999944">
    <w:abstractNumId w:val="16"/>
  </w:num>
  <w:num w:numId="4" w16cid:durableId="3172545">
    <w:abstractNumId w:val="13"/>
  </w:num>
  <w:num w:numId="5" w16cid:durableId="1577745620">
    <w:abstractNumId w:val="0"/>
  </w:num>
  <w:num w:numId="6" w16cid:durableId="1139761956">
    <w:abstractNumId w:val="19"/>
  </w:num>
  <w:num w:numId="7" w16cid:durableId="1846552737">
    <w:abstractNumId w:val="12"/>
  </w:num>
  <w:num w:numId="8" w16cid:durableId="748045085">
    <w:abstractNumId w:val="6"/>
  </w:num>
  <w:num w:numId="9" w16cid:durableId="785393819">
    <w:abstractNumId w:val="10"/>
  </w:num>
  <w:num w:numId="10" w16cid:durableId="1842040272">
    <w:abstractNumId w:val="8"/>
  </w:num>
  <w:num w:numId="11" w16cid:durableId="1759718169">
    <w:abstractNumId w:val="9"/>
  </w:num>
  <w:num w:numId="12" w16cid:durableId="1028674838">
    <w:abstractNumId w:val="2"/>
  </w:num>
  <w:num w:numId="13" w16cid:durableId="724254145">
    <w:abstractNumId w:val="11"/>
  </w:num>
  <w:num w:numId="14" w16cid:durableId="297808868">
    <w:abstractNumId w:val="18"/>
  </w:num>
  <w:num w:numId="15" w16cid:durableId="669403734">
    <w:abstractNumId w:val="14"/>
  </w:num>
  <w:num w:numId="16" w16cid:durableId="1750955891">
    <w:abstractNumId w:val="17"/>
  </w:num>
  <w:num w:numId="17" w16cid:durableId="1210875247">
    <w:abstractNumId w:val="5"/>
  </w:num>
  <w:num w:numId="18" w16cid:durableId="1197695631">
    <w:abstractNumId w:val="3"/>
  </w:num>
  <w:num w:numId="19" w16cid:durableId="1620186250">
    <w:abstractNumId w:val="7"/>
  </w:num>
  <w:num w:numId="20" w16cid:durableId="48073326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2581"/>
    <w:rsid w:val="000E6BF2"/>
    <w:rsid w:val="00131ECD"/>
    <w:rsid w:val="00142291"/>
    <w:rsid w:val="001C0291"/>
    <w:rsid w:val="001C441F"/>
    <w:rsid w:val="001E1BA7"/>
    <w:rsid w:val="002A343C"/>
    <w:rsid w:val="003A47AF"/>
    <w:rsid w:val="003F5A24"/>
    <w:rsid w:val="00452FB5"/>
    <w:rsid w:val="00467782"/>
    <w:rsid w:val="004831B0"/>
    <w:rsid w:val="004944EA"/>
    <w:rsid w:val="004F76AF"/>
    <w:rsid w:val="00502581"/>
    <w:rsid w:val="00581907"/>
    <w:rsid w:val="006A1CA3"/>
    <w:rsid w:val="006D4FF5"/>
    <w:rsid w:val="00795D3A"/>
    <w:rsid w:val="00973884"/>
    <w:rsid w:val="009F621C"/>
    <w:rsid w:val="00AC69D8"/>
    <w:rsid w:val="00BF44BA"/>
    <w:rsid w:val="00C55399"/>
    <w:rsid w:val="00CB1D58"/>
    <w:rsid w:val="00CF0AEA"/>
    <w:rsid w:val="00E653E0"/>
    <w:rsid w:val="00E84440"/>
    <w:rsid w:val="00F1573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82CF9"/>
  <w15:chartTrackingRefBased/>
  <w15:docId w15:val="{067FFD72-BA77-42A9-85BF-3F5A139EE7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502581"/>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a4">
    <w:name w:val="header"/>
    <w:basedOn w:val="a"/>
    <w:link w:val="Char"/>
    <w:uiPriority w:val="99"/>
    <w:unhideWhenUsed/>
    <w:rsid w:val="00502581"/>
    <w:pPr>
      <w:tabs>
        <w:tab w:val="center" w:pos="4153"/>
        <w:tab w:val="right" w:pos="8306"/>
      </w:tabs>
      <w:spacing w:after="0" w:line="240" w:lineRule="auto"/>
    </w:pPr>
  </w:style>
  <w:style w:type="character" w:customStyle="1" w:styleId="Char">
    <w:name w:val="رأس الصفحة Char"/>
    <w:basedOn w:val="a0"/>
    <w:link w:val="a4"/>
    <w:uiPriority w:val="99"/>
    <w:rsid w:val="00502581"/>
  </w:style>
  <w:style w:type="paragraph" w:styleId="a5">
    <w:name w:val="footer"/>
    <w:basedOn w:val="a"/>
    <w:link w:val="Char0"/>
    <w:uiPriority w:val="99"/>
    <w:unhideWhenUsed/>
    <w:rsid w:val="00502581"/>
    <w:pPr>
      <w:tabs>
        <w:tab w:val="center" w:pos="4153"/>
        <w:tab w:val="right" w:pos="8306"/>
      </w:tabs>
      <w:spacing w:after="0" w:line="240" w:lineRule="auto"/>
    </w:pPr>
  </w:style>
  <w:style w:type="character" w:customStyle="1" w:styleId="Char0">
    <w:name w:val="تذييل الصفحة Char"/>
    <w:basedOn w:val="a0"/>
    <w:link w:val="a5"/>
    <w:uiPriority w:val="99"/>
    <w:rsid w:val="00502581"/>
  </w:style>
  <w:style w:type="paragraph" w:styleId="a6">
    <w:name w:val="List Paragraph"/>
    <w:basedOn w:val="a"/>
    <w:uiPriority w:val="34"/>
    <w:qFormat/>
    <w:rsid w:val="001C441F"/>
    <w:pPr>
      <w:ind w:left="720"/>
      <w:contextualSpacing/>
    </w:pPr>
  </w:style>
  <w:style w:type="character" w:styleId="Hyperlink">
    <w:name w:val="Hyperlink"/>
    <w:basedOn w:val="a0"/>
    <w:uiPriority w:val="99"/>
    <w:unhideWhenUsed/>
    <w:rsid w:val="00452FB5"/>
    <w:rPr>
      <w:color w:val="5F5F5F" w:themeColor="hyperlink"/>
      <w:u w:val="single"/>
    </w:rPr>
  </w:style>
  <w:style w:type="character" w:styleId="a7">
    <w:name w:val="Unresolved Mention"/>
    <w:basedOn w:val="a0"/>
    <w:uiPriority w:val="99"/>
    <w:semiHidden/>
    <w:unhideWhenUsed/>
    <w:rsid w:val="00452F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0996815">
      <w:bodyDiv w:val="1"/>
      <w:marLeft w:val="0"/>
      <w:marRight w:val="0"/>
      <w:marTop w:val="0"/>
      <w:marBottom w:val="0"/>
      <w:divBdr>
        <w:top w:val="none" w:sz="0" w:space="0" w:color="auto"/>
        <w:left w:val="none" w:sz="0" w:space="0" w:color="auto"/>
        <w:bottom w:val="none" w:sz="0" w:space="0" w:color="auto"/>
        <w:right w:val="none" w:sz="0" w:space="0" w:color="auto"/>
      </w:divBdr>
    </w:div>
    <w:div w:id="1141969045">
      <w:bodyDiv w:val="1"/>
      <w:marLeft w:val="0"/>
      <w:marRight w:val="0"/>
      <w:marTop w:val="0"/>
      <w:marBottom w:val="0"/>
      <w:divBdr>
        <w:top w:val="none" w:sz="0" w:space="0" w:color="auto"/>
        <w:left w:val="none" w:sz="0" w:space="0" w:color="auto"/>
        <w:bottom w:val="none" w:sz="0" w:space="0" w:color="auto"/>
        <w:right w:val="none" w:sz="0" w:space="0" w:color="auto"/>
      </w:divBdr>
    </w:div>
    <w:div w:id="1477142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oa.gov.eg/"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نسق Office">
  <a:themeElements>
    <a:clrScheme name="تدرج الرمادي">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93292D-9546-4A9D-A35F-3AAD1496DE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10</Pages>
  <Words>1063</Words>
  <Characters>6061</Characters>
  <Application>Microsoft Office Word</Application>
  <DocSecurity>0</DocSecurity>
  <Lines>50</Lines>
  <Paragraphs>14</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7110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yahya ahmed</dc:creator>
  <cp:keywords/>
  <dc:description/>
  <cp:lastModifiedBy>yahya ahmed</cp:lastModifiedBy>
  <cp:revision>3</cp:revision>
  <dcterms:created xsi:type="dcterms:W3CDTF">2024-12-12T05:14:00Z</dcterms:created>
  <dcterms:modified xsi:type="dcterms:W3CDTF">2024-12-12T08:21:00Z</dcterms:modified>
</cp:coreProperties>
</file>