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28200" w14:textId="2A0AC58A" w:rsidR="002C4E83" w:rsidRDefault="00B258F3" w:rsidP="002C4E83">
      <w:pPr>
        <w:rPr>
          <w:color w:val="FFFFFF" w:themeColor="background1"/>
          <w:sz w:val="52"/>
          <w:szCs w:val="52"/>
        </w:rPr>
      </w:pPr>
      <w:r>
        <w:rPr>
          <w:noProof/>
          <w:color w:val="FFFFFF" w:themeColor="background1"/>
          <w:sz w:val="52"/>
          <w:szCs w:val="52"/>
        </w:rPr>
        <mc:AlternateContent>
          <mc:Choice Requires="wps">
            <w:drawing>
              <wp:anchor distT="0" distB="0" distL="114300" distR="114300" simplePos="0" relativeHeight="251658242" behindDoc="0" locked="0" layoutInCell="1" allowOverlap="1" wp14:anchorId="68A47DCD" wp14:editId="1A775265">
                <wp:simplePos x="0" y="0"/>
                <wp:positionH relativeFrom="margin">
                  <wp:posOffset>-493793</wp:posOffset>
                </wp:positionH>
                <wp:positionV relativeFrom="paragraph">
                  <wp:posOffset>2607026</wp:posOffset>
                </wp:positionV>
                <wp:extent cx="5104262" cy="1353787"/>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5104262" cy="1353787"/>
                        </a:xfrm>
                        <a:prstGeom prst="rect">
                          <a:avLst/>
                        </a:prstGeom>
                        <a:noFill/>
                        <a:ln w="6350">
                          <a:noFill/>
                        </a:ln>
                      </wps:spPr>
                      <wps:txbx>
                        <w:txbxContent>
                          <w:p w14:paraId="378921CC" w14:textId="77777777" w:rsidR="00852245" w:rsidRPr="000E677B" w:rsidRDefault="002C4E83" w:rsidP="00852245">
                            <w:pPr>
                              <w:tabs>
                                <w:tab w:val="left" w:pos="3638"/>
                              </w:tabs>
                              <w:spacing w:after="0" w:line="240" w:lineRule="auto"/>
                              <w:rPr>
                                <w:rFonts w:ascii="Geomanist Bold" w:hAnsi="Geomanist Bold"/>
                                <w:b/>
                                <w:bCs/>
                                <w:color w:val="002060"/>
                                <w:sz w:val="44"/>
                                <w:szCs w:val="48"/>
                              </w:rPr>
                            </w:pPr>
                            <w:r w:rsidRPr="000E677B">
                              <w:rPr>
                                <w:rFonts w:ascii="Geomanist Bold" w:hAnsi="Geomanist Bold"/>
                                <w:b/>
                                <w:bCs/>
                                <w:color w:val="002060"/>
                                <w:sz w:val="44"/>
                                <w:szCs w:val="48"/>
                              </w:rPr>
                              <w:t xml:space="preserve">SUBDIRECCIÓN DE ESTUDIOS </w:t>
                            </w:r>
                          </w:p>
                          <w:p w14:paraId="5C3B21D2" w14:textId="26C6E698" w:rsidR="002C4E83" w:rsidRPr="000E677B" w:rsidRDefault="002C4E83" w:rsidP="00852245">
                            <w:pPr>
                              <w:tabs>
                                <w:tab w:val="left" w:pos="3638"/>
                              </w:tabs>
                              <w:spacing w:after="0" w:line="240" w:lineRule="auto"/>
                              <w:rPr>
                                <w:rFonts w:ascii="Geomanist Bold" w:hAnsi="Geomanist Bold"/>
                                <w:b/>
                                <w:bCs/>
                                <w:color w:val="002060"/>
                                <w:sz w:val="44"/>
                                <w:szCs w:val="48"/>
                              </w:rPr>
                            </w:pPr>
                            <w:r w:rsidRPr="000E677B">
                              <w:rPr>
                                <w:rFonts w:ascii="Geomanist Bold" w:hAnsi="Geomanist Bold"/>
                                <w:b/>
                                <w:bCs/>
                                <w:color w:val="002060"/>
                                <w:sz w:val="44"/>
                                <w:szCs w:val="48"/>
                              </w:rPr>
                              <w:t>DE MERCADO Y ABASTECIMIENTO ESTRATÉGI</w:t>
                            </w:r>
                            <w:r w:rsidR="00474F86" w:rsidRPr="000E677B">
                              <w:rPr>
                                <w:rFonts w:ascii="Geomanist Bold" w:hAnsi="Geomanist Bold"/>
                                <w:b/>
                                <w:bCs/>
                                <w:color w:val="002060"/>
                                <w:sz w:val="44"/>
                                <w:szCs w:val="48"/>
                              </w:rPr>
                              <w:t>C</w:t>
                            </w:r>
                            <w:r w:rsidRPr="000E677B">
                              <w:rPr>
                                <w:rFonts w:ascii="Geomanist Bold" w:hAnsi="Geomanist Bold"/>
                                <w:b/>
                                <w:bCs/>
                                <w:color w:val="002060"/>
                                <w:sz w:val="44"/>
                                <w:szCs w:val="48"/>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A47DCD" id="_x0000_t202" coordsize="21600,21600" o:spt="202" path="m,l,21600r21600,l21600,xe">
                <v:stroke joinstyle="miter"/>
                <v:path gradientshapeok="t" o:connecttype="rect"/>
              </v:shapetype>
              <v:shape id="Cuadro de texto 11" o:spid="_x0000_s1026" type="#_x0000_t202" style="position:absolute;margin-left:-38.9pt;margin-top:205.3pt;width:401.9pt;height:106.6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" filled="f" stroked="f" strokeweight=".5pt">
                <v:textbox>
                  <w:txbxContent>
                    <w:p w14:paraId="378921CC" w14:textId="77777777" w:rsidR="00852245" w:rsidRPr="000E677B" w:rsidRDefault="002C4E83" w:rsidP="00852245">
                      <w:pPr>
                        <w:tabs>
                          <w:tab w:val="left" w:pos="3638"/>
                        </w:tabs>
                        <w:spacing w:after="0" w:line="240" w:lineRule="auto"/>
                        <w:rPr>
                          <w:rFonts w:ascii="Geomanist Bold" w:hAnsi="Geomanist Bold"/>
                          <w:b/>
                          <w:bCs/>
                          <w:color w:val="002060"/>
                          <w:sz w:val="44"/>
                          <w:szCs w:val="48"/>
                        </w:rPr>
                      </w:pPr>
                      <w:r w:rsidRPr="000E677B">
                        <w:rPr>
                          <w:rFonts w:ascii="Geomanist Bold" w:hAnsi="Geomanist Bold"/>
                          <w:b/>
                          <w:bCs/>
                          <w:color w:val="002060"/>
                          <w:sz w:val="44"/>
                          <w:szCs w:val="48"/>
                        </w:rPr>
                        <w:t xml:space="preserve">SUBDIRECCIÓN DE ESTUDIOS </w:t>
                      </w:r>
                    </w:p>
                    <w:p w14:paraId="5C3B21D2" w14:textId="26C6E698" w:rsidR="002C4E83" w:rsidRPr="000E677B" w:rsidRDefault="002C4E83" w:rsidP="00852245">
                      <w:pPr>
                        <w:tabs>
                          <w:tab w:val="left" w:pos="3638"/>
                        </w:tabs>
                        <w:spacing w:after="0" w:line="240" w:lineRule="auto"/>
                        <w:rPr>
                          <w:rFonts w:ascii="Geomanist Bold" w:hAnsi="Geomanist Bold"/>
                          <w:b/>
                          <w:bCs/>
                          <w:color w:val="002060"/>
                          <w:sz w:val="44"/>
                          <w:szCs w:val="48"/>
                        </w:rPr>
                      </w:pPr>
                      <w:r w:rsidRPr="000E677B">
                        <w:rPr>
                          <w:rFonts w:ascii="Geomanist Bold" w:hAnsi="Geomanist Bold"/>
                          <w:b/>
                          <w:bCs/>
                          <w:color w:val="002060"/>
                          <w:sz w:val="44"/>
                          <w:szCs w:val="48"/>
                        </w:rPr>
                        <w:t>DE MERCADO Y ABASTECIMIENTO ESTRATÉGI</w:t>
                      </w:r>
                      <w:r w:rsidR="00474F86" w:rsidRPr="000E677B">
                        <w:rPr>
                          <w:rFonts w:ascii="Geomanist Bold" w:hAnsi="Geomanist Bold"/>
                          <w:b/>
                          <w:bCs/>
                          <w:color w:val="002060"/>
                          <w:sz w:val="44"/>
                          <w:szCs w:val="48"/>
                        </w:rPr>
                        <w:t>C</w:t>
                      </w:r>
                      <w:r w:rsidRPr="000E677B">
                        <w:rPr>
                          <w:rFonts w:ascii="Geomanist Bold" w:hAnsi="Geomanist Bold"/>
                          <w:b/>
                          <w:bCs/>
                          <w:color w:val="002060"/>
                          <w:sz w:val="44"/>
                          <w:szCs w:val="48"/>
                        </w:rPr>
                        <w:t>O</w:t>
                      </w:r>
                    </w:p>
                  </w:txbxContent>
                </v:textbox>
                <w10:wrap anchorx="margin"/>
              </v:shape>
            </w:pict>
          </mc:Fallback>
        </mc:AlternateContent>
      </w:r>
      <w:r w:rsidR="00C637A3">
        <w:rPr>
          <w:noProof/>
        </w:rPr>
        <w:drawing>
          <wp:anchor distT="0" distB="0" distL="114300" distR="114300" simplePos="0" relativeHeight="251658244" behindDoc="1" locked="0" layoutInCell="1" allowOverlap="1" wp14:anchorId="15F9B2CD" wp14:editId="276C7C4A">
            <wp:simplePos x="0" y="0"/>
            <wp:positionH relativeFrom="page">
              <wp:posOffset>9525</wp:posOffset>
            </wp:positionH>
            <wp:positionV relativeFrom="paragraph">
              <wp:posOffset>-823595</wp:posOffset>
            </wp:positionV>
            <wp:extent cx="7694713" cy="10831195"/>
            <wp:effectExtent l="0" t="0" r="1905" b="8255"/>
            <wp:wrapNone/>
            <wp:docPr id="527365944" name="Imagen 52736594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7694713" cy="10831195"/>
                    </a:xfrm>
                    <a:prstGeom prst="rect">
                      <a:avLst/>
                    </a:prstGeom>
                  </pic:spPr>
                </pic:pic>
              </a:graphicData>
            </a:graphic>
            <wp14:sizeRelH relativeFrom="margin">
              <wp14:pctWidth>0</wp14:pctWidth>
            </wp14:sizeRelH>
            <wp14:sizeRelV relativeFrom="margin">
              <wp14:pctHeight>0</wp14:pctHeight>
            </wp14:sizeRelV>
          </wp:anchor>
        </w:drawing>
      </w:r>
      <w:r w:rsidR="002C4E83">
        <w:rPr>
          <w:color w:val="FFFFFF" w:themeColor="background1"/>
          <w:sz w:val="52"/>
          <w:szCs w:val="52"/>
        </w:rPr>
        <w:br w:type="page"/>
      </w:r>
    </w:p>
    <w:p w14:paraId="5EE8FA65" w14:textId="677A9C60" w:rsidR="002C4E83" w:rsidRPr="00D55AFC" w:rsidRDefault="00B04D86" w:rsidP="002C4E83">
      <w:pPr>
        <w:rPr>
          <w:color w:val="FFFFFF" w:themeColor="background1"/>
          <w:sz w:val="52"/>
          <w:szCs w:val="52"/>
        </w:rPr>
      </w:pPr>
      <w:r>
        <w:rPr>
          <w:noProof/>
        </w:rPr>
        <w:lastRenderedPageBreak/>
        <mc:AlternateContent>
          <mc:Choice Requires="wps">
            <w:drawing>
              <wp:anchor distT="0" distB="0" distL="114300" distR="114300" simplePos="0" relativeHeight="251658240" behindDoc="0" locked="0" layoutInCell="1" allowOverlap="1" wp14:anchorId="2DF4B59D" wp14:editId="2C86BF73">
                <wp:simplePos x="0" y="0"/>
                <wp:positionH relativeFrom="page">
                  <wp:posOffset>19050</wp:posOffset>
                </wp:positionH>
                <wp:positionV relativeFrom="paragraph">
                  <wp:posOffset>-1657985</wp:posOffset>
                </wp:positionV>
                <wp:extent cx="7524750" cy="2066925"/>
                <wp:effectExtent l="0" t="0" r="19050" b="28575"/>
                <wp:wrapNone/>
                <wp:docPr id="2" name="Rectángulo 2"/>
                <wp:cNvGraphicFramePr/>
                <a:graphic xmlns:a="http://schemas.openxmlformats.org/drawingml/2006/main">
                  <a:graphicData uri="http://schemas.microsoft.com/office/word/2010/wordprocessingShape">
                    <wps:wsp>
                      <wps:cNvSpPr/>
                      <wps:spPr>
                        <a:xfrm>
                          <a:off x="0" y="0"/>
                          <a:ext cx="7524750" cy="2066925"/>
                        </a:xfrm>
                        <a:prstGeom prst="rect">
                          <a:avLst/>
                        </a:prstGeom>
                        <a:solidFill>
                          <a:schemeClr val="accent5">
                            <a:lumMod val="5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582EEA" w14:textId="7A41BD84" w:rsidR="002C4E83" w:rsidRPr="00A16FFC" w:rsidRDefault="00E904CC" w:rsidP="00E92A28">
                            <w:pPr>
                              <w:jc w:val="center"/>
                              <w:rPr>
                                <w:rFonts w:ascii="Geomanist Bold" w:hAnsi="Geomanist Bold"/>
                                <w:b/>
                                <w:bCs/>
                                <w:sz w:val="40"/>
                                <w:szCs w:val="40"/>
                                <w:lang w:val="es-MX"/>
                              </w:rPr>
                            </w:pPr>
                            <w:r>
                              <w:rPr>
                                <w:rFonts w:ascii="Geomanist Bold" w:hAnsi="Geomanist Bold"/>
                                <w:b/>
                                <w:bCs/>
                                <w:sz w:val="40"/>
                                <w:szCs w:val="40"/>
                                <w:lang w:val="es-MX"/>
                              </w:rPr>
                              <w:t>Título del informe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4B59D" id="Rectángulo 2" o:spid="_x0000_s1027" style="position:absolute;margin-left:1.5pt;margin-top:-130.55pt;width:592.5pt;height:162.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" fillcolor="#1f4d78 [1608]" strokecolor="#2f5496 [2404]" strokeweight="1pt">
                <v:textbox>
                  <w:txbxContent>
                    <w:p w14:paraId="65582EEA" w14:textId="7A41BD84" w:rsidR="002C4E83" w:rsidRPr="00A16FFC" w:rsidRDefault="00E904CC" w:rsidP="00E92A28">
                      <w:pPr>
                        <w:jc w:val="center"/>
                        <w:rPr>
                          <w:rFonts w:ascii="Geomanist Bold" w:hAnsi="Geomanist Bold"/>
                          <w:b/>
                          <w:bCs/>
                          <w:sz w:val="40"/>
                          <w:szCs w:val="40"/>
                          <w:lang w:val="es-MX"/>
                        </w:rPr>
                      </w:pPr>
                      <w:r>
                        <w:rPr>
                          <w:rFonts w:ascii="Geomanist Bold" w:hAnsi="Geomanist Bold"/>
                          <w:b/>
                          <w:bCs/>
                          <w:sz w:val="40"/>
                          <w:szCs w:val="40"/>
                          <w:lang w:val="es-MX"/>
                        </w:rPr>
                        <w:t>Título del informe</w:t>
                      </w:r>
                    </w:p>
                  </w:txbxContent>
                </v:textbox>
                <w10:wrap anchorx="page"/>
              </v:rect>
            </w:pict>
          </mc:Fallback>
        </mc:AlternateContent>
      </w:r>
    </w:p>
    <w:p w14:paraId="552E5E2F" w14:textId="6D882793" w:rsidR="00010BFF" w:rsidRDefault="00010BFF" w:rsidP="00010BFF">
      <w:pPr>
        <w:jc w:val="center"/>
      </w:pPr>
    </w:p>
    <w:p w14:paraId="388A2A10" w14:textId="7BB476C0" w:rsidR="00EA67C2" w:rsidRDefault="00852245" w:rsidP="04E07210">
      <w:pPr>
        <w:jc w:val="center"/>
      </w:pPr>
      <w:r>
        <w:rPr>
          <w:noProof/>
        </w:rPr>
        <w:drawing>
          <wp:anchor distT="0" distB="0" distL="114300" distR="114300" simplePos="0" relativeHeight="251658241" behindDoc="1" locked="0" layoutInCell="1" allowOverlap="1" wp14:anchorId="247741EF" wp14:editId="4270C425">
            <wp:simplePos x="0" y="0"/>
            <wp:positionH relativeFrom="margin">
              <wp:align>center</wp:align>
            </wp:positionH>
            <wp:positionV relativeFrom="paragraph">
              <wp:posOffset>5715</wp:posOffset>
            </wp:positionV>
            <wp:extent cx="2305050" cy="927735"/>
            <wp:effectExtent l="0" t="0" r="0" b="5715"/>
            <wp:wrapTight wrapText="bothSides">
              <wp:wrapPolygon edited="0">
                <wp:start x="0" y="0"/>
                <wp:lineTo x="0" y="21290"/>
                <wp:lineTo x="21421" y="21290"/>
                <wp:lineTo x="21421" y="0"/>
                <wp:lineTo x="0" y="0"/>
              </wp:wrapPolygon>
            </wp:wrapTight>
            <wp:docPr id="7" name="Imagen 7" descr="Un dibujo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Un dibujo con letras&#10;&#10;Descripción generada automáticamente con confianza baj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5050" cy="9277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A9DA8D" w14:textId="7D6DE343" w:rsidR="5421412A" w:rsidRDefault="5421412A" w:rsidP="5421412A"/>
    <w:p w14:paraId="6FF28F1E" w14:textId="67502C16" w:rsidR="26484B6A" w:rsidRDefault="26484B6A" w:rsidP="26484B6A"/>
    <w:p w14:paraId="262EA88A" w14:textId="65B3A2F5" w:rsidR="74C6EF5D" w:rsidRDefault="74C6EF5D" w:rsidP="74C6EF5D"/>
    <w:p w14:paraId="5AC5AE70" w14:textId="6CC1E171" w:rsidR="00282BE9" w:rsidRDefault="00282BE9" w:rsidP="74C6EF5D"/>
    <w:p w14:paraId="10872AA9" w14:textId="6DB0C048" w:rsidR="00282BE9" w:rsidRPr="009363E7" w:rsidRDefault="00731A03" w:rsidP="0081225B">
      <w:pPr>
        <w:tabs>
          <w:tab w:val="left" w:pos="3638"/>
        </w:tabs>
        <w:spacing w:after="0" w:line="240" w:lineRule="auto"/>
        <w:jc w:val="center"/>
        <w:rPr>
          <w:rFonts w:ascii="Geomanist Bold" w:eastAsiaTheme="majorEastAsia" w:hAnsi="Geomanist Bold" w:cstheme="majorBidi"/>
          <w:b/>
          <w:bCs/>
          <w:color w:val="0070C0"/>
          <w:sz w:val="28"/>
          <w:szCs w:val="28"/>
          <w:lang w:eastAsia="es-ES"/>
        </w:rPr>
      </w:pPr>
      <w:r>
        <w:rPr>
          <w:rFonts w:ascii="Geomanist Bold" w:eastAsiaTheme="majorEastAsia" w:hAnsi="Geomanist Bold" w:cstheme="majorBidi"/>
          <w:b/>
          <w:bCs/>
          <w:color w:val="0070C0"/>
          <w:sz w:val="28"/>
          <w:szCs w:val="28"/>
          <w:lang w:eastAsia="es-ES"/>
        </w:rPr>
        <w:t>A</w:t>
      </w:r>
      <w:r w:rsidR="0081225B" w:rsidRPr="009363E7">
        <w:rPr>
          <w:rFonts w:ascii="Geomanist Bold" w:eastAsiaTheme="majorEastAsia" w:hAnsi="Geomanist Bold" w:cstheme="majorBidi"/>
          <w:b/>
          <w:bCs/>
          <w:color w:val="0070C0"/>
          <w:sz w:val="28"/>
          <w:szCs w:val="28"/>
          <w:lang w:eastAsia="es-ES"/>
        </w:rPr>
        <w:t>GENCIA NACIONAL DE CONTRA</w:t>
      </w:r>
      <w:r w:rsidR="00282BE9" w:rsidRPr="009363E7">
        <w:rPr>
          <w:rFonts w:ascii="Geomanist Bold" w:eastAsiaTheme="majorEastAsia" w:hAnsi="Geomanist Bold" w:cstheme="majorBidi"/>
          <w:b/>
          <w:bCs/>
          <w:color w:val="0070C0"/>
          <w:sz w:val="28"/>
          <w:szCs w:val="28"/>
          <w:lang w:eastAsia="es-ES"/>
        </w:rPr>
        <w:t xml:space="preserve">TACIÓN PÚBLICA </w:t>
      </w:r>
    </w:p>
    <w:p w14:paraId="0EC3983F" w14:textId="57E8E493" w:rsidR="0081225B" w:rsidRPr="009363E7" w:rsidRDefault="00282BE9" w:rsidP="00282BE9">
      <w:pPr>
        <w:tabs>
          <w:tab w:val="left" w:pos="3638"/>
        </w:tabs>
        <w:spacing w:after="0" w:line="240" w:lineRule="auto"/>
        <w:jc w:val="center"/>
        <w:rPr>
          <w:rFonts w:ascii="Geomanist Bold" w:eastAsiaTheme="majorEastAsia" w:hAnsi="Geomanist Bold" w:cstheme="majorBidi"/>
          <w:b/>
          <w:bCs/>
          <w:color w:val="0070C0"/>
          <w:sz w:val="28"/>
          <w:szCs w:val="28"/>
          <w:lang w:eastAsia="es-ES"/>
        </w:rPr>
      </w:pPr>
      <w:r w:rsidRPr="009363E7">
        <w:rPr>
          <w:rFonts w:ascii="Geomanist Bold" w:eastAsiaTheme="majorEastAsia" w:hAnsi="Geomanist Bold" w:cstheme="majorBidi"/>
          <w:b/>
          <w:bCs/>
          <w:color w:val="0070C0"/>
          <w:sz w:val="28"/>
          <w:szCs w:val="28"/>
          <w:lang w:eastAsia="es-ES"/>
        </w:rPr>
        <w:t>–</w:t>
      </w:r>
      <w:r w:rsidR="0081225B" w:rsidRPr="009363E7">
        <w:rPr>
          <w:rFonts w:ascii="Geomanist Bold" w:eastAsiaTheme="majorEastAsia" w:hAnsi="Geomanist Bold" w:cstheme="majorBidi"/>
          <w:b/>
          <w:bCs/>
          <w:color w:val="0070C0"/>
          <w:sz w:val="28"/>
          <w:szCs w:val="28"/>
          <w:lang w:eastAsia="es-ES"/>
        </w:rPr>
        <w:t xml:space="preserve">COLOMBIA COMPRA EFICIENTE </w:t>
      </w:r>
      <w:r w:rsidR="003951B5" w:rsidRPr="009363E7">
        <w:rPr>
          <w:rFonts w:ascii="Geomanist Bold" w:eastAsiaTheme="majorEastAsia" w:hAnsi="Geomanist Bold" w:cstheme="majorBidi"/>
          <w:b/>
          <w:bCs/>
          <w:color w:val="0070C0"/>
          <w:sz w:val="28"/>
          <w:szCs w:val="28"/>
          <w:lang w:eastAsia="es-ES"/>
        </w:rPr>
        <w:t>–</w:t>
      </w:r>
    </w:p>
    <w:p w14:paraId="0FBFC3E3" w14:textId="1C95C68D" w:rsidR="003951B5" w:rsidRDefault="003951B5" w:rsidP="00282BE9">
      <w:pPr>
        <w:tabs>
          <w:tab w:val="left" w:pos="3638"/>
        </w:tabs>
        <w:spacing w:after="0" w:line="240" w:lineRule="auto"/>
        <w:jc w:val="center"/>
        <w:rPr>
          <w:rFonts w:ascii="Geomanist Bold" w:eastAsiaTheme="majorEastAsia" w:hAnsi="Geomanist Bold" w:cstheme="majorBidi"/>
          <w:b/>
          <w:bCs/>
          <w:color w:val="002060"/>
          <w:sz w:val="28"/>
          <w:szCs w:val="28"/>
          <w:lang w:eastAsia="es-ES"/>
        </w:rPr>
      </w:pPr>
    </w:p>
    <w:p w14:paraId="00B44F8E" w14:textId="59A70002" w:rsidR="0081225B" w:rsidRPr="00AF2502" w:rsidRDefault="009E197E" w:rsidP="0081225B">
      <w:pPr>
        <w:tabs>
          <w:tab w:val="left" w:pos="3638"/>
        </w:tabs>
        <w:spacing w:after="0" w:line="240" w:lineRule="auto"/>
        <w:jc w:val="center"/>
        <w:rPr>
          <w:rFonts w:ascii="Geomanist Bold" w:eastAsiaTheme="majorEastAsia" w:hAnsi="Geomanist Bold" w:cstheme="majorBidi"/>
          <w:b/>
          <w:bCs/>
          <w:color w:val="0070C0"/>
          <w:sz w:val="28"/>
          <w:szCs w:val="28"/>
          <w:lang w:val="en-US" w:eastAsia="es-ES"/>
        </w:rPr>
      </w:pPr>
      <w:r w:rsidRPr="00AF2502">
        <w:rPr>
          <w:rFonts w:ascii="Geomanist Bold" w:eastAsiaTheme="majorEastAsia" w:hAnsi="Geomanist Bold" w:cstheme="majorBidi"/>
          <w:b/>
          <w:bCs/>
          <w:color w:val="0070C0"/>
          <w:sz w:val="28"/>
          <w:szCs w:val="28"/>
          <w:lang w:val="en-US" w:eastAsia="es-ES"/>
        </w:rPr>
        <w:t>2023</w:t>
      </w:r>
    </w:p>
    <w:p w14:paraId="3999CF42" w14:textId="5D78B0C7" w:rsidR="00A83CB4" w:rsidRPr="00AF2502" w:rsidRDefault="00A83CB4" w:rsidP="00731A03">
      <w:pPr>
        <w:jc w:val="center"/>
        <w:rPr>
          <w:lang w:val="en-US"/>
        </w:rPr>
      </w:pPr>
    </w:p>
    <w:p w14:paraId="02747541" w14:textId="5AA813CB" w:rsidR="00A83CB4" w:rsidRPr="00AF2502" w:rsidRDefault="00731A03" w:rsidP="00731A03">
      <w:pPr>
        <w:jc w:val="center"/>
        <w:rPr>
          <w:lang w:val="en-US"/>
        </w:rPr>
      </w:pPr>
      <w:r>
        <w:rPr>
          <w:noProof/>
        </w:rPr>
        <w:drawing>
          <wp:anchor distT="0" distB="0" distL="114300" distR="114300" simplePos="0" relativeHeight="251661316" behindDoc="0" locked="0" layoutInCell="1" allowOverlap="1" wp14:anchorId="7CAE2F51" wp14:editId="7295ADBA">
            <wp:simplePos x="0" y="0"/>
            <wp:positionH relativeFrom="margin">
              <wp:align>center</wp:align>
            </wp:positionH>
            <wp:positionV relativeFrom="paragraph">
              <wp:posOffset>188604</wp:posOffset>
            </wp:positionV>
            <wp:extent cx="6864350" cy="3762375"/>
            <wp:effectExtent l="0" t="0" r="0" b="9525"/>
            <wp:wrapTopAndBottom/>
            <wp:docPr id="9" name="Imagen 9" descr="Vista previa de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sta previa de imag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64350" cy="3762375"/>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Theme="minorHAnsi" w:eastAsiaTheme="minorEastAsia" w:hAnsiTheme="minorHAnsi" w:cs="Times New Roman"/>
          <w:color w:val="auto"/>
          <w:sz w:val="22"/>
          <w:szCs w:val="22"/>
        </w:rPr>
        <w:id w:val="-470284266"/>
        <w:docPartObj>
          <w:docPartGallery w:val="Table of Contents"/>
          <w:docPartUnique/>
        </w:docPartObj>
      </w:sdtPr>
      <w:sdtEndPr>
        <w:rPr>
          <w:rFonts w:eastAsiaTheme="minorHAnsi" w:cstheme="minorBidi"/>
          <w:lang w:eastAsia="en-US"/>
        </w:rPr>
      </w:sdtEndPr>
      <w:sdtContent>
        <w:p w14:paraId="0F5AF5FD" w14:textId="0E82E48F" w:rsidR="00AF2502" w:rsidRPr="00AF2502" w:rsidRDefault="00AF2502">
          <w:pPr>
            <w:pStyle w:val="TOCHeading"/>
            <w:rPr>
              <w:lang w:val="en-US"/>
            </w:rPr>
          </w:pPr>
          <w:r w:rsidRPr="00AF2502">
            <w:rPr>
              <w:lang w:val="en-US"/>
            </w:rPr>
            <w:t>Tabl</w:t>
          </w:r>
          <w:r w:rsidR="00E92A28">
            <w:rPr>
              <w:lang w:val="en-US"/>
            </w:rPr>
            <w:t>a</w:t>
          </w:r>
          <w:r w:rsidRPr="00AF2502">
            <w:rPr>
              <w:lang w:val="en-US"/>
            </w:rPr>
            <w:t xml:space="preserve"> </w:t>
          </w:r>
          <w:r w:rsidR="00E92A28">
            <w:rPr>
              <w:lang w:val="en-US"/>
            </w:rPr>
            <w:t>de</w:t>
          </w:r>
          <w:r w:rsidRPr="00AF2502">
            <w:rPr>
              <w:lang w:val="en-US"/>
            </w:rPr>
            <w:t xml:space="preserve"> </w:t>
          </w:r>
          <w:r w:rsidR="00E92A28">
            <w:rPr>
              <w:lang w:val="en-US"/>
            </w:rPr>
            <w:t>contenidos</w:t>
          </w:r>
        </w:p>
        <w:p w14:paraId="2CB2ED90" w14:textId="4D4A07F2" w:rsidR="00AF2502" w:rsidRPr="00AF2502" w:rsidRDefault="00E904CC">
          <w:pPr>
            <w:pStyle w:val="TOC1"/>
            <w:numPr>
              <w:ilvl w:val="0"/>
              <w:numId w:val="9"/>
            </w:numPr>
            <w:rPr>
              <w:lang w:val="en-US"/>
            </w:rPr>
          </w:pPr>
          <w:r>
            <w:rPr>
              <w:b/>
              <w:bCs/>
            </w:rPr>
            <w:t>Introducción</w:t>
          </w:r>
          <w:r w:rsidR="00AF2502">
            <w:ptab w:relativeTo="margin" w:alignment="right" w:leader="dot"/>
          </w:r>
          <w:r w:rsidR="00E92A28">
            <w:rPr>
              <w:lang w:val="en-US"/>
            </w:rPr>
            <w:t>4</w:t>
          </w:r>
        </w:p>
        <w:p w14:paraId="4EEA2CF2" w14:textId="13B64B48" w:rsidR="00AF2502" w:rsidRPr="00AF2502" w:rsidRDefault="00E904CC">
          <w:pPr>
            <w:pStyle w:val="ListParagraph"/>
            <w:numPr>
              <w:ilvl w:val="0"/>
              <w:numId w:val="9"/>
            </w:numPr>
            <w:rPr>
              <w:b/>
              <w:bCs/>
              <w:lang w:val="es-CO" w:eastAsia="es-ES"/>
            </w:rPr>
          </w:pPr>
          <w:r>
            <w:rPr>
              <w:b/>
              <w:bCs/>
              <w:lang w:val="es-CO" w:eastAsia="es-ES"/>
            </w:rPr>
            <w:t>Sección 2</w:t>
          </w:r>
          <w:r w:rsidR="00AF2502">
            <w:ptab w:relativeTo="margin" w:alignment="right" w:leader="dot"/>
          </w:r>
          <w:r w:rsidR="00E92A28">
            <w:rPr>
              <w:b/>
              <w:bCs/>
              <w:lang w:val="es-CO" w:eastAsia="es-ES"/>
            </w:rPr>
            <w:t>4</w:t>
          </w:r>
        </w:p>
        <w:p w14:paraId="7F6B9565" w14:textId="0D23754A" w:rsidR="00AF2502" w:rsidRPr="00AF2502" w:rsidRDefault="00AF2502" w:rsidP="00AF2502">
          <w:pPr>
            <w:pStyle w:val="TOC2"/>
            <w:ind w:left="216" w:firstLine="492"/>
            <w:rPr>
              <w:lang w:val="es-CO"/>
            </w:rPr>
          </w:pPr>
          <w:r>
            <w:t xml:space="preserve">2.1 </w:t>
          </w:r>
          <w:r w:rsidR="00E904CC">
            <w:t>Subsección 1</w:t>
          </w:r>
          <w:r>
            <w:ptab w:relativeTo="margin" w:alignment="right" w:leader="dot"/>
          </w:r>
          <w:r w:rsidR="00E92A28">
            <w:rPr>
              <w:lang w:val="es-CO"/>
            </w:rPr>
            <w:t>4</w:t>
          </w:r>
        </w:p>
        <w:p w14:paraId="5D4F2E2A" w14:textId="2195DA68" w:rsidR="00AF2502" w:rsidRDefault="00AF2502" w:rsidP="00AF2502">
          <w:pPr>
            <w:pStyle w:val="TOC3"/>
            <w:ind w:left="446" w:firstLine="262"/>
            <w:rPr>
              <w:lang w:val="es-CO"/>
            </w:rPr>
          </w:pPr>
          <w:r>
            <w:t xml:space="preserve">2.2 </w:t>
          </w:r>
          <w:r w:rsidR="00E904CC">
            <w:t>Subsección 2</w:t>
          </w:r>
          <w:r>
            <w:ptab w:relativeTo="margin" w:alignment="right" w:leader="dot"/>
          </w:r>
          <w:r w:rsidR="00E904CC">
            <w:rPr>
              <w:lang w:val="es-CO"/>
            </w:rPr>
            <w:t>4</w:t>
          </w:r>
        </w:p>
        <w:p w14:paraId="1F9D4226" w14:textId="45781DEC" w:rsidR="00E904CC" w:rsidRPr="00E904CC" w:rsidRDefault="00E904CC" w:rsidP="00E904CC">
          <w:pPr>
            <w:pStyle w:val="ListParagraph"/>
            <w:numPr>
              <w:ilvl w:val="1"/>
              <w:numId w:val="9"/>
            </w:numPr>
            <w:rPr>
              <w:lang w:val="es-CO" w:eastAsia="es-ES"/>
            </w:rPr>
          </w:pPr>
          <w:r>
            <w:rPr>
              <w:lang w:val="es-CO" w:eastAsia="es-ES"/>
            </w:rPr>
            <w:t>Subsección 3</w:t>
          </w:r>
          <w:r w:rsidR="00E92A28">
            <w:ptab w:relativeTo="margin" w:alignment="right" w:leader="dot"/>
          </w:r>
          <w:r>
            <w:t>4</w:t>
          </w:r>
        </w:p>
        <w:p w14:paraId="2C20C765" w14:textId="77777777" w:rsidR="00E904CC" w:rsidRPr="00E904CC" w:rsidRDefault="00E904CC" w:rsidP="00E904CC">
          <w:pPr>
            <w:pStyle w:val="ListParagraph"/>
            <w:ind w:left="1068"/>
            <w:rPr>
              <w:lang w:val="es-CO" w:eastAsia="es-ES"/>
            </w:rPr>
          </w:pPr>
        </w:p>
        <w:p w14:paraId="79570628" w14:textId="31358D40" w:rsidR="00AF2502" w:rsidRPr="00E904CC" w:rsidRDefault="00E904CC" w:rsidP="00E904CC">
          <w:pPr>
            <w:pStyle w:val="ListParagraph"/>
            <w:numPr>
              <w:ilvl w:val="0"/>
              <w:numId w:val="9"/>
            </w:numPr>
            <w:rPr>
              <w:b/>
              <w:bCs/>
              <w:lang w:val="es-CO" w:eastAsia="es-ES"/>
            </w:rPr>
          </w:pPr>
          <w:r>
            <w:rPr>
              <w:b/>
              <w:bCs/>
              <w:lang w:val="es-CO" w:eastAsia="es-ES"/>
            </w:rPr>
            <w:t>Conclusiones</w:t>
          </w:r>
          <w:r>
            <w:ptab w:relativeTo="margin" w:alignment="right" w:leader="dot"/>
          </w:r>
          <w:r>
            <w:rPr>
              <w:b/>
              <w:bCs/>
              <w:lang w:val="es-CO" w:eastAsia="es-ES"/>
            </w:rPr>
            <w:t>5</w:t>
          </w:r>
        </w:p>
      </w:sdtContent>
    </w:sdt>
    <w:p w14:paraId="4CAB6110" w14:textId="29F8E1D1" w:rsidR="00910D01" w:rsidRDefault="00910D01">
      <w:pPr>
        <w:pStyle w:val="Heading1"/>
        <w:numPr>
          <w:ilvl w:val="0"/>
          <w:numId w:val="1"/>
        </w:numPr>
        <w:rPr>
          <w:sz w:val="24"/>
          <w:szCs w:val="24"/>
        </w:rPr>
      </w:pPr>
      <w:r w:rsidRPr="009E197E">
        <w:rPr>
          <w:rFonts w:ascii="Arial Nova" w:hAnsi="Arial Nova" w:cs="Arial"/>
          <w:b/>
          <w:bCs/>
          <w:color w:val="595959" w:themeColor="text1" w:themeTint="A6"/>
        </w:rPr>
        <w:br w:type="page"/>
      </w:r>
      <w:r w:rsidR="009E197E" w:rsidRPr="009E197E">
        <w:rPr>
          <w:sz w:val="24"/>
          <w:szCs w:val="24"/>
        </w:rPr>
        <w:lastRenderedPageBreak/>
        <w:t>I</w:t>
      </w:r>
      <w:r w:rsidR="00A16FFC" w:rsidRPr="009E197E">
        <w:rPr>
          <w:sz w:val="24"/>
          <w:szCs w:val="24"/>
        </w:rPr>
        <w:t>NTRODUCCIÓN</w:t>
      </w:r>
    </w:p>
    <w:p w14:paraId="4BFBDE33" w14:textId="77777777" w:rsidR="00E904CC" w:rsidRPr="00E904CC" w:rsidRDefault="00E904CC" w:rsidP="00E904CC"/>
    <w:p w14:paraId="6D5289F5" w14:textId="0D10E2B1" w:rsidR="00F916B6" w:rsidRPr="00E904CC" w:rsidRDefault="00E904CC" w:rsidP="00F916B6">
      <w:pPr>
        <w:rPr>
          <w:lang w:val="en-US"/>
        </w:rPr>
      </w:pPr>
      <w:r w:rsidRPr="00E904CC">
        <w:rPr>
          <w:lang w:val="en-US"/>
        </w:rPr>
        <w:t>Lorem ipsum dolor sit amet, consectetur adipisci elit, sed eiusmod tempor incidunt ut labore et dolore magna aliqua. Ut enim ad minim veniam, quis nostrum exercitationem ullam corporis suscipit laboriosam, nisi ut aliquid ex ea commodi consequatur. Quis aute iure reprehenderit in voluptate velit esse cillum dolore eu fugiat nulla pariatur. Excepteur sint obcaecat cupiditat non proident, sunt in culpa qui officia deserunt mollit anim id est laborum.</w:t>
      </w:r>
    </w:p>
    <w:p w14:paraId="1F04674E" w14:textId="76DAA0A6" w:rsidR="00F916B6" w:rsidRDefault="00E904CC">
      <w:pPr>
        <w:pStyle w:val="Heading1"/>
        <w:numPr>
          <w:ilvl w:val="0"/>
          <w:numId w:val="1"/>
        </w:numPr>
        <w:rPr>
          <w:sz w:val="24"/>
          <w:szCs w:val="24"/>
        </w:rPr>
      </w:pPr>
      <w:r>
        <w:rPr>
          <w:sz w:val="24"/>
          <w:szCs w:val="24"/>
        </w:rPr>
        <w:t>Sección 2</w:t>
      </w:r>
    </w:p>
    <w:p w14:paraId="0C6F0573" w14:textId="77777777" w:rsidR="00F916B6" w:rsidRPr="00F916B6" w:rsidRDefault="00F916B6" w:rsidP="00F916B6"/>
    <w:p w14:paraId="7ED37475" w14:textId="1F77B634" w:rsidR="00A43634" w:rsidRPr="00E904CC" w:rsidRDefault="00E904CC" w:rsidP="00A43634">
      <w:pPr>
        <w:jc w:val="both"/>
        <w:rPr>
          <w:lang w:val="en-US"/>
        </w:rPr>
      </w:pPr>
      <w:r w:rsidRPr="00E904CC">
        <w:rPr>
          <w:lang w:val="en-US"/>
        </w:rPr>
        <w:t>Lorem ipsum dolor sit amet, consectetur adipisci elit, sed eiusmod tempor incidunt ut labore et dolore magna aliqua. Ut enim ad minim veniam, quis nostrum exercitationem ullam corporis suscipit laboriosam, nisi ut aliquid ex ea commodi consequatur. Quis aute iure reprehenderit in voluptate velit esse cillum dolore eu fugiat nulla pariatur. Excepteur sint obcaecat cupiditat non proident, sunt in culpa qui officia deserunt mollit anim id est laborum.</w:t>
      </w:r>
    </w:p>
    <w:p w14:paraId="4E959D1D" w14:textId="5CB95287" w:rsidR="00E904CC" w:rsidRPr="00E904CC" w:rsidRDefault="00E904CC" w:rsidP="00A43634">
      <w:pPr>
        <w:jc w:val="both"/>
        <w:rPr>
          <w:lang w:val="en-US"/>
        </w:rPr>
      </w:pPr>
    </w:p>
    <w:p w14:paraId="4C9FDB96" w14:textId="32027CE6" w:rsidR="00E904CC" w:rsidRPr="00E904CC" w:rsidRDefault="00E904CC" w:rsidP="00A43634">
      <w:pPr>
        <w:jc w:val="both"/>
        <w:rPr>
          <w:b/>
          <w:bCs/>
        </w:rPr>
      </w:pPr>
      <w:r w:rsidRPr="00E904CC">
        <w:rPr>
          <w:b/>
          <w:bCs/>
        </w:rPr>
        <w:t>2.1 Subsección 1</w:t>
      </w:r>
    </w:p>
    <w:p w14:paraId="247E583A" w14:textId="1D5AF864" w:rsidR="00E904CC" w:rsidRPr="00E904CC" w:rsidRDefault="00E904CC" w:rsidP="00A43634">
      <w:pPr>
        <w:jc w:val="both"/>
        <w:rPr>
          <w:lang w:val="en-US"/>
        </w:rPr>
      </w:pPr>
      <w:r w:rsidRPr="00E904CC">
        <w:rPr>
          <w:lang w:val="en-US"/>
        </w:rPr>
        <w:t>Lorem ipsum dolor sit amet, consectetur adipisci elit, sed eiusmod tempor incidunt ut labore et dolore magna aliqua. Ut enim ad minim veniam, quis nostrum exercitationem ullam corporis suscipit laboriosam, nisi ut aliquid ex ea commodi consequatur. Quis aute iure reprehenderit in voluptate velit esse cillum dolore eu fugiat nulla pariatur. Excepteur sint obcaecat cupiditat non proident, sunt in culpa qui officia deserunt mollit anim id est laborum.</w:t>
      </w:r>
    </w:p>
    <w:p w14:paraId="45F7C8B4" w14:textId="4DDB8575" w:rsidR="00E904CC" w:rsidRPr="00E904CC" w:rsidRDefault="00E904CC" w:rsidP="00A43634">
      <w:pPr>
        <w:jc w:val="both"/>
        <w:rPr>
          <w:lang w:val="en-US"/>
        </w:rPr>
      </w:pPr>
    </w:p>
    <w:p w14:paraId="799BB669" w14:textId="48205FCF" w:rsidR="00E904CC" w:rsidRPr="00E904CC" w:rsidRDefault="00E904CC" w:rsidP="00A43634">
      <w:pPr>
        <w:jc w:val="both"/>
        <w:rPr>
          <w:b/>
          <w:bCs/>
          <w:lang w:val="en-US"/>
        </w:rPr>
      </w:pPr>
      <w:r w:rsidRPr="00E904CC">
        <w:rPr>
          <w:b/>
          <w:bCs/>
          <w:lang w:val="en-US"/>
        </w:rPr>
        <w:t>2.2 Subsección 2</w:t>
      </w:r>
    </w:p>
    <w:p w14:paraId="1FC9D759" w14:textId="65B0DE96" w:rsidR="00E904CC" w:rsidRPr="00E904CC" w:rsidRDefault="00E904CC" w:rsidP="00A43634">
      <w:pPr>
        <w:jc w:val="both"/>
        <w:rPr>
          <w:lang w:val="en-US"/>
        </w:rPr>
      </w:pPr>
      <w:r w:rsidRPr="00E904CC">
        <w:rPr>
          <w:lang w:val="en-US"/>
        </w:rPr>
        <w:t>Lorem ipsum dolor sit amet, consectetur adipisci elit, sed eiusmod tempor incidunt ut labore et dolore magna aliqua. Ut enim ad minim veniam, quis nostrum exercitationem ullam corporis suscipit laboriosam, nisi ut aliquid ex ea commodi consequatur. Quis aute iure reprehenderit in voluptate velit esse cillum dolore eu fugiat nulla pariatur. Excepteur sint obcaecat cupiditat non proident, sunt in culpa qui officia deserunt mollit anim id est laborum.</w:t>
      </w:r>
    </w:p>
    <w:p w14:paraId="4D57FF93" w14:textId="43F4977F" w:rsidR="00E904CC" w:rsidRPr="00E904CC" w:rsidRDefault="00E904CC" w:rsidP="00A43634">
      <w:pPr>
        <w:jc w:val="both"/>
        <w:rPr>
          <w:lang w:val="en-US"/>
        </w:rPr>
      </w:pPr>
    </w:p>
    <w:p w14:paraId="1964CEF6" w14:textId="376C3E74" w:rsidR="00E904CC" w:rsidRDefault="00E904CC" w:rsidP="00A43634">
      <w:pPr>
        <w:jc w:val="both"/>
        <w:rPr>
          <w:b/>
          <w:bCs/>
        </w:rPr>
      </w:pPr>
      <w:r w:rsidRPr="00E904CC">
        <w:rPr>
          <w:b/>
          <w:bCs/>
        </w:rPr>
        <w:t>2.3 Subsección 3</w:t>
      </w:r>
    </w:p>
    <w:p w14:paraId="4EA4C041" w14:textId="08FABCDD" w:rsidR="00E904CC" w:rsidRPr="00E904CC" w:rsidRDefault="00E904CC" w:rsidP="00A43634">
      <w:pPr>
        <w:jc w:val="both"/>
        <w:rPr>
          <w:b/>
          <w:bCs/>
          <w:lang w:val="en-US"/>
        </w:rPr>
      </w:pPr>
      <w:r w:rsidRPr="00E904CC">
        <w:rPr>
          <w:lang w:val="en-US"/>
        </w:rPr>
        <w:t xml:space="preserve">Lorem ipsum dolor sit amet, consectetur adipisci elit, sed eiusmod tempor incidunt ut labore et dolore magna aliqua. Ut enim ad minim veniam, quis nostrum exercitationem ullam corporis suscipit laboriosam, nisi ut aliquid ex ea commodi consequatur. Quis aute iure reprehenderit in </w:t>
      </w:r>
      <w:r w:rsidRPr="00E904CC">
        <w:rPr>
          <w:lang w:val="en-US"/>
        </w:rPr>
        <w:lastRenderedPageBreak/>
        <w:t>voluptate velit esse cillum dolore eu fugiat nulla pariatur. Excepteur sint obcaecat cupiditat non proident, sunt in culpa qui officia deserunt mollit anim id est laborum.</w:t>
      </w:r>
    </w:p>
    <w:p w14:paraId="2B2FDC29" w14:textId="20C44FEC" w:rsidR="00AF2502" w:rsidRPr="00E904CC" w:rsidRDefault="00AF2502" w:rsidP="00AF2502">
      <w:pPr>
        <w:pStyle w:val="ListParagraph"/>
        <w:jc w:val="both"/>
        <w:rPr>
          <w:lang w:val="en-US"/>
        </w:rPr>
      </w:pPr>
    </w:p>
    <w:p w14:paraId="263AC38A" w14:textId="77777777" w:rsidR="00E904CC" w:rsidRPr="00E904CC" w:rsidRDefault="00E904CC" w:rsidP="00AF2502">
      <w:pPr>
        <w:pStyle w:val="ListParagraph"/>
        <w:jc w:val="both"/>
        <w:rPr>
          <w:lang w:val="en-US"/>
        </w:rPr>
      </w:pPr>
    </w:p>
    <w:p w14:paraId="25F06DDB" w14:textId="3E4B2DFC" w:rsidR="00AF2502" w:rsidRPr="00AF2502" w:rsidRDefault="00AF2502">
      <w:pPr>
        <w:pStyle w:val="ListParagraph"/>
        <w:numPr>
          <w:ilvl w:val="0"/>
          <w:numId w:val="1"/>
        </w:numPr>
        <w:jc w:val="both"/>
        <w:rPr>
          <w:rFonts w:ascii="Geomanist Bold" w:eastAsiaTheme="majorEastAsia" w:hAnsi="Geomanist Bold" w:cstheme="majorBidi"/>
          <w:color w:val="2F5496" w:themeColor="accent1" w:themeShade="BF"/>
          <w:sz w:val="24"/>
          <w:szCs w:val="24"/>
        </w:rPr>
      </w:pPr>
      <w:r w:rsidRPr="00AF2502">
        <w:rPr>
          <w:rFonts w:ascii="Geomanist Bold" w:eastAsiaTheme="majorEastAsia" w:hAnsi="Geomanist Bold" w:cstheme="majorBidi"/>
          <w:color w:val="2F5496" w:themeColor="accent1" w:themeShade="BF"/>
          <w:sz w:val="24"/>
          <w:szCs w:val="24"/>
        </w:rPr>
        <w:t>CONCLUSIONES</w:t>
      </w:r>
    </w:p>
    <w:p w14:paraId="72E839F2" w14:textId="2CED421D" w:rsidR="00B76AB7" w:rsidRDefault="00A16FFC">
      <w:pPr>
        <w:pStyle w:val="Heading1"/>
        <w:numPr>
          <w:ilvl w:val="0"/>
          <w:numId w:val="1"/>
        </w:numPr>
        <w:rPr>
          <w:sz w:val="24"/>
          <w:szCs w:val="24"/>
        </w:rPr>
      </w:pPr>
      <w:r w:rsidRPr="0067011C">
        <w:rPr>
          <w:sz w:val="24"/>
          <w:szCs w:val="24"/>
        </w:rPr>
        <w:t>FIRMA</w:t>
      </w:r>
    </w:p>
    <w:p w14:paraId="250E10E1" w14:textId="77777777" w:rsidR="00E92A28" w:rsidRPr="00E92A28" w:rsidRDefault="00E92A28" w:rsidP="00E92A28"/>
    <w:tbl>
      <w:tblPr>
        <w:tblStyle w:val="TableGrid"/>
        <w:tblW w:w="0" w:type="auto"/>
        <w:tblBorders>
          <w:top w:val="dotted" w:sz="4" w:space="0" w:color="7F7F7F" w:themeColor="text1" w:themeTint="80"/>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1"/>
      </w:tblGrid>
      <w:tr w:rsidR="00B76AB7" w14:paraId="06B0849C" w14:textId="77777777" w:rsidTr="00B76AB7">
        <w:tc>
          <w:tcPr>
            <w:tcW w:w="0" w:type="auto"/>
          </w:tcPr>
          <w:p w14:paraId="6ADF93D2" w14:textId="42C1EDEE" w:rsidR="00B76AB7" w:rsidRPr="00D21F6F" w:rsidRDefault="001D39B6" w:rsidP="00B76AB7">
            <w:pPr>
              <w:contextualSpacing/>
              <w:jc w:val="both"/>
              <w:rPr>
                <w:rFonts w:ascii="Geomanist Bold" w:hAnsi="Geomanist Bold" w:cs="Arial"/>
                <w:color w:val="002060"/>
              </w:rPr>
            </w:pPr>
            <w:r w:rsidRPr="00D21F6F">
              <w:rPr>
                <w:rFonts w:ascii="Geomanist Bold" w:hAnsi="Geomanist Bold" w:cs="Arial"/>
                <w:color w:val="002060"/>
              </w:rPr>
              <w:t>J</w:t>
            </w:r>
            <w:r w:rsidR="00A059ED" w:rsidRPr="00D21F6F">
              <w:rPr>
                <w:rFonts w:ascii="Geomanist Bold" w:hAnsi="Geomanist Bold" w:cs="Arial"/>
                <w:color w:val="002060"/>
              </w:rPr>
              <w:t xml:space="preserve">EFE DE AREA </w:t>
            </w:r>
          </w:p>
          <w:p w14:paraId="0150754C" w14:textId="17650DC8" w:rsidR="00B76AB7" w:rsidRPr="00B76AB7" w:rsidRDefault="00B76AB7" w:rsidP="00B76AB7">
            <w:pPr>
              <w:contextualSpacing/>
              <w:jc w:val="both"/>
              <w:rPr>
                <w:rFonts w:ascii="Geomanist Light" w:hAnsi="Geomanist Light" w:cs="Arial"/>
                <w:color w:val="000000" w:themeColor="text1"/>
              </w:rPr>
            </w:pPr>
            <w:r w:rsidRPr="00B76AB7">
              <w:rPr>
                <w:rFonts w:ascii="Geomanist Light" w:hAnsi="Geomanist Light" w:cs="Arial"/>
                <w:color w:val="000000" w:themeColor="text1"/>
              </w:rPr>
              <w:t>Subdirector</w:t>
            </w:r>
            <w:r w:rsidR="00A059ED">
              <w:rPr>
                <w:rFonts w:ascii="Geomanist Light" w:hAnsi="Geomanist Light" w:cs="Arial"/>
                <w:color w:val="000000" w:themeColor="text1"/>
              </w:rPr>
              <w:t xml:space="preserve"> </w:t>
            </w:r>
            <w:r w:rsidRPr="00B76AB7">
              <w:rPr>
                <w:rFonts w:ascii="Geomanist Light" w:hAnsi="Geomanist Light" w:cs="Arial"/>
                <w:color w:val="000000" w:themeColor="text1"/>
              </w:rPr>
              <w:t>de Estudios de Mercado y Abastecimiento Estratégico</w:t>
            </w:r>
          </w:p>
        </w:tc>
      </w:tr>
    </w:tbl>
    <w:p w14:paraId="7134F931" w14:textId="77777777" w:rsidR="00910D01" w:rsidRPr="00B76AB7" w:rsidRDefault="00910D01" w:rsidP="00910D01">
      <w:pPr>
        <w:rPr>
          <w:rFonts w:ascii="Geomanist Light" w:eastAsia="Times New Roman" w:hAnsi="Geomanist Light" w:cs="Arial"/>
          <w:color w:val="4E4D4D"/>
          <w:sz w:val="20"/>
          <w:szCs w:val="20"/>
          <w:lang w:eastAsia="es-E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
        <w:gridCol w:w="4413"/>
      </w:tblGrid>
      <w:tr w:rsidR="00910D01" w:rsidRPr="00B76AB7" w14:paraId="071AA441" w14:textId="77777777" w:rsidTr="00585A8C">
        <w:trPr>
          <w:trHeight w:val="315"/>
        </w:trPr>
        <w:tc>
          <w:tcPr>
            <w:tcW w:w="488" w:type="dxa"/>
            <w:vAlign w:val="center"/>
            <w:hideMark/>
          </w:tcPr>
          <w:p w14:paraId="1848D194" w14:textId="77777777" w:rsidR="00910D01" w:rsidRPr="00B76AB7" w:rsidRDefault="00910D01" w:rsidP="00585A8C">
            <w:pPr>
              <w:rPr>
                <w:rFonts w:ascii="Geomanist Light" w:eastAsia="Times New Roman" w:hAnsi="Geomanist Light" w:cs="Arial"/>
                <w:color w:val="4E4D4D"/>
                <w:sz w:val="12"/>
                <w:szCs w:val="14"/>
                <w:lang w:eastAsia="es-ES"/>
              </w:rPr>
            </w:pPr>
            <w:r w:rsidRPr="00B76AB7">
              <w:rPr>
                <w:rFonts w:ascii="Geomanist Light" w:eastAsia="Times New Roman" w:hAnsi="Geomanist Light" w:cs="Arial"/>
                <w:color w:val="4E4D4D"/>
                <w:sz w:val="12"/>
                <w:szCs w:val="14"/>
                <w:lang w:eastAsia="es-ES"/>
              </w:rPr>
              <w:t>Elaboró:</w:t>
            </w:r>
          </w:p>
        </w:tc>
        <w:tc>
          <w:tcPr>
            <w:tcW w:w="4413" w:type="dxa"/>
            <w:tcBorders>
              <w:top w:val="nil"/>
              <w:left w:val="nil"/>
              <w:bottom w:val="dotted" w:sz="4" w:space="0" w:color="7F7F7F" w:themeColor="text1" w:themeTint="80"/>
              <w:right w:val="nil"/>
            </w:tcBorders>
            <w:vAlign w:val="center"/>
            <w:hideMark/>
          </w:tcPr>
          <w:p w14:paraId="3C9CD4B0" w14:textId="5D3A40B2" w:rsidR="00910D01" w:rsidRPr="00B76AB7" w:rsidRDefault="00910D01" w:rsidP="00585A8C">
            <w:pPr>
              <w:rPr>
                <w:rFonts w:ascii="Geomanist Light" w:eastAsia="Times New Roman" w:hAnsi="Geomanist Light" w:cs="Arial"/>
                <w:color w:val="4E4D4D"/>
                <w:sz w:val="12"/>
                <w:szCs w:val="14"/>
                <w:lang w:eastAsia="es-ES"/>
              </w:rPr>
            </w:pPr>
            <w:r w:rsidRPr="00B76AB7">
              <w:rPr>
                <w:rFonts w:ascii="Geomanist Light" w:eastAsia="Times New Roman" w:hAnsi="Geomanist Light" w:cs="Arial"/>
                <w:color w:val="4E4D4D"/>
                <w:sz w:val="12"/>
                <w:szCs w:val="14"/>
                <w:lang w:eastAsia="es-ES"/>
              </w:rPr>
              <w:t>Nombre</w:t>
            </w:r>
            <w:r w:rsidR="00E92A28">
              <w:rPr>
                <w:rFonts w:ascii="Geomanist Light" w:eastAsia="Times New Roman" w:hAnsi="Geomanist Light" w:cs="Arial"/>
                <w:color w:val="4E4D4D"/>
                <w:sz w:val="12"/>
                <w:szCs w:val="14"/>
                <w:lang w:eastAsia="es-ES"/>
              </w:rPr>
              <w:t xml:space="preserve">: </w:t>
            </w:r>
          </w:p>
          <w:p w14:paraId="67982712" w14:textId="1ED0E022" w:rsidR="00910D01" w:rsidRPr="00B76AB7" w:rsidRDefault="00910D01" w:rsidP="00585A8C">
            <w:pPr>
              <w:rPr>
                <w:rFonts w:ascii="Geomanist Light" w:eastAsia="Times New Roman" w:hAnsi="Geomanist Light" w:cs="Arial"/>
                <w:color w:val="4E4D4D"/>
                <w:sz w:val="12"/>
                <w:szCs w:val="14"/>
                <w:lang w:eastAsia="es-ES"/>
              </w:rPr>
            </w:pPr>
            <w:r w:rsidRPr="00B76AB7">
              <w:rPr>
                <w:rFonts w:ascii="Geomanist Light" w:eastAsia="Times New Roman" w:hAnsi="Geomanist Light" w:cs="Arial"/>
                <w:color w:val="4E4D4D"/>
                <w:sz w:val="12"/>
                <w:szCs w:val="14"/>
                <w:lang w:eastAsia="es-ES"/>
              </w:rPr>
              <w:t>Cargo</w:t>
            </w:r>
            <w:r w:rsidR="00E92A28">
              <w:rPr>
                <w:rFonts w:ascii="Geomanist Light" w:eastAsia="Times New Roman" w:hAnsi="Geomanist Light" w:cs="Arial"/>
                <w:color w:val="4E4D4D"/>
                <w:sz w:val="12"/>
                <w:szCs w:val="14"/>
                <w:lang w:eastAsia="es-ES"/>
              </w:rPr>
              <w:t xml:space="preserve">: </w:t>
            </w:r>
          </w:p>
          <w:p w14:paraId="531FD426" w14:textId="4E33284E" w:rsidR="00910D01" w:rsidRPr="00B76AB7" w:rsidRDefault="00910D01" w:rsidP="00585A8C">
            <w:pPr>
              <w:rPr>
                <w:rFonts w:ascii="Geomanist Light" w:eastAsia="Times New Roman" w:hAnsi="Geomanist Light" w:cs="Arial"/>
                <w:color w:val="4E4D4D"/>
                <w:sz w:val="12"/>
                <w:szCs w:val="14"/>
                <w:lang w:eastAsia="es-ES"/>
              </w:rPr>
            </w:pPr>
            <w:r w:rsidRPr="00B76AB7">
              <w:rPr>
                <w:rFonts w:ascii="Geomanist Light" w:eastAsia="Times New Roman" w:hAnsi="Geomanist Light" w:cs="Arial"/>
                <w:color w:val="4E4D4D"/>
                <w:sz w:val="12"/>
                <w:szCs w:val="14"/>
                <w:lang w:eastAsia="es-ES"/>
              </w:rPr>
              <w:t>Fecha</w:t>
            </w:r>
            <w:r w:rsidR="00E92A28">
              <w:rPr>
                <w:rFonts w:ascii="Geomanist Light" w:eastAsia="Times New Roman" w:hAnsi="Geomanist Light" w:cs="Arial"/>
                <w:color w:val="4E4D4D"/>
                <w:sz w:val="12"/>
                <w:szCs w:val="14"/>
                <w:lang w:eastAsia="es-ES"/>
              </w:rPr>
              <w:t xml:space="preserve">: </w:t>
            </w:r>
          </w:p>
        </w:tc>
      </w:tr>
      <w:tr w:rsidR="00910D01" w:rsidRPr="00B76AB7" w14:paraId="3F6FFC08" w14:textId="77777777" w:rsidTr="00585A8C">
        <w:trPr>
          <w:trHeight w:val="330"/>
        </w:trPr>
        <w:tc>
          <w:tcPr>
            <w:tcW w:w="488" w:type="dxa"/>
            <w:vAlign w:val="center"/>
            <w:hideMark/>
          </w:tcPr>
          <w:p w14:paraId="241BFB0D" w14:textId="77777777" w:rsidR="00910D01" w:rsidRPr="00B76AB7" w:rsidRDefault="00910D01" w:rsidP="00585A8C">
            <w:pPr>
              <w:rPr>
                <w:rFonts w:ascii="Geomanist Light" w:eastAsia="Times New Roman" w:hAnsi="Geomanist Light" w:cs="Arial"/>
                <w:color w:val="4E4D4D"/>
                <w:sz w:val="12"/>
                <w:szCs w:val="14"/>
                <w:lang w:eastAsia="es-ES"/>
              </w:rPr>
            </w:pPr>
            <w:r w:rsidRPr="00B76AB7">
              <w:rPr>
                <w:rFonts w:ascii="Geomanist Light" w:eastAsia="Times New Roman" w:hAnsi="Geomanist Light" w:cs="Arial"/>
                <w:color w:val="4E4D4D"/>
                <w:sz w:val="12"/>
                <w:szCs w:val="14"/>
                <w:lang w:eastAsia="es-ES"/>
              </w:rPr>
              <w:t>Revisó:</w:t>
            </w:r>
          </w:p>
        </w:tc>
        <w:tc>
          <w:tcPr>
            <w:tcW w:w="4413" w:type="dxa"/>
            <w:tcBorders>
              <w:top w:val="dotted" w:sz="4" w:space="0" w:color="7F7F7F" w:themeColor="text1" w:themeTint="80"/>
              <w:left w:val="nil"/>
              <w:bottom w:val="dotted" w:sz="4" w:space="0" w:color="7F7F7F" w:themeColor="text1" w:themeTint="80"/>
              <w:right w:val="nil"/>
            </w:tcBorders>
            <w:vAlign w:val="center"/>
            <w:hideMark/>
          </w:tcPr>
          <w:p w14:paraId="607AE65B" w14:textId="77777777" w:rsidR="00910D01" w:rsidRPr="00B76AB7" w:rsidRDefault="00910D01" w:rsidP="00585A8C">
            <w:pPr>
              <w:rPr>
                <w:rFonts w:ascii="Geomanist Light" w:eastAsia="Times New Roman" w:hAnsi="Geomanist Light" w:cs="Arial"/>
                <w:color w:val="4E4D4D"/>
                <w:sz w:val="12"/>
                <w:szCs w:val="14"/>
                <w:lang w:eastAsia="es-ES"/>
              </w:rPr>
            </w:pPr>
            <w:r w:rsidRPr="00B76AB7">
              <w:rPr>
                <w:rFonts w:ascii="Geomanist Light" w:eastAsia="Times New Roman" w:hAnsi="Geomanist Light" w:cs="Arial"/>
                <w:color w:val="4E4D4D"/>
                <w:sz w:val="12"/>
                <w:szCs w:val="14"/>
                <w:lang w:eastAsia="es-ES"/>
              </w:rPr>
              <w:t>Nombre</w:t>
            </w:r>
          </w:p>
          <w:p w14:paraId="65E41995" w14:textId="77777777" w:rsidR="00910D01" w:rsidRPr="00B76AB7" w:rsidRDefault="00910D01" w:rsidP="00585A8C">
            <w:pPr>
              <w:rPr>
                <w:rFonts w:ascii="Geomanist Light" w:eastAsia="Times New Roman" w:hAnsi="Geomanist Light" w:cs="Arial"/>
                <w:color w:val="4E4D4D"/>
                <w:sz w:val="12"/>
                <w:szCs w:val="14"/>
                <w:lang w:eastAsia="es-ES"/>
              </w:rPr>
            </w:pPr>
            <w:r w:rsidRPr="00B76AB7">
              <w:rPr>
                <w:rFonts w:ascii="Geomanist Light" w:eastAsia="Times New Roman" w:hAnsi="Geomanist Light" w:cs="Arial"/>
                <w:color w:val="4E4D4D"/>
                <w:sz w:val="12"/>
                <w:szCs w:val="14"/>
                <w:lang w:eastAsia="es-ES"/>
              </w:rPr>
              <w:t>Cargo</w:t>
            </w:r>
          </w:p>
          <w:p w14:paraId="7AB651E0" w14:textId="77777777" w:rsidR="00910D01" w:rsidRPr="00B76AB7" w:rsidRDefault="00910D01" w:rsidP="00585A8C">
            <w:pPr>
              <w:rPr>
                <w:rFonts w:ascii="Geomanist Light" w:eastAsia="Times New Roman" w:hAnsi="Geomanist Light" w:cs="Arial"/>
                <w:color w:val="4E4D4D"/>
                <w:sz w:val="12"/>
                <w:szCs w:val="14"/>
                <w:lang w:eastAsia="es-ES"/>
              </w:rPr>
            </w:pPr>
            <w:r w:rsidRPr="00B76AB7">
              <w:rPr>
                <w:rFonts w:ascii="Geomanist Light" w:eastAsia="Times New Roman" w:hAnsi="Geomanist Light" w:cs="Arial"/>
                <w:color w:val="4E4D4D"/>
                <w:sz w:val="12"/>
                <w:szCs w:val="14"/>
                <w:lang w:eastAsia="es-ES"/>
              </w:rPr>
              <w:t>Fecha</w:t>
            </w:r>
          </w:p>
        </w:tc>
      </w:tr>
      <w:tr w:rsidR="00910D01" w:rsidRPr="00B76AB7" w14:paraId="5CA35F92" w14:textId="77777777" w:rsidTr="00585A8C">
        <w:trPr>
          <w:trHeight w:val="300"/>
        </w:trPr>
        <w:tc>
          <w:tcPr>
            <w:tcW w:w="488" w:type="dxa"/>
            <w:vAlign w:val="center"/>
            <w:hideMark/>
          </w:tcPr>
          <w:p w14:paraId="462489E9" w14:textId="77777777" w:rsidR="00910D01" w:rsidRPr="00B76AB7" w:rsidRDefault="00910D01" w:rsidP="00585A8C">
            <w:pPr>
              <w:rPr>
                <w:rFonts w:ascii="Geomanist Light" w:eastAsia="Times New Roman" w:hAnsi="Geomanist Light" w:cs="Arial"/>
                <w:color w:val="4E4D4D"/>
                <w:sz w:val="12"/>
                <w:szCs w:val="14"/>
                <w:lang w:eastAsia="es-ES"/>
              </w:rPr>
            </w:pPr>
            <w:r w:rsidRPr="00B76AB7">
              <w:rPr>
                <w:rFonts w:ascii="Geomanist Light" w:eastAsia="Times New Roman" w:hAnsi="Geomanist Light" w:cs="Arial"/>
                <w:color w:val="4E4D4D"/>
                <w:sz w:val="12"/>
                <w:szCs w:val="14"/>
                <w:lang w:eastAsia="es-ES"/>
              </w:rPr>
              <w:t>Aprobó:</w:t>
            </w:r>
          </w:p>
        </w:tc>
        <w:tc>
          <w:tcPr>
            <w:tcW w:w="4413" w:type="dxa"/>
            <w:tcBorders>
              <w:top w:val="dotted" w:sz="4" w:space="0" w:color="7F7F7F" w:themeColor="text1" w:themeTint="80"/>
              <w:left w:val="nil"/>
              <w:bottom w:val="dotted" w:sz="4" w:space="0" w:color="7F7F7F" w:themeColor="text1" w:themeTint="80"/>
              <w:right w:val="nil"/>
            </w:tcBorders>
            <w:vAlign w:val="center"/>
            <w:hideMark/>
          </w:tcPr>
          <w:p w14:paraId="02CB82AB" w14:textId="77777777" w:rsidR="00910D01" w:rsidRPr="00B76AB7" w:rsidRDefault="00910D01" w:rsidP="00585A8C">
            <w:pPr>
              <w:rPr>
                <w:rFonts w:ascii="Geomanist Light" w:eastAsia="Times New Roman" w:hAnsi="Geomanist Light" w:cs="Arial"/>
                <w:color w:val="4E4D4D"/>
                <w:sz w:val="12"/>
                <w:szCs w:val="14"/>
                <w:lang w:eastAsia="es-ES"/>
              </w:rPr>
            </w:pPr>
            <w:r w:rsidRPr="00B76AB7">
              <w:rPr>
                <w:rFonts w:ascii="Geomanist Light" w:eastAsia="Times New Roman" w:hAnsi="Geomanist Light" w:cs="Arial"/>
                <w:color w:val="4E4D4D"/>
                <w:sz w:val="12"/>
                <w:szCs w:val="14"/>
                <w:lang w:eastAsia="es-ES"/>
              </w:rPr>
              <w:t>Nombre</w:t>
            </w:r>
          </w:p>
          <w:p w14:paraId="5460977D" w14:textId="77777777" w:rsidR="00910D01" w:rsidRPr="00B76AB7" w:rsidRDefault="00910D01" w:rsidP="00585A8C">
            <w:pPr>
              <w:rPr>
                <w:rFonts w:ascii="Geomanist Light" w:eastAsia="Times New Roman" w:hAnsi="Geomanist Light" w:cs="Arial"/>
                <w:color w:val="4E4D4D"/>
                <w:sz w:val="12"/>
                <w:szCs w:val="14"/>
                <w:lang w:eastAsia="es-ES"/>
              </w:rPr>
            </w:pPr>
            <w:r w:rsidRPr="00B76AB7">
              <w:rPr>
                <w:rFonts w:ascii="Geomanist Light" w:eastAsia="Times New Roman" w:hAnsi="Geomanist Light" w:cs="Arial"/>
                <w:color w:val="4E4D4D"/>
                <w:sz w:val="12"/>
                <w:szCs w:val="14"/>
                <w:lang w:eastAsia="es-ES"/>
              </w:rPr>
              <w:t>Cargo</w:t>
            </w:r>
          </w:p>
          <w:p w14:paraId="18A06730" w14:textId="77777777" w:rsidR="00910D01" w:rsidRPr="00B76AB7" w:rsidRDefault="00910D01" w:rsidP="00585A8C">
            <w:pPr>
              <w:rPr>
                <w:rFonts w:ascii="Geomanist Light" w:eastAsia="Times New Roman" w:hAnsi="Geomanist Light" w:cs="Arial"/>
                <w:color w:val="4E4D4D"/>
                <w:sz w:val="12"/>
                <w:szCs w:val="14"/>
                <w:lang w:eastAsia="es-ES"/>
              </w:rPr>
            </w:pPr>
            <w:r w:rsidRPr="00B76AB7">
              <w:rPr>
                <w:rFonts w:ascii="Geomanist Light" w:eastAsia="Times New Roman" w:hAnsi="Geomanist Light" w:cs="Arial"/>
                <w:color w:val="4E4D4D"/>
                <w:sz w:val="12"/>
                <w:szCs w:val="14"/>
                <w:lang w:eastAsia="es-ES"/>
              </w:rPr>
              <w:t>Fecha</w:t>
            </w:r>
          </w:p>
        </w:tc>
      </w:tr>
      <w:tr w:rsidR="00910D01" w:rsidRPr="00B76AB7" w14:paraId="42F8158D" w14:textId="77777777" w:rsidTr="00585A8C">
        <w:trPr>
          <w:trHeight w:val="300"/>
        </w:trPr>
        <w:tc>
          <w:tcPr>
            <w:tcW w:w="488" w:type="dxa"/>
            <w:vAlign w:val="center"/>
            <w:hideMark/>
          </w:tcPr>
          <w:p w14:paraId="02965AA8" w14:textId="77777777" w:rsidR="00910D01" w:rsidRPr="00B76AB7" w:rsidRDefault="00910D01" w:rsidP="00585A8C">
            <w:pPr>
              <w:rPr>
                <w:rFonts w:ascii="Geomanist Light" w:eastAsia="Times New Roman" w:hAnsi="Geomanist Light" w:cs="Arial"/>
                <w:color w:val="4E4D4D"/>
                <w:sz w:val="12"/>
                <w:szCs w:val="14"/>
                <w:lang w:eastAsia="es-ES"/>
              </w:rPr>
            </w:pPr>
            <w:r w:rsidRPr="00B76AB7">
              <w:rPr>
                <w:rFonts w:ascii="Geomanist Light" w:eastAsia="Times New Roman" w:hAnsi="Geomanist Light" w:cs="Arial"/>
                <w:color w:val="4E4D4D"/>
                <w:sz w:val="12"/>
                <w:szCs w:val="14"/>
                <w:lang w:eastAsia="es-ES"/>
              </w:rPr>
              <w:t>Versión del documento:</w:t>
            </w:r>
          </w:p>
        </w:tc>
        <w:tc>
          <w:tcPr>
            <w:tcW w:w="4413" w:type="dxa"/>
            <w:tcBorders>
              <w:top w:val="dotted" w:sz="4" w:space="0" w:color="7F7F7F" w:themeColor="text1" w:themeTint="80"/>
              <w:left w:val="nil"/>
              <w:bottom w:val="dotted" w:sz="4" w:space="0" w:color="7F7F7F" w:themeColor="text1" w:themeTint="80"/>
              <w:right w:val="nil"/>
            </w:tcBorders>
            <w:vAlign w:val="center"/>
            <w:hideMark/>
          </w:tcPr>
          <w:p w14:paraId="5D2080BF" w14:textId="5AE28DDA" w:rsidR="00910D01" w:rsidRPr="00B76AB7" w:rsidRDefault="00066F99" w:rsidP="00585A8C">
            <w:pPr>
              <w:rPr>
                <w:rFonts w:ascii="Geomanist Light" w:eastAsia="Times New Roman" w:hAnsi="Geomanist Light" w:cs="Arial"/>
                <w:color w:val="4E4D4D"/>
                <w:sz w:val="12"/>
                <w:szCs w:val="14"/>
                <w:lang w:eastAsia="es-ES"/>
              </w:rPr>
            </w:pPr>
            <w:r>
              <w:rPr>
                <w:rFonts w:ascii="Geomanist Light" w:eastAsia="Times New Roman" w:hAnsi="Geomanist Light" w:cs="Arial"/>
                <w:color w:val="4E4D4D"/>
                <w:sz w:val="12"/>
                <w:szCs w:val="14"/>
                <w:lang w:eastAsia="es-ES"/>
              </w:rPr>
              <w:t>01</w:t>
            </w:r>
          </w:p>
        </w:tc>
      </w:tr>
    </w:tbl>
    <w:p w14:paraId="425F9DDC" w14:textId="77777777" w:rsidR="00910D01" w:rsidRDefault="00910D01" w:rsidP="00910D01">
      <w:pPr>
        <w:rPr>
          <w:rFonts w:ascii="Arial" w:eastAsia="Times New Roman" w:hAnsi="Arial" w:cs="Arial"/>
          <w:i/>
          <w:color w:val="4E4D4D"/>
          <w:sz w:val="20"/>
          <w:szCs w:val="20"/>
          <w:lang w:eastAsia="es-ES"/>
        </w:rPr>
      </w:pPr>
    </w:p>
    <w:p w14:paraId="7C3B4D50" w14:textId="5F2A754E" w:rsidR="00A059ED" w:rsidRDefault="00A059ED" w:rsidP="00910D01">
      <w:pPr>
        <w:rPr>
          <w:rFonts w:ascii="Arial" w:eastAsia="Times New Roman" w:hAnsi="Arial" w:cs="Arial"/>
          <w:i/>
          <w:color w:val="4E4D4D"/>
          <w:sz w:val="20"/>
          <w:szCs w:val="20"/>
          <w:lang w:eastAsia="es-ES"/>
        </w:rPr>
      </w:pPr>
    </w:p>
    <w:p w14:paraId="7AE31A4F" w14:textId="757534E5" w:rsidR="00A43634" w:rsidRDefault="00A43634" w:rsidP="00910D01">
      <w:pPr>
        <w:rPr>
          <w:rFonts w:ascii="Arial" w:eastAsia="Times New Roman" w:hAnsi="Arial" w:cs="Arial"/>
          <w:i/>
          <w:color w:val="4E4D4D"/>
          <w:sz w:val="20"/>
          <w:szCs w:val="20"/>
          <w:lang w:eastAsia="es-ES"/>
        </w:rPr>
      </w:pPr>
    </w:p>
    <w:p w14:paraId="2C7B1A1F" w14:textId="09A5E484" w:rsidR="00A43634" w:rsidRDefault="00A43634" w:rsidP="00910D01">
      <w:pPr>
        <w:rPr>
          <w:rFonts w:ascii="Arial" w:eastAsia="Times New Roman" w:hAnsi="Arial" w:cs="Arial"/>
          <w:i/>
          <w:color w:val="4E4D4D"/>
          <w:sz w:val="20"/>
          <w:szCs w:val="20"/>
          <w:lang w:eastAsia="es-ES"/>
        </w:rPr>
      </w:pPr>
    </w:p>
    <w:p w14:paraId="3C3C59D8" w14:textId="724F8EA7" w:rsidR="00A43634" w:rsidRDefault="00A43634" w:rsidP="00910D01">
      <w:pPr>
        <w:rPr>
          <w:rFonts w:ascii="Arial" w:eastAsia="Times New Roman" w:hAnsi="Arial" w:cs="Arial"/>
          <w:i/>
          <w:color w:val="4E4D4D"/>
          <w:sz w:val="20"/>
          <w:szCs w:val="20"/>
          <w:lang w:eastAsia="es-ES"/>
        </w:rPr>
      </w:pPr>
    </w:p>
    <w:p w14:paraId="71209F0A" w14:textId="77777777" w:rsidR="00A43634" w:rsidRDefault="00A43634" w:rsidP="00910D01">
      <w:pPr>
        <w:rPr>
          <w:rFonts w:ascii="Arial" w:eastAsia="Times New Roman" w:hAnsi="Arial" w:cs="Arial"/>
          <w:i/>
          <w:color w:val="4E4D4D"/>
          <w:sz w:val="20"/>
          <w:szCs w:val="20"/>
          <w:lang w:eastAsia="es-ES"/>
        </w:rPr>
      </w:pPr>
    </w:p>
    <w:p w14:paraId="42F26ED6" w14:textId="539814F2" w:rsidR="00B76AB7" w:rsidRPr="0067011C" w:rsidRDefault="00B76AB7">
      <w:pPr>
        <w:pStyle w:val="Heading1"/>
        <w:numPr>
          <w:ilvl w:val="0"/>
          <w:numId w:val="1"/>
        </w:numPr>
        <w:rPr>
          <w:sz w:val="24"/>
          <w:szCs w:val="24"/>
        </w:rPr>
      </w:pPr>
      <w:r w:rsidRPr="0067011C">
        <w:rPr>
          <w:sz w:val="24"/>
          <w:szCs w:val="24"/>
        </w:rPr>
        <w:t>CONTROL DOCUMENTAL</w:t>
      </w:r>
    </w:p>
    <w:p w14:paraId="0C6871DE" w14:textId="1DE4FEFC" w:rsidR="00B76AB7" w:rsidRDefault="00B76AB7" w:rsidP="00B76AB7"/>
    <w:tbl>
      <w:tblPr>
        <w:tblW w:w="5000" w:type="pct"/>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dotted" w:sz="4" w:space="0" w:color="404040" w:themeColor="text1" w:themeTint="BF"/>
          <w:insideV w:val="dotted" w:sz="4" w:space="0" w:color="404040" w:themeColor="text1" w:themeTint="BF"/>
        </w:tblBorders>
        <w:tblLayout w:type="fixed"/>
        <w:tblCellMar>
          <w:left w:w="70" w:type="dxa"/>
          <w:right w:w="70" w:type="dxa"/>
        </w:tblCellMar>
        <w:tblLook w:val="04A0" w:firstRow="1" w:lastRow="0" w:firstColumn="1" w:lastColumn="0" w:noHBand="0" w:noVBand="1"/>
      </w:tblPr>
      <w:tblGrid>
        <w:gridCol w:w="2861"/>
        <w:gridCol w:w="5623"/>
      </w:tblGrid>
      <w:tr w:rsidR="00B76AB7" w:rsidRPr="00B76AB7" w14:paraId="7CB9C839" w14:textId="77777777" w:rsidTr="3253C5E8">
        <w:trPr>
          <w:trHeight w:val="270"/>
        </w:trPr>
        <w:tc>
          <w:tcPr>
            <w:tcW w:w="5000" w:type="pct"/>
            <w:gridSpan w:val="2"/>
            <w:shd w:val="clear" w:color="auto" w:fill="002060"/>
            <w:vAlign w:val="center"/>
          </w:tcPr>
          <w:p w14:paraId="11F19A51" w14:textId="77777777" w:rsidR="00B76AB7" w:rsidRPr="00DE0195" w:rsidRDefault="00B76AB7" w:rsidP="00B76AB7">
            <w:pPr>
              <w:spacing w:after="0" w:line="240" w:lineRule="auto"/>
              <w:rPr>
                <w:rFonts w:ascii="Geomanist Book" w:eastAsia="Times New Roman" w:hAnsi="Geomanist Book" w:cs="Calibri"/>
                <w:b/>
                <w:bCs/>
                <w:color w:val="FFFFFF"/>
                <w:szCs w:val="20"/>
              </w:rPr>
            </w:pPr>
            <w:r w:rsidRPr="00DE0195">
              <w:rPr>
                <w:rFonts w:ascii="Geomanist Book" w:eastAsia="Times New Roman" w:hAnsi="Geomanist Book" w:cs="Calibri"/>
                <w:b/>
                <w:bCs/>
                <w:color w:val="FFFFFF"/>
                <w:szCs w:val="20"/>
              </w:rPr>
              <w:t>FICHA TECNICA DE DOCUMENTO: 1. IDENTIFICACIÓN Y UBICACIÓN</w:t>
            </w:r>
          </w:p>
        </w:tc>
      </w:tr>
      <w:tr w:rsidR="00B76AB7" w:rsidRPr="00B76AB7" w14:paraId="377BAE3C" w14:textId="77777777" w:rsidTr="3253C5E8">
        <w:trPr>
          <w:trHeight w:val="260"/>
        </w:trPr>
        <w:tc>
          <w:tcPr>
            <w:tcW w:w="1686" w:type="pct"/>
            <w:shd w:val="clear" w:color="auto" w:fill="auto"/>
            <w:vAlign w:val="center"/>
            <w:hideMark/>
          </w:tcPr>
          <w:p w14:paraId="7E4338C0" w14:textId="77777777" w:rsidR="00B76AB7" w:rsidRPr="003B41AE" w:rsidRDefault="00B76AB7" w:rsidP="00B76AB7">
            <w:pPr>
              <w:spacing w:after="0" w:line="240" w:lineRule="auto"/>
              <w:rPr>
                <w:rFonts w:ascii="Geomanist Bold" w:eastAsia="Times New Roman" w:hAnsi="Geomanist Bold" w:cs="Calibri"/>
                <w:b/>
                <w:bCs/>
                <w:color w:val="000000"/>
                <w:szCs w:val="20"/>
              </w:rPr>
            </w:pPr>
            <w:r w:rsidRPr="003B41AE">
              <w:rPr>
                <w:rFonts w:ascii="Geomanist Bold" w:eastAsia="Times New Roman" w:hAnsi="Geomanist Bold" w:cs="Calibri"/>
                <w:b/>
                <w:bCs/>
                <w:color w:val="000000"/>
                <w:szCs w:val="20"/>
              </w:rPr>
              <w:t>Título del documento:</w:t>
            </w:r>
          </w:p>
        </w:tc>
        <w:tc>
          <w:tcPr>
            <w:tcW w:w="3314" w:type="pct"/>
            <w:shd w:val="clear" w:color="auto" w:fill="auto"/>
            <w:noWrap/>
            <w:vAlign w:val="center"/>
            <w:hideMark/>
          </w:tcPr>
          <w:p w14:paraId="73E51C4D" w14:textId="4B790FDC" w:rsidR="00B76AB7" w:rsidRPr="00E904CC" w:rsidRDefault="00E904CC" w:rsidP="00B76AB7">
            <w:pPr>
              <w:spacing w:after="0" w:line="240" w:lineRule="auto"/>
              <w:rPr>
                <w:rFonts w:ascii="Geomanist Light" w:eastAsia="Times New Roman" w:hAnsi="Geomanist Light" w:cs="Calibri"/>
                <w:i/>
                <w:iCs/>
                <w:color w:val="FF0000"/>
                <w:szCs w:val="20"/>
                <w:lang w:val="es-MX"/>
              </w:rPr>
            </w:pPr>
            <w:r>
              <w:rPr>
                <w:rFonts w:ascii="Geomanist Light" w:eastAsia="Times New Roman" w:hAnsi="Geomanist Light" w:cs="Calibri"/>
                <w:i/>
                <w:iCs/>
                <w:color w:val="FF0000"/>
                <w:szCs w:val="20"/>
                <w:lang w:val="es-MX"/>
              </w:rPr>
              <w:t>Nombre exacto del documento</w:t>
            </w:r>
          </w:p>
        </w:tc>
      </w:tr>
      <w:tr w:rsidR="00B76AB7" w:rsidRPr="00B76AB7" w14:paraId="65AF26E0" w14:textId="77777777" w:rsidTr="3253C5E8">
        <w:trPr>
          <w:trHeight w:val="260"/>
        </w:trPr>
        <w:tc>
          <w:tcPr>
            <w:tcW w:w="1686" w:type="pct"/>
            <w:shd w:val="clear" w:color="auto" w:fill="auto"/>
            <w:vAlign w:val="center"/>
            <w:hideMark/>
          </w:tcPr>
          <w:p w14:paraId="1ED7FBCE" w14:textId="77777777" w:rsidR="00B76AB7" w:rsidRPr="003B41AE" w:rsidRDefault="00B76AB7" w:rsidP="00B76AB7">
            <w:pPr>
              <w:spacing w:after="0" w:line="240" w:lineRule="auto"/>
              <w:rPr>
                <w:rFonts w:ascii="Geomanist Bold" w:eastAsia="Times New Roman" w:hAnsi="Geomanist Bold" w:cs="Calibri"/>
                <w:b/>
                <w:bCs/>
                <w:color w:val="000000"/>
                <w:szCs w:val="20"/>
              </w:rPr>
            </w:pPr>
            <w:r w:rsidRPr="003B41AE">
              <w:rPr>
                <w:rFonts w:ascii="Geomanist Bold" w:eastAsia="Times New Roman" w:hAnsi="Geomanist Bold" w:cs="Calibri"/>
                <w:b/>
                <w:bCs/>
                <w:color w:val="000000"/>
                <w:szCs w:val="20"/>
              </w:rPr>
              <w:t>Fecha de aprobación:</w:t>
            </w:r>
          </w:p>
        </w:tc>
        <w:tc>
          <w:tcPr>
            <w:tcW w:w="3314" w:type="pct"/>
            <w:shd w:val="clear" w:color="auto" w:fill="auto"/>
            <w:noWrap/>
            <w:vAlign w:val="center"/>
            <w:hideMark/>
          </w:tcPr>
          <w:p w14:paraId="5EE3D6AA" w14:textId="77777777" w:rsidR="00B76AB7" w:rsidRPr="00B76AB7" w:rsidRDefault="00B76AB7" w:rsidP="00B76AB7">
            <w:pPr>
              <w:spacing w:after="0" w:line="240" w:lineRule="auto"/>
              <w:rPr>
                <w:rFonts w:ascii="Geomanist Light" w:eastAsia="Times New Roman" w:hAnsi="Geomanist Light" w:cs="Calibri"/>
                <w:i/>
                <w:iCs/>
                <w:color w:val="FF0000"/>
                <w:szCs w:val="20"/>
              </w:rPr>
            </w:pPr>
            <w:r w:rsidRPr="00B76AB7">
              <w:rPr>
                <w:rFonts w:ascii="Geomanist Light" w:eastAsia="Times New Roman" w:hAnsi="Geomanist Light" w:cs="Calibri"/>
                <w:i/>
                <w:iCs/>
                <w:color w:val="FF0000"/>
                <w:szCs w:val="20"/>
              </w:rPr>
              <w:t>Registre la fecha de aprobación ya sea por parte del líder de área o de la instancia que aprueba el documento con el siguiente formato: día / mes (numero del mes) / año con los cuatro dígitos. 05/02/2021</w:t>
            </w:r>
          </w:p>
        </w:tc>
      </w:tr>
      <w:tr w:rsidR="00B76AB7" w:rsidRPr="00B76AB7" w14:paraId="6E1C152C" w14:textId="77777777" w:rsidTr="3253C5E8">
        <w:trPr>
          <w:trHeight w:val="260"/>
        </w:trPr>
        <w:tc>
          <w:tcPr>
            <w:tcW w:w="1686" w:type="pct"/>
            <w:shd w:val="clear" w:color="auto" w:fill="auto"/>
            <w:vAlign w:val="center"/>
            <w:hideMark/>
          </w:tcPr>
          <w:p w14:paraId="0B734787" w14:textId="77777777" w:rsidR="00B76AB7" w:rsidRPr="003B41AE" w:rsidRDefault="00B76AB7" w:rsidP="00B76AB7">
            <w:pPr>
              <w:spacing w:after="0" w:line="240" w:lineRule="auto"/>
              <w:rPr>
                <w:rFonts w:ascii="Geomanist Bold" w:eastAsia="Times New Roman" w:hAnsi="Geomanist Bold" w:cs="Calibri"/>
                <w:b/>
                <w:bCs/>
                <w:color w:val="000000"/>
                <w:szCs w:val="20"/>
              </w:rPr>
            </w:pPr>
            <w:r w:rsidRPr="003B41AE">
              <w:rPr>
                <w:rFonts w:ascii="Geomanist Bold" w:eastAsia="Times New Roman" w:hAnsi="Geomanist Bold" w:cs="Calibri"/>
                <w:b/>
                <w:bCs/>
                <w:color w:val="000000"/>
                <w:szCs w:val="20"/>
              </w:rPr>
              <w:t>Resumen / Objetivo de contenido:</w:t>
            </w:r>
          </w:p>
        </w:tc>
        <w:tc>
          <w:tcPr>
            <w:tcW w:w="3314" w:type="pct"/>
            <w:shd w:val="clear" w:color="auto" w:fill="auto"/>
            <w:noWrap/>
            <w:vAlign w:val="center"/>
            <w:hideMark/>
          </w:tcPr>
          <w:p w14:paraId="608BCBF3" w14:textId="59E2B0D0" w:rsidR="004E628B" w:rsidRPr="00E904CC" w:rsidRDefault="00E904CC" w:rsidP="00B76AB7">
            <w:pPr>
              <w:spacing w:after="0" w:line="240" w:lineRule="auto"/>
              <w:rPr>
                <w:rFonts w:ascii="Geomanist Light" w:eastAsia="Times New Roman" w:hAnsi="Geomanist Light" w:cs="Calibri"/>
                <w:i/>
                <w:iCs/>
                <w:color w:val="FF0000"/>
                <w:szCs w:val="20"/>
              </w:rPr>
            </w:pPr>
            <w:r>
              <w:rPr>
                <w:rFonts w:ascii="Geomanist Light" w:eastAsia="Times New Roman" w:hAnsi="Geomanist Light" w:cs="Calibri"/>
                <w:i/>
                <w:iCs/>
                <w:color w:val="FF0000"/>
                <w:szCs w:val="20"/>
              </w:rPr>
              <w:t>Describa el objetivo del documento y/o un breve resumen de su contenido</w:t>
            </w:r>
          </w:p>
        </w:tc>
      </w:tr>
      <w:tr w:rsidR="00B76AB7" w:rsidRPr="00B76AB7" w14:paraId="73BD1BEC" w14:textId="77777777" w:rsidTr="3253C5E8">
        <w:trPr>
          <w:trHeight w:val="260"/>
        </w:trPr>
        <w:tc>
          <w:tcPr>
            <w:tcW w:w="1686" w:type="pct"/>
            <w:shd w:val="clear" w:color="auto" w:fill="auto"/>
            <w:vAlign w:val="center"/>
            <w:hideMark/>
          </w:tcPr>
          <w:p w14:paraId="46652867" w14:textId="77777777" w:rsidR="00B76AB7" w:rsidRPr="003B41AE" w:rsidRDefault="00B76AB7" w:rsidP="00B76AB7">
            <w:pPr>
              <w:spacing w:after="0" w:line="240" w:lineRule="auto"/>
              <w:rPr>
                <w:rFonts w:ascii="Geomanist Bold" w:eastAsia="Times New Roman" w:hAnsi="Geomanist Bold" w:cs="Calibri"/>
                <w:b/>
                <w:bCs/>
                <w:color w:val="000000"/>
                <w:szCs w:val="20"/>
              </w:rPr>
            </w:pPr>
            <w:r w:rsidRPr="003B41AE">
              <w:rPr>
                <w:rFonts w:ascii="Geomanist Bold" w:eastAsia="Times New Roman" w:hAnsi="Geomanist Bold" w:cs="Calibri"/>
                <w:b/>
                <w:bCs/>
                <w:color w:val="000000"/>
                <w:szCs w:val="20"/>
              </w:rPr>
              <w:t>Area / Dependencia de autoría:</w:t>
            </w:r>
          </w:p>
        </w:tc>
        <w:tc>
          <w:tcPr>
            <w:tcW w:w="3314" w:type="pct"/>
            <w:shd w:val="clear" w:color="auto" w:fill="auto"/>
            <w:noWrap/>
            <w:vAlign w:val="center"/>
            <w:hideMark/>
          </w:tcPr>
          <w:p w14:paraId="31CBD528" w14:textId="77777777" w:rsidR="00B76AB7" w:rsidRPr="00B76AB7" w:rsidRDefault="00B76AB7" w:rsidP="00B76AB7">
            <w:pPr>
              <w:spacing w:after="0" w:line="240" w:lineRule="auto"/>
              <w:rPr>
                <w:rFonts w:ascii="Geomanist Light" w:eastAsia="Times New Roman" w:hAnsi="Geomanist Light" w:cs="Calibri"/>
                <w:i/>
                <w:iCs/>
                <w:color w:val="FF0000"/>
                <w:szCs w:val="20"/>
              </w:rPr>
            </w:pPr>
            <w:r w:rsidRPr="00B76AB7">
              <w:rPr>
                <w:rFonts w:ascii="Geomanist Light" w:eastAsia="Times New Roman" w:hAnsi="Geomanist Light" w:cs="Calibri"/>
                <w:i/>
                <w:iCs/>
                <w:color w:val="FF0000"/>
                <w:szCs w:val="20"/>
              </w:rPr>
              <w:t>Describa el área autora del documento</w:t>
            </w:r>
          </w:p>
        </w:tc>
      </w:tr>
      <w:tr w:rsidR="00B76AB7" w:rsidRPr="00B76AB7" w14:paraId="1ADA52A4" w14:textId="77777777" w:rsidTr="3253C5E8">
        <w:trPr>
          <w:trHeight w:val="260"/>
        </w:trPr>
        <w:tc>
          <w:tcPr>
            <w:tcW w:w="1686" w:type="pct"/>
            <w:shd w:val="clear" w:color="auto" w:fill="auto"/>
            <w:vAlign w:val="center"/>
            <w:hideMark/>
          </w:tcPr>
          <w:p w14:paraId="38E51602" w14:textId="77777777" w:rsidR="00B76AB7" w:rsidRPr="003B41AE" w:rsidRDefault="00B76AB7" w:rsidP="00B76AB7">
            <w:pPr>
              <w:spacing w:after="0" w:line="240" w:lineRule="auto"/>
              <w:rPr>
                <w:rFonts w:ascii="Geomanist Bold" w:eastAsia="Times New Roman" w:hAnsi="Geomanist Bold" w:cs="Calibri"/>
                <w:b/>
                <w:bCs/>
                <w:color w:val="000000"/>
                <w:szCs w:val="20"/>
              </w:rPr>
            </w:pPr>
            <w:r w:rsidRPr="003B41AE">
              <w:rPr>
                <w:rFonts w:ascii="Geomanist Bold" w:eastAsia="Times New Roman" w:hAnsi="Geomanist Bold" w:cs="Calibri"/>
                <w:b/>
                <w:bCs/>
                <w:color w:val="000000"/>
                <w:szCs w:val="20"/>
              </w:rPr>
              <w:t>Código de estandarización:</w:t>
            </w:r>
          </w:p>
        </w:tc>
        <w:tc>
          <w:tcPr>
            <w:tcW w:w="3314" w:type="pct"/>
            <w:shd w:val="clear" w:color="auto" w:fill="auto"/>
            <w:noWrap/>
            <w:vAlign w:val="center"/>
            <w:hideMark/>
          </w:tcPr>
          <w:p w14:paraId="5A234C87" w14:textId="0985022B" w:rsidR="00B76AB7" w:rsidRPr="00B76AB7" w:rsidRDefault="67D356D8" w:rsidP="3253C5E8">
            <w:pPr>
              <w:spacing w:after="0" w:line="240" w:lineRule="auto"/>
              <w:rPr>
                <w:rFonts w:ascii="Geomanist Light" w:eastAsia="Times New Roman" w:hAnsi="Geomanist Light" w:cs="Calibri"/>
              </w:rPr>
            </w:pPr>
            <w:r w:rsidRPr="3253C5E8">
              <w:rPr>
                <w:rFonts w:ascii="Geomanist Light" w:eastAsia="Times New Roman" w:hAnsi="Geomanist Light" w:cs="Calibri"/>
              </w:rPr>
              <w:t>CCE-EMAE-FM-02</w:t>
            </w:r>
          </w:p>
          <w:p w14:paraId="478A2C82" w14:textId="0F7120C9" w:rsidR="00B76AB7" w:rsidRPr="00B76AB7" w:rsidRDefault="00B76AB7" w:rsidP="3253C5E8">
            <w:pPr>
              <w:spacing w:after="0" w:line="240" w:lineRule="auto"/>
              <w:rPr>
                <w:rFonts w:ascii="Geomanist Light" w:eastAsia="Times New Roman" w:hAnsi="Geomanist Light" w:cs="Calibri"/>
                <w:i/>
                <w:iCs/>
                <w:color w:val="FF0000"/>
              </w:rPr>
            </w:pPr>
          </w:p>
        </w:tc>
      </w:tr>
      <w:tr w:rsidR="00B76AB7" w:rsidRPr="00B76AB7" w14:paraId="4E0BAD31" w14:textId="77777777" w:rsidTr="3253C5E8">
        <w:trPr>
          <w:trHeight w:val="260"/>
        </w:trPr>
        <w:tc>
          <w:tcPr>
            <w:tcW w:w="1686" w:type="pct"/>
            <w:shd w:val="clear" w:color="auto" w:fill="auto"/>
            <w:vAlign w:val="center"/>
            <w:hideMark/>
          </w:tcPr>
          <w:p w14:paraId="44A12822" w14:textId="77777777" w:rsidR="00B76AB7" w:rsidRPr="003B41AE" w:rsidRDefault="00B76AB7" w:rsidP="00B76AB7">
            <w:pPr>
              <w:spacing w:after="0" w:line="240" w:lineRule="auto"/>
              <w:rPr>
                <w:rFonts w:ascii="Geomanist Bold" w:eastAsia="Times New Roman" w:hAnsi="Geomanist Bold" w:cs="Calibri"/>
                <w:b/>
                <w:bCs/>
                <w:color w:val="000000"/>
                <w:szCs w:val="20"/>
              </w:rPr>
            </w:pPr>
            <w:r w:rsidRPr="003B41AE">
              <w:rPr>
                <w:rFonts w:ascii="Geomanist Bold" w:eastAsia="Times New Roman" w:hAnsi="Geomanist Bold" w:cs="Calibri"/>
                <w:b/>
                <w:bCs/>
                <w:color w:val="000000"/>
                <w:szCs w:val="20"/>
              </w:rPr>
              <w:lastRenderedPageBreak/>
              <w:t>Categoría / Tipo de documento:</w:t>
            </w:r>
          </w:p>
        </w:tc>
        <w:tc>
          <w:tcPr>
            <w:tcW w:w="3314" w:type="pct"/>
            <w:shd w:val="clear" w:color="auto" w:fill="auto"/>
            <w:noWrap/>
            <w:vAlign w:val="center"/>
            <w:hideMark/>
          </w:tcPr>
          <w:p w14:paraId="758D6FEC" w14:textId="2987E580" w:rsidR="00B76AB7" w:rsidRPr="00E904CC" w:rsidRDefault="00E904CC" w:rsidP="00B76AB7">
            <w:pPr>
              <w:spacing w:after="0" w:line="240" w:lineRule="auto"/>
              <w:rPr>
                <w:rFonts w:ascii="Geomanist Light" w:eastAsia="Times New Roman" w:hAnsi="Geomanist Light" w:cs="Calibri"/>
                <w:i/>
                <w:iCs/>
                <w:color w:val="FF0000"/>
                <w:szCs w:val="20"/>
              </w:rPr>
            </w:pPr>
            <w:r>
              <w:rPr>
                <w:rFonts w:ascii="Geomanist Light" w:eastAsia="Times New Roman" w:hAnsi="Geomanist Light" w:cs="Calibri"/>
                <w:i/>
                <w:iCs/>
                <w:color w:val="FF0000"/>
                <w:szCs w:val="20"/>
              </w:rPr>
              <w:t>Describa si el manual es un informe, manual, guía, etc.</w:t>
            </w:r>
          </w:p>
        </w:tc>
      </w:tr>
      <w:tr w:rsidR="00B76AB7" w:rsidRPr="00B76AB7" w14:paraId="5DD1F00A" w14:textId="77777777" w:rsidTr="3253C5E8">
        <w:trPr>
          <w:trHeight w:val="260"/>
        </w:trPr>
        <w:tc>
          <w:tcPr>
            <w:tcW w:w="1686" w:type="pct"/>
            <w:shd w:val="clear" w:color="auto" w:fill="auto"/>
            <w:vAlign w:val="center"/>
            <w:hideMark/>
          </w:tcPr>
          <w:p w14:paraId="30FFFF67" w14:textId="77777777" w:rsidR="00B76AB7" w:rsidRPr="003B41AE" w:rsidRDefault="00B76AB7" w:rsidP="00B76AB7">
            <w:pPr>
              <w:spacing w:after="0" w:line="240" w:lineRule="auto"/>
              <w:rPr>
                <w:rFonts w:ascii="Geomanist Bold" w:eastAsia="Times New Roman" w:hAnsi="Geomanist Bold" w:cs="Calibri"/>
                <w:b/>
                <w:bCs/>
                <w:color w:val="000000"/>
                <w:szCs w:val="20"/>
              </w:rPr>
            </w:pPr>
            <w:r w:rsidRPr="003B41AE">
              <w:rPr>
                <w:rFonts w:ascii="Geomanist Bold" w:eastAsia="Times New Roman" w:hAnsi="Geomanist Bold" w:cs="Calibri"/>
                <w:b/>
                <w:bCs/>
                <w:color w:val="000000"/>
                <w:szCs w:val="20"/>
              </w:rPr>
              <w:t>Aprobación por:</w:t>
            </w:r>
          </w:p>
        </w:tc>
        <w:tc>
          <w:tcPr>
            <w:tcW w:w="3314" w:type="pct"/>
            <w:shd w:val="clear" w:color="auto" w:fill="auto"/>
            <w:noWrap/>
            <w:vAlign w:val="center"/>
            <w:hideMark/>
          </w:tcPr>
          <w:p w14:paraId="67F5DAA6" w14:textId="77777777" w:rsidR="00B76AB7" w:rsidRPr="00B76AB7" w:rsidRDefault="00B76AB7" w:rsidP="00B76AB7">
            <w:pPr>
              <w:spacing w:after="0" w:line="240" w:lineRule="auto"/>
              <w:rPr>
                <w:rFonts w:ascii="Geomanist Light" w:eastAsia="Times New Roman" w:hAnsi="Geomanist Light" w:cs="Calibri"/>
                <w:i/>
                <w:iCs/>
                <w:color w:val="FF0000"/>
                <w:szCs w:val="20"/>
              </w:rPr>
            </w:pPr>
            <w:r w:rsidRPr="00B76AB7">
              <w:rPr>
                <w:rFonts w:ascii="Geomanist Light" w:eastAsia="Times New Roman" w:hAnsi="Geomanist Light" w:cs="Calibri"/>
                <w:i/>
                <w:iCs/>
                <w:color w:val="FF0000"/>
                <w:szCs w:val="20"/>
              </w:rPr>
              <w:t>Describa la instancia o registre el líder de área que aprobó el documento.</w:t>
            </w:r>
          </w:p>
        </w:tc>
      </w:tr>
      <w:tr w:rsidR="00B76AB7" w:rsidRPr="00B76AB7" w14:paraId="35C30ADE" w14:textId="77777777" w:rsidTr="3253C5E8">
        <w:trPr>
          <w:trHeight w:val="260"/>
        </w:trPr>
        <w:tc>
          <w:tcPr>
            <w:tcW w:w="1686" w:type="pct"/>
            <w:shd w:val="clear" w:color="auto" w:fill="auto"/>
            <w:vAlign w:val="center"/>
            <w:hideMark/>
          </w:tcPr>
          <w:p w14:paraId="59F29263" w14:textId="77777777" w:rsidR="00B76AB7" w:rsidRPr="003B41AE" w:rsidRDefault="00B76AB7" w:rsidP="00B76AB7">
            <w:pPr>
              <w:spacing w:after="0" w:line="240" w:lineRule="auto"/>
              <w:rPr>
                <w:rFonts w:ascii="Geomanist Bold" w:eastAsia="Times New Roman" w:hAnsi="Geomanist Bold" w:cs="Calibri"/>
                <w:b/>
                <w:bCs/>
                <w:color w:val="000000"/>
                <w:szCs w:val="20"/>
              </w:rPr>
            </w:pPr>
            <w:r w:rsidRPr="003B41AE">
              <w:rPr>
                <w:rFonts w:ascii="Geomanist Bold" w:eastAsia="Times New Roman" w:hAnsi="Geomanist Bold" w:cs="Calibri"/>
                <w:b/>
                <w:bCs/>
                <w:color w:val="000000"/>
                <w:szCs w:val="20"/>
              </w:rPr>
              <w:t>Información adicional:</w:t>
            </w:r>
          </w:p>
        </w:tc>
        <w:tc>
          <w:tcPr>
            <w:tcW w:w="3314" w:type="pct"/>
            <w:shd w:val="clear" w:color="auto" w:fill="auto"/>
            <w:noWrap/>
            <w:vAlign w:val="center"/>
            <w:hideMark/>
          </w:tcPr>
          <w:p w14:paraId="49E6C93D" w14:textId="77777777" w:rsidR="00B76AB7" w:rsidRPr="00B76AB7" w:rsidRDefault="00B76AB7" w:rsidP="00B76AB7">
            <w:pPr>
              <w:spacing w:after="0" w:line="240" w:lineRule="auto"/>
              <w:rPr>
                <w:rFonts w:ascii="Geomanist Light" w:eastAsia="Times New Roman" w:hAnsi="Geomanist Light" w:cs="Calibri"/>
                <w:i/>
                <w:iCs/>
                <w:color w:val="FF0000"/>
                <w:szCs w:val="20"/>
              </w:rPr>
            </w:pPr>
            <w:r w:rsidRPr="00B76AB7">
              <w:rPr>
                <w:rFonts w:ascii="Geomanist Light" w:eastAsia="Times New Roman" w:hAnsi="Geomanist Light" w:cs="Calibri"/>
                <w:i/>
                <w:iCs/>
                <w:color w:val="FF0000"/>
                <w:szCs w:val="20"/>
              </w:rPr>
              <w:t>En caso de que lo considere, registre la información que complemente la necesidad del desarrollo del documento.</w:t>
            </w:r>
            <w:r w:rsidRPr="00B76AB7">
              <w:rPr>
                <w:rFonts w:ascii="Calibri" w:eastAsia="Times New Roman" w:hAnsi="Calibri" w:cs="Calibri"/>
                <w:i/>
                <w:iCs/>
                <w:color w:val="FF0000"/>
                <w:szCs w:val="20"/>
              </w:rPr>
              <w:t> </w:t>
            </w:r>
          </w:p>
        </w:tc>
      </w:tr>
      <w:tr w:rsidR="00B76AB7" w:rsidRPr="00B76AB7" w14:paraId="10A12FE5" w14:textId="77777777" w:rsidTr="3253C5E8">
        <w:trPr>
          <w:trHeight w:val="260"/>
        </w:trPr>
        <w:tc>
          <w:tcPr>
            <w:tcW w:w="1686" w:type="pct"/>
            <w:shd w:val="clear" w:color="auto" w:fill="auto"/>
            <w:vAlign w:val="center"/>
            <w:hideMark/>
          </w:tcPr>
          <w:p w14:paraId="1684BB18" w14:textId="77777777" w:rsidR="00B76AB7" w:rsidRPr="003B41AE" w:rsidRDefault="00B76AB7" w:rsidP="00B76AB7">
            <w:pPr>
              <w:spacing w:after="0" w:line="240" w:lineRule="auto"/>
              <w:rPr>
                <w:rFonts w:ascii="Geomanist Bold" w:eastAsia="Times New Roman" w:hAnsi="Geomanist Bold" w:cs="Calibri"/>
                <w:b/>
                <w:bCs/>
                <w:color w:val="000000"/>
                <w:szCs w:val="20"/>
              </w:rPr>
            </w:pPr>
            <w:r w:rsidRPr="003B41AE">
              <w:rPr>
                <w:rFonts w:ascii="Geomanist Bold" w:eastAsia="Times New Roman" w:hAnsi="Geomanist Bold" w:cs="Calibri"/>
                <w:b/>
                <w:bCs/>
                <w:color w:val="000000"/>
                <w:szCs w:val="20"/>
              </w:rPr>
              <w:t>Serie documental según TRD</w:t>
            </w:r>
          </w:p>
        </w:tc>
        <w:tc>
          <w:tcPr>
            <w:tcW w:w="3314" w:type="pct"/>
            <w:shd w:val="clear" w:color="auto" w:fill="auto"/>
            <w:noWrap/>
            <w:vAlign w:val="center"/>
            <w:hideMark/>
          </w:tcPr>
          <w:p w14:paraId="7D0A5664" w14:textId="77777777" w:rsidR="00B76AB7" w:rsidRPr="00B76AB7" w:rsidRDefault="00B76AB7" w:rsidP="00B76AB7">
            <w:pPr>
              <w:spacing w:after="0" w:line="240" w:lineRule="auto"/>
              <w:rPr>
                <w:rFonts w:ascii="Geomanist Light" w:eastAsia="Times New Roman" w:hAnsi="Geomanist Light" w:cs="Calibri"/>
                <w:i/>
                <w:iCs/>
                <w:color w:val="FF0000"/>
                <w:szCs w:val="20"/>
              </w:rPr>
            </w:pPr>
            <w:r w:rsidRPr="00B76AB7">
              <w:rPr>
                <w:rFonts w:ascii="Calibri" w:eastAsia="Times New Roman" w:hAnsi="Calibri" w:cs="Calibri"/>
                <w:i/>
                <w:iCs/>
                <w:color w:val="FF0000"/>
                <w:szCs w:val="20"/>
              </w:rPr>
              <w:t> </w:t>
            </w:r>
            <w:r w:rsidRPr="00B76AB7">
              <w:rPr>
                <w:rFonts w:ascii="Geomanist Light" w:eastAsia="Times New Roman" w:hAnsi="Geomanist Light" w:cs="Calibri"/>
                <w:i/>
                <w:iCs/>
                <w:color w:val="FF0000"/>
                <w:szCs w:val="20"/>
              </w:rPr>
              <w:t>Relacione la tabla de retención documental donde se almacenará este documento y el año al que corresponde</w:t>
            </w:r>
          </w:p>
        </w:tc>
      </w:tr>
      <w:tr w:rsidR="00B76AB7" w:rsidRPr="00B76AB7" w14:paraId="57178D5A" w14:textId="77777777" w:rsidTr="3253C5E8">
        <w:trPr>
          <w:trHeight w:val="740"/>
        </w:trPr>
        <w:tc>
          <w:tcPr>
            <w:tcW w:w="1686" w:type="pct"/>
            <w:shd w:val="clear" w:color="auto" w:fill="auto"/>
            <w:vAlign w:val="center"/>
            <w:hideMark/>
          </w:tcPr>
          <w:p w14:paraId="12B71785" w14:textId="77777777" w:rsidR="00B76AB7" w:rsidRPr="003B41AE" w:rsidRDefault="00B76AB7" w:rsidP="00B76AB7">
            <w:pPr>
              <w:spacing w:after="0" w:line="240" w:lineRule="auto"/>
              <w:rPr>
                <w:rFonts w:ascii="Geomanist Bold" w:eastAsia="Times New Roman" w:hAnsi="Geomanist Bold" w:cs="Calibri"/>
                <w:b/>
                <w:bCs/>
                <w:color w:val="000000"/>
                <w:szCs w:val="20"/>
              </w:rPr>
            </w:pPr>
            <w:r w:rsidRPr="003B41AE">
              <w:rPr>
                <w:rFonts w:ascii="Geomanist Bold" w:eastAsia="Times New Roman" w:hAnsi="Geomanist Bold" w:cs="Calibri"/>
                <w:b/>
                <w:bCs/>
                <w:color w:val="000000"/>
                <w:szCs w:val="20"/>
              </w:rPr>
              <w:t>Link de ubicación original del documento</w:t>
            </w:r>
            <w:r w:rsidRPr="003B41AE">
              <w:rPr>
                <w:rFonts w:ascii="Geomanist Bold" w:eastAsia="Times New Roman" w:hAnsi="Geomanist Bold" w:cs="Calibri"/>
                <w:color w:val="000000"/>
                <w:sz w:val="16"/>
                <w:szCs w:val="16"/>
              </w:rPr>
              <w:t xml:space="preserve"> (especifique donde se aloja o reposa el documento)</w:t>
            </w:r>
          </w:p>
        </w:tc>
        <w:tc>
          <w:tcPr>
            <w:tcW w:w="3314" w:type="pct"/>
            <w:shd w:val="clear" w:color="auto" w:fill="auto"/>
            <w:noWrap/>
            <w:vAlign w:val="center"/>
            <w:hideMark/>
          </w:tcPr>
          <w:p w14:paraId="150E0D0E" w14:textId="77777777" w:rsidR="00B76AB7" w:rsidRPr="00B76AB7" w:rsidRDefault="00B76AB7" w:rsidP="00B76AB7">
            <w:pPr>
              <w:spacing w:after="0" w:line="240" w:lineRule="auto"/>
              <w:rPr>
                <w:rFonts w:ascii="Geomanist Light" w:eastAsia="Times New Roman" w:hAnsi="Geomanist Light" w:cs="Calibri"/>
                <w:i/>
                <w:iCs/>
                <w:color w:val="FF0000"/>
                <w:szCs w:val="20"/>
              </w:rPr>
            </w:pPr>
            <w:r w:rsidRPr="00B76AB7">
              <w:rPr>
                <w:rFonts w:ascii="Geomanist Light" w:eastAsia="Times New Roman" w:hAnsi="Geomanist Light" w:cs="Calibri"/>
                <w:i/>
                <w:iCs/>
                <w:color w:val="FF0000"/>
                <w:szCs w:val="20"/>
              </w:rPr>
              <w:t>Registre el link sharepoint o web donde se aloja el documento.</w:t>
            </w:r>
          </w:p>
        </w:tc>
      </w:tr>
    </w:tbl>
    <w:p w14:paraId="7516B8E6" w14:textId="77777777" w:rsidR="00B76AB7" w:rsidRPr="00B76AB7" w:rsidRDefault="00B76AB7" w:rsidP="00B76AB7"/>
    <w:p w14:paraId="7BA28B26" w14:textId="3F123010" w:rsidR="00B76AB7" w:rsidRDefault="00B76AB7" w:rsidP="00B76AB7"/>
    <w:tbl>
      <w:tblPr>
        <w:tblW w:w="84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76"/>
        <w:gridCol w:w="1029"/>
        <w:gridCol w:w="1826"/>
        <w:gridCol w:w="1506"/>
        <w:gridCol w:w="1735"/>
        <w:gridCol w:w="497"/>
        <w:gridCol w:w="1019"/>
      </w:tblGrid>
      <w:tr w:rsidR="00B76AB7" w:rsidRPr="00B76AB7" w14:paraId="2F9EE759" w14:textId="77777777" w:rsidTr="00585A8C">
        <w:trPr>
          <w:trHeight w:val="300"/>
        </w:trPr>
        <w:tc>
          <w:tcPr>
            <w:tcW w:w="5237" w:type="dxa"/>
            <w:gridSpan w:val="4"/>
            <w:tcBorders>
              <w:top w:val="single" w:sz="6" w:space="0" w:color="808080"/>
              <w:left w:val="single" w:sz="6" w:space="0" w:color="808080"/>
              <w:bottom w:val="single" w:sz="6" w:space="0" w:color="808080"/>
              <w:right w:val="dotted" w:sz="6" w:space="0" w:color="808080"/>
            </w:tcBorders>
            <w:shd w:val="clear" w:color="auto" w:fill="002060"/>
            <w:vAlign w:val="center"/>
            <w:hideMark/>
          </w:tcPr>
          <w:p w14:paraId="7476DA36" w14:textId="77777777" w:rsidR="00B76AB7" w:rsidRPr="00B76AB7" w:rsidRDefault="00B76AB7" w:rsidP="00585A8C">
            <w:pPr>
              <w:spacing w:after="0" w:line="240" w:lineRule="auto"/>
              <w:jc w:val="both"/>
              <w:textAlignment w:val="baseline"/>
              <w:rPr>
                <w:rFonts w:ascii="Geomanist Light" w:eastAsia="Times New Roman" w:hAnsi="Geomanist Light" w:cs="Segoe UI"/>
                <w:sz w:val="18"/>
                <w:szCs w:val="18"/>
                <w:lang w:val="es-CO" w:eastAsia="es-CO"/>
              </w:rPr>
            </w:pPr>
            <w:r w:rsidRPr="00B76AB7">
              <w:rPr>
                <w:rFonts w:ascii="Geomanist Light" w:eastAsia="Times New Roman" w:hAnsi="Geomanist Light" w:cs="Segoe UI"/>
                <w:b/>
                <w:bCs/>
                <w:color w:val="FFFFFF"/>
                <w:sz w:val="18"/>
                <w:szCs w:val="18"/>
                <w:lang w:val="es-CO" w:eastAsia="es-CO"/>
              </w:rPr>
              <w:t>CONTROL DE CAMBIOS DE DOCUMENTO</w:t>
            </w:r>
            <w:r w:rsidRPr="00B76AB7">
              <w:rPr>
                <w:rFonts w:ascii="Calibri" w:eastAsia="Times New Roman" w:hAnsi="Calibri" w:cs="Calibri"/>
                <w:color w:val="FFFFFF"/>
                <w:sz w:val="18"/>
                <w:szCs w:val="18"/>
                <w:lang w:val="es-CO" w:eastAsia="es-CO"/>
              </w:rPr>
              <w:t> </w:t>
            </w:r>
          </w:p>
        </w:tc>
        <w:tc>
          <w:tcPr>
            <w:tcW w:w="2232" w:type="dxa"/>
            <w:gridSpan w:val="2"/>
            <w:tcBorders>
              <w:top w:val="single" w:sz="6" w:space="0" w:color="808080"/>
              <w:left w:val="dotted" w:sz="6" w:space="0" w:color="808080"/>
              <w:bottom w:val="single" w:sz="6" w:space="0" w:color="808080"/>
              <w:right w:val="dotted" w:sz="6" w:space="0" w:color="808080"/>
            </w:tcBorders>
            <w:shd w:val="clear" w:color="auto" w:fill="F2F2F2"/>
            <w:vAlign w:val="center"/>
            <w:hideMark/>
          </w:tcPr>
          <w:p w14:paraId="0E9E3092" w14:textId="77777777" w:rsidR="00B76AB7" w:rsidRPr="00B76AB7" w:rsidRDefault="00B76AB7" w:rsidP="00585A8C">
            <w:pPr>
              <w:spacing w:after="0" w:line="240" w:lineRule="auto"/>
              <w:jc w:val="center"/>
              <w:textAlignment w:val="baseline"/>
              <w:rPr>
                <w:rFonts w:ascii="Geomanist Light" w:eastAsia="Times New Roman" w:hAnsi="Geomanist Light" w:cs="Segoe UI"/>
                <w:sz w:val="18"/>
                <w:szCs w:val="18"/>
                <w:lang w:val="es-CO" w:eastAsia="es-CO"/>
              </w:rPr>
            </w:pPr>
            <w:r w:rsidRPr="00B76AB7">
              <w:rPr>
                <w:rFonts w:ascii="Geomanist Light" w:eastAsia="Times New Roman" w:hAnsi="Geomanist Light" w:cs="Segoe UI"/>
                <w:b/>
                <w:bCs/>
                <w:color w:val="000000"/>
                <w:sz w:val="18"/>
                <w:szCs w:val="18"/>
                <w:lang w:val="es-CO" w:eastAsia="es-CO"/>
              </w:rPr>
              <w:t>Versión vigente del documento:</w:t>
            </w:r>
            <w:r w:rsidRPr="00B76AB7">
              <w:rPr>
                <w:rFonts w:ascii="Calibri" w:eastAsia="Times New Roman" w:hAnsi="Calibri" w:cs="Calibri"/>
                <w:color w:val="000000"/>
                <w:sz w:val="18"/>
                <w:szCs w:val="18"/>
                <w:lang w:val="es-CO" w:eastAsia="es-CO"/>
              </w:rPr>
              <w:t> </w:t>
            </w:r>
          </w:p>
        </w:tc>
        <w:tc>
          <w:tcPr>
            <w:tcW w:w="1019" w:type="dxa"/>
            <w:tcBorders>
              <w:top w:val="single" w:sz="6" w:space="0" w:color="808080"/>
              <w:left w:val="dotted" w:sz="6" w:space="0" w:color="808080"/>
              <w:bottom w:val="single" w:sz="6" w:space="0" w:color="808080"/>
              <w:right w:val="single" w:sz="6" w:space="0" w:color="808080"/>
            </w:tcBorders>
            <w:shd w:val="clear" w:color="auto" w:fill="auto"/>
            <w:vAlign w:val="center"/>
            <w:hideMark/>
          </w:tcPr>
          <w:p w14:paraId="65BA1AB1" w14:textId="77777777" w:rsidR="00B76AB7" w:rsidRPr="00B76AB7" w:rsidRDefault="00B76AB7" w:rsidP="00585A8C">
            <w:pPr>
              <w:spacing w:after="0" w:line="240" w:lineRule="auto"/>
              <w:jc w:val="center"/>
              <w:textAlignment w:val="baseline"/>
              <w:rPr>
                <w:rFonts w:ascii="Geomanist Light" w:eastAsia="Times New Roman" w:hAnsi="Geomanist Light" w:cs="Segoe UI"/>
                <w:sz w:val="18"/>
                <w:szCs w:val="18"/>
                <w:lang w:val="es-CO" w:eastAsia="es-CO"/>
              </w:rPr>
            </w:pPr>
            <w:r w:rsidRPr="00B76AB7">
              <w:rPr>
                <w:rFonts w:ascii="Geomanist Light" w:eastAsia="Times New Roman" w:hAnsi="Geomanist Light" w:cs="Segoe UI"/>
                <w:sz w:val="18"/>
                <w:szCs w:val="18"/>
                <w:lang w:val="es-CO" w:eastAsia="es-CO"/>
              </w:rPr>
              <w:t>Versión 02</w:t>
            </w:r>
          </w:p>
        </w:tc>
      </w:tr>
      <w:tr w:rsidR="00B76AB7" w:rsidRPr="00B76AB7" w14:paraId="15278F79" w14:textId="77777777" w:rsidTr="00585A8C">
        <w:trPr>
          <w:trHeight w:val="300"/>
        </w:trPr>
        <w:tc>
          <w:tcPr>
            <w:tcW w:w="876" w:type="dxa"/>
            <w:tcBorders>
              <w:top w:val="single" w:sz="6" w:space="0" w:color="808080"/>
              <w:left w:val="single" w:sz="6" w:space="0" w:color="808080"/>
              <w:bottom w:val="dotted" w:sz="6" w:space="0" w:color="808080"/>
              <w:right w:val="dotted" w:sz="6" w:space="0" w:color="808080"/>
            </w:tcBorders>
            <w:shd w:val="clear" w:color="auto" w:fill="auto"/>
            <w:vAlign w:val="center"/>
            <w:hideMark/>
          </w:tcPr>
          <w:p w14:paraId="7E1DFC26" w14:textId="77777777" w:rsidR="00B76AB7" w:rsidRPr="005E758B" w:rsidRDefault="00B76AB7" w:rsidP="00585A8C">
            <w:pPr>
              <w:spacing w:after="0" w:line="240" w:lineRule="auto"/>
              <w:jc w:val="center"/>
              <w:textAlignment w:val="baseline"/>
              <w:rPr>
                <w:rFonts w:ascii="Geomanist Bold" w:eastAsia="Times New Roman" w:hAnsi="Geomanist Bold" w:cs="Segoe UI"/>
                <w:sz w:val="18"/>
                <w:szCs w:val="18"/>
                <w:lang w:val="es-CO" w:eastAsia="es-CO"/>
              </w:rPr>
            </w:pPr>
            <w:r w:rsidRPr="005E758B">
              <w:rPr>
                <w:rFonts w:ascii="Geomanist Bold" w:eastAsia="Times New Roman" w:hAnsi="Geomanist Bold" w:cs="Segoe UI"/>
                <w:b/>
                <w:bCs/>
                <w:color w:val="000000"/>
                <w:sz w:val="18"/>
                <w:szCs w:val="18"/>
                <w:lang w:val="es-CO" w:eastAsia="es-CO"/>
              </w:rPr>
              <w:t>VERSIÓN</w:t>
            </w:r>
            <w:r w:rsidRPr="005E758B">
              <w:rPr>
                <w:rFonts w:ascii="Calibri" w:eastAsia="Times New Roman" w:hAnsi="Calibri" w:cs="Calibri"/>
                <w:color w:val="000000"/>
                <w:sz w:val="18"/>
                <w:szCs w:val="18"/>
                <w:lang w:val="es-CO" w:eastAsia="es-CO"/>
              </w:rPr>
              <w:t> </w:t>
            </w:r>
          </w:p>
        </w:tc>
        <w:tc>
          <w:tcPr>
            <w:tcW w:w="1029" w:type="dxa"/>
            <w:tcBorders>
              <w:top w:val="single" w:sz="6" w:space="0" w:color="808080"/>
              <w:left w:val="dotted" w:sz="6" w:space="0" w:color="808080"/>
              <w:bottom w:val="dotted" w:sz="6" w:space="0" w:color="808080"/>
              <w:right w:val="dotted" w:sz="6" w:space="0" w:color="808080"/>
            </w:tcBorders>
            <w:shd w:val="clear" w:color="auto" w:fill="auto"/>
            <w:vAlign w:val="center"/>
            <w:hideMark/>
          </w:tcPr>
          <w:p w14:paraId="5F5F2E32" w14:textId="77777777" w:rsidR="00B76AB7" w:rsidRPr="005E758B" w:rsidRDefault="00B76AB7" w:rsidP="00585A8C">
            <w:pPr>
              <w:spacing w:after="0" w:line="240" w:lineRule="auto"/>
              <w:jc w:val="center"/>
              <w:textAlignment w:val="baseline"/>
              <w:rPr>
                <w:rFonts w:ascii="Geomanist Bold" w:eastAsia="Times New Roman" w:hAnsi="Geomanist Bold" w:cs="Segoe UI"/>
                <w:sz w:val="18"/>
                <w:szCs w:val="18"/>
                <w:lang w:val="es-CO" w:eastAsia="es-CO"/>
              </w:rPr>
            </w:pPr>
            <w:r w:rsidRPr="005E758B">
              <w:rPr>
                <w:rFonts w:ascii="Geomanist Bold" w:eastAsia="Times New Roman" w:hAnsi="Geomanist Bold" w:cs="Segoe UI"/>
                <w:b/>
                <w:bCs/>
                <w:color w:val="000000"/>
                <w:sz w:val="18"/>
                <w:szCs w:val="18"/>
                <w:lang w:val="es-CO" w:eastAsia="es-CO"/>
              </w:rPr>
              <w:t>FECHA</w:t>
            </w:r>
            <w:r w:rsidRPr="005E758B">
              <w:rPr>
                <w:rFonts w:ascii="Calibri" w:eastAsia="Times New Roman" w:hAnsi="Calibri" w:cs="Calibri"/>
                <w:color w:val="000000"/>
                <w:sz w:val="18"/>
                <w:szCs w:val="18"/>
                <w:lang w:val="es-CO" w:eastAsia="es-CO"/>
              </w:rPr>
              <w:t> </w:t>
            </w:r>
          </w:p>
        </w:tc>
        <w:tc>
          <w:tcPr>
            <w:tcW w:w="1826" w:type="dxa"/>
            <w:tcBorders>
              <w:top w:val="single" w:sz="6" w:space="0" w:color="808080"/>
              <w:left w:val="dotted" w:sz="6" w:space="0" w:color="808080"/>
              <w:bottom w:val="dotted" w:sz="6" w:space="0" w:color="808080"/>
              <w:right w:val="dotted" w:sz="6" w:space="0" w:color="808080"/>
            </w:tcBorders>
            <w:shd w:val="clear" w:color="auto" w:fill="auto"/>
            <w:vAlign w:val="center"/>
            <w:hideMark/>
          </w:tcPr>
          <w:p w14:paraId="617C1FAF" w14:textId="77777777" w:rsidR="00B76AB7" w:rsidRPr="005E758B" w:rsidRDefault="00B76AB7" w:rsidP="00585A8C">
            <w:pPr>
              <w:spacing w:after="0" w:line="240" w:lineRule="auto"/>
              <w:jc w:val="center"/>
              <w:textAlignment w:val="baseline"/>
              <w:rPr>
                <w:rFonts w:ascii="Geomanist Bold" w:eastAsia="Times New Roman" w:hAnsi="Geomanist Bold" w:cs="Segoe UI"/>
                <w:sz w:val="18"/>
                <w:szCs w:val="18"/>
                <w:lang w:val="es-CO" w:eastAsia="es-CO"/>
              </w:rPr>
            </w:pPr>
            <w:r w:rsidRPr="005E758B">
              <w:rPr>
                <w:rFonts w:ascii="Geomanist Bold" w:eastAsia="Times New Roman" w:hAnsi="Geomanist Bold" w:cs="Segoe UI"/>
                <w:b/>
                <w:bCs/>
                <w:color w:val="000000"/>
                <w:sz w:val="18"/>
                <w:szCs w:val="18"/>
                <w:lang w:val="es-CO" w:eastAsia="es-CO"/>
              </w:rPr>
              <w:t>DESCRIPCIÓN DE AJUSTES</w:t>
            </w:r>
            <w:r w:rsidRPr="005E758B">
              <w:rPr>
                <w:rFonts w:ascii="Calibri" w:eastAsia="Times New Roman" w:hAnsi="Calibri" w:cs="Calibri"/>
                <w:color w:val="000000"/>
                <w:sz w:val="18"/>
                <w:szCs w:val="18"/>
                <w:lang w:val="es-CO" w:eastAsia="es-CO"/>
              </w:rPr>
              <w:t> </w:t>
            </w:r>
          </w:p>
        </w:tc>
        <w:tc>
          <w:tcPr>
            <w:tcW w:w="1506" w:type="dxa"/>
            <w:tcBorders>
              <w:top w:val="single" w:sz="6" w:space="0" w:color="808080"/>
              <w:left w:val="dotted" w:sz="6" w:space="0" w:color="808080"/>
              <w:bottom w:val="dotted" w:sz="6" w:space="0" w:color="808080"/>
              <w:right w:val="dotted" w:sz="6" w:space="0" w:color="808080"/>
            </w:tcBorders>
            <w:shd w:val="clear" w:color="auto" w:fill="auto"/>
            <w:vAlign w:val="center"/>
            <w:hideMark/>
          </w:tcPr>
          <w:p w14:paraId="71D86F83" w14:textId="77777777" w:rsidR="00B76AB7" w:rsidRPr="005E758B" w:rsidRDefault="00B76AB7" w:rsidP="00585A8C">
            <w:pPr>
              <w:spacing w:after="0" w:line="240" w:lineRule="auto"/>
              <w:jc w:val="center"/>
              <w:textAlignment w:val="baseline"/>
              <w:rPr>
                <w:rFonts w:ascii="Geomanist Bold" w:eastAsia="Times New Roman" w:hAnsi="Geomanist Bold" w:cs="Segoe UI"/>
                <w:sz w:val="18"/>
                <w:szCs w:val="18"/>
                <w:lang w:val="es-CO" w:eastAsia="es-CO"/>
              </w:rPr>
            </w:pPr>
            <w:r w:rsidRPr="005E758B">
              <w:rPr>
                <w:rFonts w:ascii="Geomanist Bold" w:eastAsia="Times New Roman" w:hAnsi="Geomanist Bold" w:cs="Segoe UI"/>
                <w:b/>
                <w:bCs/>
                <w:color w:val="000000"/>
                <w:sz w:val="18"/>
                <w:szCs w:val="18"/>
                <w:lang w:val="es-CO" w:eastAsia="es-CO"/>
              </w:rPr>
              <w:t>ELABORÓ</w:t>
            </w:r>
            <w:r w:rsidRPr="005E758B">
              <w:rPr>
                <w:rFonts w:ascii="Calibri" w:eastAsia="Times New Roman" w:hAnsi="Calibri" w:cs="Calibri"/>
                <w:color w:val="000000"/>
                <w:sz w:val="18"/>
                <w:szCs w:val="18"/>
                <w:lang w:val="es-CO" w:eastAsia="es-CO"/>
              </w:rPr>
              <w:t> </w:t>
            </w:r>
          </w:p>
        </w:tc>
        <w:tc>
          <w:tcPr>
            <w:tcW w:w="1735" w:type="dxa"/>
            <w:tcBorders>
              <w:top w:val="single" w:sz="6" w:space="0" w:color="808080"/>
              <w:left w:val="dotted" w:sz="6" w:space="0" w:color="808080"/>
              <w:bottom w:val="dotted" w:sz="6" w:space="0" w:color="808080"/>
              <w:right w:val="dotted" w:sz="6" w:space="0" w:color="808080"/>
            </w:tcBorders>
            <w:shd w:val="clear" w:color="auto" w:fill="auto"/>
            <w:vAlign w:val="center"/>
            <w:hideMark/>
          </w:tcPr>
          <w:p w14:paraId="173AE6DC" w14:textId="77777777" w:rsidR="00B76AB7" w:rsidRPr="005E758B" w:rsidRDefault="00B76AB7" w:rsidP="00585A8C">
            <w:pPr>
              <w:spacing w:after="0" w:line="240" w:lineRule="auto"/>
              <w:jc w:val="center"/>
              <w:textAlignment w:val="baseline"/>
              <w:rPr>
                <w:rFonts w:ascii="Geomanist Bold" w:eastAsia="Times New Roman" w:hAnsi="Geomanist Bold" w:cs="Segoe UI"/>
                <w:sz w:val="18"/>
                <w:szCs w:val="18"/>
                <w:lang w:val="es-CO" w:eastAsia="es-CO"/>
              </w:rPr>
            </w:pPr>
            <w:r w:rsidRPr="005E758B">
              <w:rPr>
                <w:rFonts w:ascii="Geomanist Bold" w:eastAsia="Times New Roman" w:hAnsi="Geomanist Bold" w:cs="Segoe UI"/>
                <w:b/>
                <w:bCs/>
                <w:color w:val="000000"/>
                <w:sz w:val="18"/>
                <w:szCs w:val="18"/>
                <w:lang w:val="es-CO" w:eastAsia="es-CO"/>
              </w:rPr>
              <w:t>REVISÓ</w:t>
            </w:r>
            <w:r w:rsidRPr="005E758B">
              <w:rPr>
                <w:rFonts w:ascii="Calibri" w:eastAsia="Times New Roman" w:hAnsi="Calibri" w:cs="Calibri"/>
                <w:color w:val="000000"/>
                <w:sz w:val="18"/>
                <w:szCs w:val="18"/>
                <w:lang w:val="es-CO" w:eastAsia="es-CO"/>
              </w:rPr>
              <w:t> </w:t>
            </w:r>
          </w:p>
        </w:tc>
        <w:tc>
          <w:tcPr>
            <w:tcW w:w="1516" w:type="dxa"/>
            <w:gridSpan w:val="2"/>
            <w:tcBorders>
              <w:top w:val="single" w:sz="6" w:space="0" w:color="808080"/>
              <w:left w:val="dotted" w:sz="6" w:space="0" w:color="808080"/>
              <w:bottom w:val="dotted" w:sz="6" w:space="0" w:color="808080"/>
              <w:right w:val="single" w:sz="6" w:space="0" w:color="808080"/>
            </w:tcBorders>
            <w:shd w:val="clear" w:color="auto" w:fill="auto"/>
            <w:vAlign w:val="center"/>
            <w:hideMark/>
          </w:tcPr>
          <w:p w14:paraId="49B7398C" w14:textId="77777777" w:rsidR="00B76AB7" w:rsidRPr="005E758B" w:rsidRDefault="00B76AB7" w:rsidP="00585A8C">
            <w:pPr>
              <w:spacing w:after="0" w:line="240" w:lineRule="auto"/>
              <w:jc w:val="center"/>
              <w:textAlignment w:val="baseline"/>
              <w:rPr>
                <w:rFonts w:ascii="Geomanist Bold" w:eastAsia="Times New Roman" w:hAnsi="Geomanist Bold" w:cs="Segoe UI"/>
                <w:sz w:val="18"/>
                <w:szCs w:val="18"/>
                <w:lang w:val="es-CO" w:eastAsia="es-CO"/>
              </w:rPr>
            </w:pPr>
            <w:r w:rsidRPr="005E758B">
              <w:rPr>
                <w:rFonts w:ascii="Geomanist Bold" w:eastAsia="Times New Roman" w:hAnsi="Geomanist Bold" w:cs="Segoe UI"/>
                <w:b/>
                <w:bCs/>
                <w:color w:val="000000"/>
                <w:sz w:val="18"/>
                <w:szCs w:val="18"/>
                <w:lang w:val="es-CO" w:eastAsia="es-CO"/>
              </w:rPr>
              <w:t>APROBÓ</w:t>
            </w:r>
            <w:r w:rsidRPr="005E758B">
              <w:rPr>
                <w:rFonts w:ascii="Calibri" w:eastAsia="Times New Roman" w:hAnsi="Calibri" w:cs="Calibri"/>
                <w:color w:val="000000"/>
                <w:sz w:val="18"/>
                <w:szCs w:val="18"/>
                <w:lang w:val="es-CO" w:eastAsia="es-CO"/>
              </w:rPr>
              <w:t> </w:t>
            </w:r>
          </w:p>
        </w:tc>
      </w:tr>
      <w:tr w:rsidR="009655D2" w:rsidRPr="00B76AB7" w14:paraId="07774D03" w14:textId="77777777" w:rsidTr="00585A8C">
        <w:trPr>
          <w:trHeight w:val="300"/>
        </w:trPr>
        <w:tc>
          <w:tcPr>
            <w:tcW w:w="876" w:type="dxa"/>
            <w:tcBorders>
              <w:top w:val="dotted" w:sz="6" w:space="0" w:color="808080"/>
              <w:left w:val="single" w:sz="6" w:space="0" w:color="808080"/>
              <w:bottom w:val="dotted" w:sz="6" w:space="0" w:color="808080"/>
              <w:right w:val="dotted" w:sz="6" w:space="0" w:color="808080"/>
            </w:tcBorders>
            <w:shd w:val="clear" w:color="auto" w:fill="auto"/>
            <w:vAlign w:val="center"/>
          </w:tcPr>
          <w:p w14:paraId="46028D41" w14:textId="48ACB158" w:rsidR="009655D2" w:rsidRPr="00B76AB7" w:rsidRDefault="009655D2" w:rsidP="009655D2">
            <w:pPr>
              <w:spacing w:after="0" w:line="240" w:lineRule="auto"/>
              <w:jc w:val="center"/>
              <w:textAlignment w:val="baseline"/>
              <w:rPr>
                <w:rFonts w:ascii="Geomanist Light" w:eastAsia="Times New Roman" w:hAnsi="Geomanist Light" w:cs="Segoe UI"/>
                <w:sz w:val="18"/>
                <w:szCs w:val="18"/>
                <w:lang w:val="es-CO" w:eastAsia="es-CO"/>
              </w:rPr>
            </w:pPr>
            <w:r>
              <w:rPr>
                <w:rFonts w:ascii="Geomanist Light" w:eastAsia="Times New Roman" w:hAnsi="Geomanist Light" w:cs="Segoe UI"/>
                <w:sz w:val="18"/>
                <w:szCs w:val="18"/>
                <w:lang w:val="es-CO" w:eastAsia="es-CO"/>
              </w:rPr>
              <w:t>01</w:t>
            </w:r>
          </w:p>
        </w:tc>
        <w:tc>
          <w:tcPr>
            <w:tcW w:w="1029" w:type="dxa"/>
            <w:tcBorders>
              <w:top w:val="dotted" w:sz="6" w:space="0" w:color="808080"/>
              <w:left w:val="dotted" w:sz="6" w:space="0" w:color="808080"/>
              <w:bottom w:val="dotted" w:sz="6" w:space="0" w:color="808080"/>
              <w:right w:val="dotted" w:sz="6" w:space="0" w:color="808080"/>
            </w:tcBorders>
            <w:shd w:val="clear" w:color="auto" w:fill="auto"/>
            <w:vAlign w:val="center"/>
          </w:tcPr>
          <w:p w14:paraId="6AF1C044" w14:textId="1F990966" w:rsidR="009655D2" w:rsidRPr="00B76AB7" w:rsidRDefault="009655D2" w:rsidP="009655D2">
            <w:pPr>
              <w:spacing w:after="0" w:line="240" w:lineRule="auto"/>
              <w:jc w:val="center"/>
              <w:textAlignment w:val="baseline"/>
              <w:rPr>
                <w:rFonts w:ascii="Geomanist Light" w:eastAsia="Times New Roman" w:hAnsi="Geomanist Light" w:cs="Segoe UI"/>
                <w:sz w:val="18"/>
                <w:szCs w:val="18"/>
                <w:lang w:val="es-CO" w:eastAsia="es-CO"/>
              </w:rPr>
            </w:pPr>
            <w:r>
              <w:rPr>
                <w:rFonts w:ascii="Geomanist Light" w:eastAsia="Times New Roman" w:hAnsi="Geomanist Light" w:cs="Segoe UI"/>
                <w:sz w:val="18"/>
                <w:szCs w:val="18"/>
                <w:lang w:val="es-CO" w:eastAsia="es-CO"/>
              </w:rPr>
              <w:t>01/03/2021</w:t>
            </w:r>
          </w:p>
        </w:tc>
        <w:tc>
          <w:tcPr>
            <w:tcW w:w="1826" w:type="dxa"/>
            <w:tcBorders>
              <w:top w:val="dotted" w:sz="6" w:space="0" w:color="808080"/>
              <w:left w:val="dotted" w:sz="6" w:space="0" w:color="808080"/>
              <w:bottom w:val="dotted" w:sz="6" w:space="0" w:color="808080"/>
              <w:right w:val="dotted" w:sz="6" w:space="0" w:color="808080"/>
            </w:tcBorders>
            <w:shd w:val="clear" w:color="auto" w:fill="auto"/>
            <w:vAlign w:val="center"/>
          </w:tcPr>
          <w:p w14:paraId="5769DFBF" w14:textId="5D906D36" w:rsidR="009655D2" w:rsidRPr="00B76AB7" w:rsidRDefault="009655D2" w:rsidP="009655D2">
            <w:pPr>
              <w:spacing w:after="0" w:line="240" w:lineRule="auto"/>
              <w:jc w:val="center"/>
              <w:textAlignment w:val="baseline"/>
              <w:rPr>
                <w:rFonts w:ascii="Geomanist Light" w:eastAsia="Times New Roman" w:hAnsi="Geomanist Light" w:cs="Segoe UI"/>
                <w:sz w:val="18"/>
                <w:szCs w:val="18"/>
                <w:lang w:val="es-CO" w:eastAsia="es-CO"/>
              </w:rPr>
            </w:pPr>
            <w:r w:rsidRPr="007B3181">
              <w:rPr>
                <w:rFonts w:ascii="Arial Nova" w:eastAsia="Times New Roman" w:hAnsi="Arial Nova" w:cs="Segoe UI"/>
                <w:sz w:val="18"/>
                <w:szCs w:val="18"/>
                <w:lang w:val="es-CO" w:eastAsia="es-CO"/>
              </w:rPr>
              <w:t>Creación del formato</w:t>
            </w:r>
          </w:p>
        </w:tc>
        <w:tc>
          <w:tcPr>
            <w:tcW w:w="1506" w:type="dxa"/>
            <w:tcBorders>
              <w:top w:val="dotted" w:sz="6" w:space="0" w:color="808080"/>
              <w:left w:val="dotted" w:sz="6" w:space="0" w:color="808080"/>
              <w:bottom w:val="dotted" w:sz="6" w:space="0" w:color="808080"/>
              <w:right w:val="dotted" w:sz="6" w:space="0" w:color="808080"/>
            </w:tcBorders>
            <w:shd w:val="clear" w:color="auto" w:fill="auto"/>
            <w:vAlign w:val="center"/>
          </w:tcPr>
          <w:p w14:paraId="13B983B9" w14:textId="4F2E25D4" w:rsidR="009655D2" w:rsidRPr="00B76AB7" w:rsidRDefault="009655D2" w:rsidP="009655D2">
            <w:pPr>
              <w:spacing w:after="0" w:line="240" w:lineRule="auto"/>
              <w:jc w:val="center"/>
              <w:textAlignment w:val="baseline"/>
              <w:rPr>
                <w:rFonts w:ascii="Geomanist Light" w:eastAsia="Times New Roman" w:hAnsi="Geomanist Light" w:cs="Segoe UI"/>
                <w:sz w:val="18"/>
                <w:szCs w:val="18"/>
                <w:lang w:val="es-CO" w:eastAsia="es-CO"/>
              </w:rPr>
            </w:pPr>
            <w:r w:rsidRPr="00B76AB7">
              <w:rPr>
                <w:rFonts w:ascii="Geomanist Light" w:eastAsia="Times New Roman" w:hAnsi="Geomanist Light" w:cs="Segoe UI"/>
                <w:sz w:val="18"/>
                <w:szCs w:val="18"/>
                <w:lang w:val="es-CO" w:eastAsia="es-CO"/>
              </w:rPr>
              <w:t xml:space="preserve">Equipo de Análisis EMAE </w:t>
            </w:r>
          </w:p>
        </w:tc>
        <w:tc>
          <w:tcPr>
            <w:tcW w:w="1735" w:type="dxa"/>
            <w:tcBorders>
              <w:top w:val="dotted" w:sz="6" w:space="0" w:color="808080"/>
              <w:left w:val="dotted" w:sz="6" w:space="0" w:color="808080"/>
              <w:bottom w:val="dotted" w:sz="6" w:space="0" w:color="808080"/>
              <w:right w:val="dotted" w:sz="6" w:space="0" w:color="808080"/>
            </w:tcBorders>
            <w:shd w:val="clear" w:color="auto" w:fill="auto"/>
            <w:vAlign w:val="center"/>
          </w:tcPr>
          <w:p w14:paraId="4EFF01CF" w14:textId="72D025CE" w:rsidR="009655D2" w:rsidRPr="00B76AB7" w:rsidRDefault="009655D2" w:rsidP="009655D2">
            <w:pPr>
              <w:spacing w:after="0" w:line="240" w:lineRule="auto"/>
              <w:jc w:val="center"/>
              <w:textAlignment w:val="baseline"/>
              <w:rPr>
                <w:rFonts w:ascii="Geomanist Light" w:eastAsia="Times New Roman" w:hAnsi="Geomanist Light" w:cs="Segoe UI"/>
                <w:sz w:val="18"/>
                <w:szCs w:val="18"/>
                <w:lang w:val="es-CO" w:eastAsia="es-CO"/>
              </w:rPr>
            </w:pPr>
            <w:r w:rsidRPr="00B76AB7">
              <w:rPr>
                <w:rFonts w:ascii="Geomanist Light" w:eastAsia="Times New Roman" w:hAnsi="Geomanist Light" w:cs="Segoe UI"/>
                <w:sz w:val="18"/>
                <w:szCs w:val="18"/>
                <w:lang w:val="es-CO" w:eastAsia="es-CO"/>
              </w:rPr>
              <w:t xml:space="preserve">Laura Visbal Contratista </w:t>
            </w:r>
          </w:p>
        </w:tc>
        <w:tc>
          <w:tcPr>
            <w:tcW w:w="1516" w:type="dxa"/>
            <w:gridSpan w:val="2"/>
            <w:tcBorders>
              <w:top w:val="dotted" w:sz="6" w:space="0" w:color="808080"/>
              <w:left w:val="dotted" w:sz="6" w:space="0" w:color="808080"/>
              <w:bottom w:val="dotted" w:sz="6" w:space="0" w:color="808080"/>
              <w:right w:val="single" w:sz="6" w:space="0" w:color="808080"/>
            </w:tcBorders>
            <w:shd w:val="clear" w:color="auto" w:fill="auto"/>
            <w:vAlign w:val="center"/>
          </w:tcPr>
          <w:p w14:paraId="364736F0" w14:textId="77777777" w:rsidR="009655D2" w:rsidRPr="00B76AB7" w:rsidRDefault="009655D2" w:rsidP="009655D2">
            <w:pPr>
              <w:spacing w:after="0" w:line="240" w:lineRule="auto"/>
              <w:jc w:val="center"/>
              <w:textAlignment w:val="baseline"/>
              <w:rPr>
                <w:rFonts w:ascii="Geomanist Light" w:eastAsia="Times New Roman" w:hAnsi="Geomanist Light" w:cs="Segoe UI"/>
                <w:sz w:val="18"/>
                <w:szCs w:val="18"/>
                <w:lang w:val="es-CO" w:eastAsia="es-CO"/>
              </w:rPr>
            </w:pPr>
            <w:r w:rsidRPr="00B76AB7">
              <w:rPr>
                <w:rFonts w:ascii="Geomanist Light" w:eastAsia="Times New Roman" w:hAnsi="Geomanist Light" w:cs="Segoe UI"/>
                <w:sz w:val="18"/>
                <w:szCs w:val="18"/>
                <w:lang w:val="es-CO" w:eastAsia="es-CO"/>
              </w:rPr>
              <w:t xml:space="preserve">Catalina Pimienta </w:t>
            </w:r>
          </w:p>
          <w:p w14:paraId="27F5457B" w14:textId="65136CA0" w:rsidR="009655D2" w:rsidRPr="00B76AB7" w:rsidRDefault="009655D2" w:rsidP="009655D2">
            <w:pPr>
              <w:spacing w:after="0" w:line="240" w:lineRule="auto"/>
              <w:jc w:val="center"/>
              <w:textAlignment w:val="baseline"/>
              <w:rPr>
                <w:rFonts w:ascii="Geomanist Light" w:eastAsia="Times New Roman" w:hAnsi="Geomanist Light" w:cs="Segoe UI"/>
                <w:sz w:val="18"/>
                <w:szCs w:val="18"/>
                <w:lang w:val="es-CO" w:eastAsia="es-CO"/>
              </w:rPr>
            </w:pPr>
            <w:r w:rsidRPr="00B76AB7">
              <w:rPr>
                <w:rFonts w:ascii="Geomanist Light" w:eastAsia="Times New Roman" w:hAnsi="Geomanist Light" w:cs="Segoe UI"/>
                <w:sz w:val="18"/>
                <w:szCs w:val="18"/>
                <w:lang w:val="es-CO" w:eastAsia="es-CO"/>
              </w:rPr>
              <w:t>Subdirectora EMAE</w:t>
            </w:r>
            <w:r w:rsidRPr="00B76AB7">
              <w:rPr>
                <w:rFonts w:ascii="Calibri" w:eastAsia="Times New Roman" w:hAnsi="Calibri" w:cs="Calibri"/>
                <w:sz w:val="18"/>
                <w:szCs w:val="18"/>
                <w:lang w:val="es-CO" w:eastAsia="es-CO"/>
              </w:rPr>
              <w:t> </w:t>
            </w:r>
          </w:p>
        </w:tc>
      </w:tr>
      <w:tr w:rsidR="009655D2" w:rsidRPr="00B76AB7" w14:paraId="7843846E" w14:textId="77777777" w:rsidTr="00585A8C">
        <w:trPr>
          <w:trHeight w:val="300"/>
        </w:trPr>
        <w:tc>
          <w:tcPr>
            <w:tcW w:w="876" w:type="dxa"/>
            <w:tcBorders>
              <w:top w:val="dotted" w:sz="6" w:space="0" w:color="808080"/>
              <w:left w:val="single" w:sz="6" w:space="0" w:color="808080"/>
              <w:bottom w:val="dotted" w:sz="6" w:space="0" w:color="808080"/>
              <w:right w:val="dotted" w:sz="6" w:space="0" w:color="808080"/>
            </w:tcBorders>
            <w:shd w:val="clear" w:color="auto" w:fill="auto"/>
            <w:vAlign w:val="center"/>
            <w:hideMark/>
          </w:tcPr>
          <w:p w14:paraId="29B7BFBE" w14:textId="77777777" w:rsidR="009655D2" w:rsidRPr="00B76AB7" w:rsidRDefault="009655D2" w:rsidP="009655D2">
            <w:pPr>
              <w:spacing w:after="0" w:line="240" w:lineRule="auto"/>
              <w:jc w:val="center"/>
              <w:textAlignment w:val="baseline"/>
              <w:rPr>
                <w:rFonts w:ascii="Geomanist Light" w:eastAsia="Times New Roman" w:hAnsi="Geomanist Light" w:cs="Segoe UI"/>
                <w:sz w:val="18"/>
                <w:szCs w:val="18"/>
                <w:lang w:val="es-CO" w:eastAsia="es-CO"/>
              </w:rPr>
            </w:pPr>
            <w:r w:rsidRPr="00B76AB7">
              <w:rPr>
                <w:rFonts w:ascii="Geomanist Light" w:eastAsia="Times New Roman" w:hAnsi="Geomanist Light" w:cs="Segoe UI"/>
                <w:sz w:val="18"/>
                <w:szCs w:val="18"/>
                <w:lang w:val="es-CO" w:eastAsia="es-CO"/>
              </w:rPr>
              <w:t>02</w:t>
            </w:r>
          </w:p>
        </w:tc>
        <w:tc>
          <w:tcPr>
            <w:tcW w:w="1029" w:type="dxa"/>
            <w:tcBorders>
              <w:top w:val="dotted" w:sz="6" w:space="0" w:color="808080"/>
              <w:left w:val="dotted" w:sz="6" w:space="0" w:color="808080"/>
              <w:bottom w:val="dotted" w:sz="6" w:space="0" w:color="808080"/>
              <w:right w:val="dotted" w:sz="6" w:space="0" w:color="808080"/>
            </w:tcBorders>
            <w:shd w:val="clear" w:color="auto" w:fill="auto"/>
            <w:vAlign w:val="center"/>
            <w:hideMark/>
          </w:tcPr>
          <w:p w14:paraId="0943AB00" w14:textId="77777777" w:rsidR="009655D2" w:rsidRPr="00B76AB7" w:rsidRDefault="009655D2" w:rsidP="009655D2">
            <w:pPr>
              <w:spacing w:after="0" w:line="240" w:lineRule="auto"/>
              <w:jc w:val="center"/>
              <w:textAlignment w:val="baseline"/>
              <w:rPr>
                <w:rFonts w:ascii="Geomanist Light" w:eastAsia="Times New Roman" w:hAnsi="Geomanist Light" w:cs="Segoe UI"/>
                <w:sz w:val="18"/>
                <w:szCs w:val="18"/>
                <w:lang w:val="es-CO" w:eastAsia="es-CO"/>
              </w:rPr>
            </w:pPr>
            <w:r w:rsidRPr="00B76AB7">
              <w:rPr>
                <w:rFonts w:ascii="Geomanist Light" w:eastAsia="Times New Roman" w:hAnsi="Geomanist Light" w:cs="Segoe UI"/>
                <w:sz w:val="18"/>
                <w:szCs w:val="18"/>
                <w:lang w:val="es-CO" w:eastAsia="es-CO"/>
              </w:rPr>
              <w:t>04/08/2021</w:t>
            </w:r>
            <w:r w:rsidRPr="00B76AB7">
              <w:rPr>
                <w:rFonts w:ascii="Calibri" w:eastAsia="Times New Roman" w:hAnsi="Calibri" w:cs="Calibri"/>
                <w:sz w:val="18"/>
                <w:szCs w:val="18"/>
                <w:lang w:val="es-CO" w:eastAsia="es-CO"/>
              </w:rPr>
              <w:t> </w:t>
            </w:r>
          </w:p>
        </w:tc>
        <w:tc>
          <w:tcPr>
            <w:tcW w:w="1826" w:type="dxa"/>
            <w:tcBorders>
              <w:top w:val="dotted" w:sz="6" w:space="0" w:color="808080"/>
              <w:left w:val="dotted" w:sz="6" w:space="0" w:color="808080"/>
              <w:bottom w:val="dotted" w:sz="6" w:space="0" w:color="808080"/>
              <w:right w:val="dotted" w:sz="6" w:space="0" w:color="808080"/>
            </w:tcBorders>
            <w:shd w:val="clear" w:color="auto" w:fill="auto"/>
            <w:vAlign w:val="center"/>
            <w:hideMark/>
          </w:tcPr>
          <w:p w14:paraId="0403E3B7" w14:textId="77777777" w:rsidR="009655D2" w:rsidRPr="00B76AB7" w:rsidRDefault="009655D2" w:rsidP="009655D2">
            <w:pPr>
              <w:spacing w:after="0" w:line="240" w:lineRule="auto"/>
              <w:jc w:val="center"/>
              <w:textAlignment w:val="baseline"/>
              <w:rPr>
                <w:rFonts w:ascii="Geomanist Light" w:eastAsia="Times New Roman" w:hAnsi="Geomanist Light" w:cs="Segoe UI"/>
                <w:sz w:val="18"/>
                <w:szCs w:val="18"/>
                <w:lang w:val="es-CO" w:eastAsia="es-CO"/>
              </w:rPr>
            </w:pPr>
            <w:r w:rsidRPr="00B76AB7">
              <w:rPr>
                <w:rFonts w:ascii="Geomanist Light" w:eastAsia="Times New Roman" w:hAnsi="Geomanist Light" w:cs="Segoe UI"/>
                <w:sz w:val="18"/>
                <w:szCs w:val="18"/>
                <w:lang w:val="es-CO" w:eastAsia="es-CO"/>
              </w:rPr>
              <w:t>Ajustes de imagen</w:t>
            </w:r>
          </w:p>
        </w:tc>
        <w:tc>
          <w:tcPr>
            <w:tcW w:w="1506" w:type="dxa"/>
            <w:tcBorders>
              <w:top w:val="dotted" w:sz="6" w:space="0" w:color="808080"/>
              <w:left w:val="dotted" w:sz="6" w:space="0" w:color="808080"/>
              <w:bottom w:val="dotted" w:sz="6" w:space="0" w:color="808080"/>
              <w:right w:val="dotted" w:sz="6" w:space="0" w:color="808080"/>
            </w:tcBorders>
            <w:shd w:val="clear" w:color="auto" w:fill="auto"/>
            <w:vAlign w:val="center"/>
            <w:hideMark/>
          </w:tcPr>
          <w:p w14:paraId="24438640" w14:textId="77777777" w:rsidR="009655D2" w:rsidRPr="00B76AB7" w:rsidRDefault="009655D2" w:rsidP="009655D2">
            <w:pPr>
              <w:spacing w:after="0" w:line="240" w:lineRule="auto"/>
              <w:jc w:val="center"/>
              <w:textAlignment w:val="baseline"/>
              <w:rPr>
                <w:rFonts w:ascii="Geomanist Light" w:eastAsia="Times New Roman" w:hAnsi="Geomanist Light" w:cs="Segoe UI"/>
                <w:sz w:val="18"/>
                <w:szCs w:val="18"/>
                <w:lang w:val="es-CO" w:eastAsia="es-CO"/>
              </w:rPr>
            </w:pPr>
            <w:r w:rsidRPr="00B76AB7">
              <w:rPr>
                <w:rFonts w:ascii="Geomanist Light" w:eastAsia="Times New Roman" w:hAnsi="Geomanist Light" w:cs="Segoe UI"/>
                <w:sz w:val="18"/>
                <w:szCs w:val="18"/>
                <w:lang w:val="es-CO" w:eastAsia="es-CO"/>
              </w:rPr>
              <w:t xml:space="preserve">Equipo de Análisis EMAE </w:t>
            </w:r>
          </w:p>
        </w:tc>
        <w:tc>
          <w:tcPr>
            <w:tcW w:w="1735" w:type="dxa"/>
            <w:tcBorders>
              <w:top w:val="dotted" w:sz="6" w:space="0" w:color="808080"/>
              <w:left w:val="dotted" w:sz="6" w:space="0" w:color="808080"/>
              <w:bottom w:val="dotted" w:sz="6" w:space="0" w:color="808080"/>
              <w:right w:val="dotted" w:sz="6" w:space="0" w:color="808080"/>
            </w:tcBorders>
            <w:shd w:val="clear" w:color="auto" w:fill="auto"/>
            <w:vAlign w:val="center"/>
            <w:hideMark/>
          </w:tcPr>
          <w:p w14:paraId="4D820384" w14:textId="77777777" w:rsidR="009655D2" w:rsidRPr="00B76AB7" w:rsidRDefault="009655D2" w:rsidP="009655D2">
            <w:pPr>
              <w:spacing w:after="0" w:line="240" w:lineRule="auto"/>
              <w:jc w:val="center"/>
              <w:textAlignment w:val="baseline"/>
              <w:rPr>
                <w:rFonts w:ascii="Geomanist Light" w:eastAsia="Times New Roman" w:hAnsi="Geomanist Light" w:cs="Segoe UI"/>
                <w:sz w:val="18"/>
                <w:szCs w:val="18"/>
                <w:lang w:val="es-CO" w:eastAsia="es-CO"/>
              </w:rPr>
            </w:pPr>
            <w:r w:rsidRPr="00B76AB7">
              <w:rPr>
                <w:rFonts w:ascii="Geomanist Light" w:eastAsia="Times New Roman" w:hAnsi="Geomanist Light" w:cs="Segoe UI"/>
                <w:sz w:val="18"/>
                <w:szCs w:val="18"/>
                <w:lang w:val="es-CO" w:eastAsia="es-CO"/>
              </w:rPr>
              <w:t xml:space="preserve">Laura Visbal Contratista </w:t>
            </w:r>
          </w:p>
        </w:tc>
        <w:tc>
          <w:tcPr>
            <w:tcW w:w="1516" w:type="dxa"/>
            <w:gridSpan w:val="2"/>
            <w:tcBorders>
              <w:top w:val="dotted" w:sz="6" w:space="0" w:color="808080"/>
              <w:left w:val="dotted" w:sz="6" w:space="0" w:color="808080"/>
              <w:bottom w:val="dotted" w:sz="6" w:space="0" w:color="808080"/>
              <w:right w:val="single" w:sz="6" w:space="0" w:color="808080"/>
            </w:tcBorders>
            <w:shd w:val="clear" w:color="auto" w:fill="auto"/>
            <w:vAlign w:val="center"/>
            <w:hideMark/>
          </w:tcPr>
          <w:p w14:paraId="0FCDB69F" w14:textId="77777777" w:rsidR="009655D2" w:rsidRPr="00B76AB7" w:rsidRDefault="009655D2" w:rsidP="009655D2">
            <w:pPr>
              <w:spacing w:after="0" w:line="240" w:lineRule="auto"/>
              <w:jc w:val="center"/>
              <w:textAlignment w:val="baseline"/>
              <w:rPr>
                <w:rFonts w:ascii="Geomanist Light" w:eastAsia="Times New Roman" w:hAnsi="Geomanist Light" w:cs="Segoe UI"/>
                <w:sz w:val="18"/>
                <w:szCs w:val="18"/>
                <w:lang w:val="es-CO" w:eastAsia="es-CO"/>
              </w:rPr>
            </w:pPr>
            <w:r w:rsidRPr="00B76AB7">
              <w:rPr>
                <w:rFonts w:ascii="Geomanist Light" w:eastAsia="Times New Roman" w:hAnsi="Geomanist Light" w:cs="Segoe UI"/>
                <w:sz w:val="18"/>
                <w:szCs w:val="18"/>
                <w:lang w:val="es-CO" w:eastAsia="es-CO"/>
              </w:rPr>
              <w:t xml:space="preserve">Catalina Pimienta </w:t>
            </w:r>
          </w:p>
          <w:p w14:paraId="61E3B92B" w14:textId="77777777" w:rsidR="009655D2" w:rsidRPr="00B76AB7" w:rsidRDefault="009655D2" w:rsidP="009655D2">
            <w:pPr>
              <w:spacing w:after="0" w:line="240" w:lineRule="auto"/>
              <w:jc w:val="center"/>
              <w:textAlignment w:val="baseline"/>
              <w:rPr>
                <w:rFonts w:ascii="Geomanist Light" w:eastAsia="Times New Roman" w:hAnsi="Geomanist Light" w:cs="Segoe UI"/>
                <w:sz w:val="18"/>
                <w:szCs w:val="18"/>
                <w:lang w:val="es-CO" w:eastAsia="es-CO"/>
              </w:rPr>
            </w:pPr>
            <w:r w:rsidRPr="00B76AB7">
              <w:rPr>
                <w:rFonts w:ascii="Geomanist Light" w:eastAsia="Times New Roman" w:hAnsi="Geomanist Light" w:cs="Segoe UI"/>
                <w:sz w:val="18"/>
                <w:szCs w:val="18"/>
                <w:lang w:val="es-CO" w:eastAsia="es-CO"/>
              </w:rPr>
              <w:t>Subdirectora EMAE</w:t>
            </w:r>
            <w:r w:rsidRPr="00B76AB7">
              <w:rPr>
                <w:rFonts w:ascii="Calibri" w:eastAsia="Times New Roman" w:hAnsi="Calibri" w:cs="Calibri"/>
                <w:sz w:val="18"/>
                <w:szCs w:val="18"/>
                <w:lang w:val="es-CO" w:eastAsia="es-CO"/>
              </w:rPr>
              <w:t> </w:t>
            </w:r>
          </w:p>
        </w:tc>
      </w:tr>
      <w:tr w:rsidR="009655D2" w:rsidRPr="00B76AB7" w14:paraId="1F72A97C" w14:textId="77777777" w:rsidTr="00585A8C">
        <w:trPr>
          <w:trHeight w:val="300"/>
        </w:trPr>
        <w:tc>
          <w:tcPr>
            <w:tcW w:w="8488" w:type="dxa"/>
            <w:gridSpan w:val="7"/>
            <w:tcBorders>
              <w:top w:val="single" w:sz="6" w:space="0" w:color="808080"/>
              <w:left w:val="single" w:sz="6" w:space="0" w:color="808080"/>
              <w:bottom w:val="single" w:sz="6" w:space="0" w:color="808080"/>
              <w:right w:val="single" w:sz="6" w:space="0" w:color="808080"/>
            </w:tcBorders>
            <w:shd w:val="clear" w:color="auto" w:fill="auto"/>
            <w:vAlign w:val="center"/>
            <w:hideMark/>
          </w:tcPr>
          <w:p w14:paraId="513C59AF" w14:textId="77777777" w:rsidR="009655D2" w:rsidRPr="00B76AB7" w:rsidRDefault="009655D2" w:rsidP="009655D2">
            <w:pPr>
              <w:spacing w:after="0" w:line="240" w:lineRule="auto"/>
              <w:textAlignment w:val="baseline"/>
              <w:rPr>
                <w:rFonts w:ascii="Geomanist Light" w:eastAsia="Times New Roman" w:hAnsi="Geomanist Light" w:cs="Segoe UI"/>
                <w:sz w:val="18"/>
                <w:szCs w:val="18"/>
                <w:lang w:val="es-CO" w:eastAsia="es-CO"/>
              </w:rPr>
            </w:pPr>
            <w:r w:rsidRPr="00B76AB7">
              <w:rPr>
                <w:rFonts w:ascii="Geomanist Light" w:eastAsia="Times New Roman" w:hAnsi="Geomanist Light" w:cs="Segoe UI"/>
                <w:color w:val="000000"/>
                <w:sz w:val="18"/>
                <w:szCs w:val="18"/>
                <w:lang w:val="es-CO" w:eastAsia="es-CO"/>
              </w:rPr>
              <w:t>______</w:t>
            </w:r>
            <w:r w:rsidRPr="00B76AB7">
              <w:rPr>
                <w:rFonts w:ascii="Calibri" w:eastAsia="Times New Roman" w:hAnsi="Calibri" w:cs="Calibri"/>
                <w:color w:val="000000"/>
                <w:sz w:val="18"/>
                <w:szCs w:val="18"/>
                <w:lang w:val="es-CO" w:eastAsia="es-CO"/>
              </w:rPr>
              <w:t> </w:t>
            </w:r>
          </w:p>
          <w:p w14:paraId="134973CE" w14:textId="77777777" w:rsidR="009655D2" w:rsidRPr="00B76AB7" w:rsidRDefault="009655D2" w:rsidP="009655D2">
            <w:pPr>
              <w:spacing w:after="0" w:line="240" w:lineRule="auto"/>
              <w:textAlignment w:val="baseline"/>
              <w:rPr>
                <w:rFonts w:ascii="Geomanist Light" w:eastAsia="Times New Roman" w:hAnsi="Geomanist Light" w:cs="Segoe UI"/>
                <w:sz w:val="18"/>
                <w:szCs w:val="18"/>
                <w:lang w:val="es-CO" w:eastAsia="es-CO"/>
              </w:rPr>
            </w:pPr>
            <w:r w:rsidRPr="00B76AB7">
              <w:rPr>
                <w:rFonts w:ascii="Geomanist Light" w:eastAsia="Times New Roman" w:hAnsi="Geomanist Light" w:cs="Segoe UI"/>
                <w:b/>
                <w:bCs/>
                <w:color w:val="000000"/>
                <w:sz w:val="18"/>
                <w:szCs w:val="18"/>
                <w:lang w:val="es-CO" w:eastAsia="es-CO"/>
              </w:rPr>
              <w:t>Nota:</w:t>
            </w:r>
            <w:r w:rsidRPr="00B76AB7">
              <w:rPr>
                <w:rFonts w:ascii="Calibri" w:eastAsia="Times New Roman" w:hAnsi="Calibri" w:cs="Calibri"/>
                <w:b/>
                <w:bCs/>
                <w:color w:val="000000"/>
                <w:sz w:val="18"/>
                <w:szCs w:val="18"/>
                <w:lang w:val="es-CO" w:eastAsia="es-CO"/>
              </w:rPr>
              <w:t> </w:t>
            </w:r>
            <w:r w:rsidRPr="00B76AB7">
              <w:rPr>
                <w:rFonts w:ascii="Geomanist Light" w:eastAsia="Times New Roman" w:hAnsi="Geomanist Light" w:cs="Segoe UI"/>
                <w:color w:val="000000"/>
                <w:sz w:val="18"/>
                <w:szCs w:val="18"/>
                <w:lang w:val="es-CO" w:eastAsia="es-CO"/>
              </w:rPr>
              <w:t>El control de cambios en el documento, se refiere a cualquier ajuste que se efectúe sobre el documento que describe</w:t>
            </w:r>
            <w:r w:rsidRPr="00B76AB7">
              <w:rPr>
                <w:rFonts w:ascii="Calibri" w:eastAsia="Times New Roman" w:hAnsi="Calibri" w:cs="Calibri"/>
                <w:color w:val="000000"/>
                <w:sz w:val="18"/>
                <w:szCs w:val="18"/>
                <w:lang w:val="es-CO" w:eastAsia="es-CO"/>
              </w:rPr>
              <w:t> </w:t>
            </w:r>
            <w:r w:rsidRPr="00B76AB7">
              <w:rPr>
                <w:rFonts w:ascii="Geomanist Light" w:eastAsia="Times New Roman" w:hAnsi="Geomanist Light" w:cs="Segoe UI"/>
                <w:color w:val="000000"/>
                <w:sz w:val="18"/>
                <w:szCs w:val="18"/>
                <w:u w:val="single"/>
                <w:lang w:val="es-CO" w:eastAsia="es-CO"/>
              </w:rPr>
              <w:t>ficha técnica del presente documento.</w:t>
            </w:r>
            <w:r w:rsidRPr="00B76AB7">
              <w:rPr>
                <w:rFonts w:ascii="Calibri" w:eastAsia="Times New Roman" w:hAnsi="Calibri" w:cs="Calibri"/>
                <w:color w:val="000000"/>
                <w:sz w:val="18"/>
                <w:szCs w:val="18"/>
                <w:lang w:val="es-CO" w:eastAsia="es-CO"/>
              </w:rPr>
              <w:t>  </w:t>
            </w:r>
          </w:p>
          <w:p w14:paraId="03EC6887" w14:textId="77777777" w:rsidR="009655D2" w:rsidRPr="00B76AB7" w:rsidRDefault="009655D2" w:rsidP="009655D2">
            <w:pPr>
              <w:spacing w:after="0" w:line="240" w:lineRule="auto"/>
              <w:textAlignment w:val="baseline"/>
              <w:rPr>
                <w:rFonts w:ascii="Geomanist Light" w:eastAsia="Times New Roman" w:hAnsi="Geomanist Light" w:cs="Segoe UI"/>
                <w:sz w:val="18"/>
                <w:szCs w:val="18"/>
                <w:lang w:val="es-CO" w:eastAsia="es-CO"/>
              </w:rPr>
            </w:pPr>
            <w:r w:rsidRPr="00B76AB7">
              <w:rPr>
                <w:rFonts w:ascii="Calibri" w:eastAsia="Times New Roman" w:hAnsi="Calibri" w:cs="Calibri"/>
                <w:color w:val="000000"/>
                <w:sz w:val="18"/>
                <w:szCs w:val="18"/>
                <w:lang w:val="es-CO" w:eastAsia="es-CO"/>
              </w:rPr>
              <w:t> </w:t>
            </w:r>
          </w:p>
        </w:tc>
      </w:tr>
    </w:tbl>
    <w:p w14:paraId="7FC40892" w14:textId="6D528DEC" w:rsidR="00B76AB7" w:rsidRDefault="00B76AB7" w:rsidP="00B76AB7"/>
    <w:bookmarkStart w:id="0" w:name="_Toc129179786" w:displacedByCustomXml="next"/>
    <w:sdt>
      <w:sdtPr>
        <w:rPr>
          <w:rFonts w:ascii="Geomanist Light" w:eastAsiaTheme="minorHAnsi" w:hAnsi="Geomanist Light" w:cstheme="minorBidi"/>
          <w:color w:val="auto"/>
          <w:sz w:val="22"/>
          <w:szCs w:val="22"/>
        </w:rPr>
        <w:id w:val="1174080498"/>
        <w:docPartObj>
          <w:docPartGallery w:val="Bibliographies"/>
          <w:docPartUnique/>
        </w:docPartObj>
      </w:sdtPr>
      <w:sdtContent>
        <w:p w14:paraId="1FEDEAF4" w14:textId="77777777" w:rsidR="0067011C" w:rsidRPr="00E904CC" w:rsidRDefault="0067011C" w:rsidP="0067011C">
          <w:pPr>
            <w:pStyle w:val="Heading1"/>
            <w:rPr>
              <w:rFonts w:ascii="Geomanist Light" w:hAnsi="Geomanist Light"/>
              <w:sz w:val="22"/>
              <w:szCs w:val="22"/>
              <w:lang w:val="en-US"/>
            </w:rPr>
          </w:pPr>
          <w:r w:rsidRPr="00E904CC">
            <w:rPr>
              <w:rFonts w:ascii="Geomanist Light" w:hAnsi="Geomanist Light"/>
              <w:sz w:val="22"/>
              <w:szCs w:val="22"/>
              <w:lang w:val="en-US"/>
            </w:rPr>
            <w:t>Bibliografía</w:t>
          </w:r>
          <w:bookmarkEnd w:id="0"/>
        </w:p>
        <w:sdt>
          <w:sdtPr>
            <w:rPr>
              <w:rFonts w:ascii="Geomanist Light" w:hAnsi="Geomanist Light"/>
              <w:lang w:val="es-ES"/>
            </w:rPr>
            <w:id w:val="111145805"/>
            <w:bibliography/>
          </w:sdtPr>
          <w:sdtContent>
            <w:p w14:paraId="5DE8383E" w14:textId="77777777" w:rsidR="00E904CC" w:rsidRDefault="0067011C" w:rsidP="00E904CC">
              <w:pPr>
                <w:pStyle w:val="Bibliography"/>
                <w:ind w:left="720" w:hanging="720"/>
                <w:rPr>
                  <w:noProof/>
                  <w:sz w:val="24"/>
                  <w:szCs w:val="24"/>
                </w:rPr>
              </w:pPr>
              <w:r w:rsidRPr="00676333">
                <w:rPr>
                  <w:rFonts w:ascii="Geomanist Light" w:hAnsi="Geomanist Light"/>
                  <w:i/>
                  <w:iCs/>
                </w:rPr>
                <w:fldChar w:fldCharType="begin"/>
              </w:r>
              <w:r w:rsidRPr="00E904CC">
                <w:rPr>
                  <w:rFonts w:ascii="Geomanist Light" w:hAnsi="Geomanist Light"/>
                  <w:i/>
                  <w:iCs/>
                </w:rPr>
                <w:instrText>BIBLIOGRAPHY</w:instrText>
              </w:r>
              <w:r w:rsidRPr="00676333">
                <w:rPr>
                  <w:rFonts w:ascii="Geomanist Light" w:hAnsi="Geomanist Light"/>
                  <w:i/>
                  <w:iCs/>
                </w:rPr>
                <w:fldChar w:fldCharType="separate"/>
              </w:r>
              <w:r w:rsidR="00E904CC">
                <w:rPr>
                  <w:noProof/>
                </w:rPr>
                <w:t xml:space="preserve">Astori, D. (2001). </w:t>
              </w:r>
              <w:r w:rsidR="00E904CC">
                <w:rPr>
                  <w:i/>
                  <w:iCs/>
                  <w:noProof/>
                </w:rPr>
                <w:t>Estancamiento, desequilibrios y ruptura. 1955-1972.</w:t>
              </w:r>
              <w:r w:rsidR="00E904CC">
                <w:rPr>
                  <w:noProof/>
                </w:rPr>
                <w:t xml:space="preserve"> Montevideo: Banda Oriental.</w:t>
              </w:r>
            </w:p>
            <w:p w14:paraId="30C28CA0" w14:textId="77777777" w:rsidR="00E904CC" w:rsidRDefault="00E904CC" w:rsidP="00E904CC">
              <w:pPr>
                <w:pStyle w:val="Bibliography"/>
                <w:ind w:left="720" w:hanging="720"/>
                <w:rPr>
                  <w:noProof/>
                </w:rPr>
              </w:pPr>
              <w:r>
                <w:rPr>
                  <w:noProof/>
                </w:rPr>
                <w:t xml:space="preserve">Corrales. (2007). Importancia del clúster en el desarrollo regional actual. </w:t>
              </w:r>
              <w:r>
                <w:rPr>
                  <w:i/>
                  <w:iCs/>
                  <w:noProof/>
                </w:rPr>
                <w:t>Frontera norte vol.19 no.37</w:t>
              </w:r>
              <w:r>
                <w:rPr>
                  <w:noProof/>
                </w:rPr>
                <w:t>.</w:t>
              </w:r>
            </w:p>
            <w:p w14:paraId="32999CDC" w14:textId="77777777" w:rsidR="00E904CC" w:rsidRDefault="00E904CC" w:rsidP="00E904CC">
              <w:pPr>
                <w:pStyle w:val="Bibliography"/>
                <w:ind w:left="720" w:hanging="720"/>
                <w:rPr>
                  <w:noProof/>
                </w:rPr>
              </w:pPr>
              <w:r>
                <w:rPr>
                  <w:noProof/>
                </w:rPr>
                <w:t xml:space="preserve">Corrales, S. (2007). Importancia del cluster en el desarrollo regional actual. </w:t>
              </w:r>
              <w:r>
                <w:rPr>
                  <w:i/>
                  <w:iCs/>
                  <w:noProof/>
                </w:rPr>
                <w:t>Frontera norte vol.19 no.37</w:t>
              </w:r>
              <w:r>
                <w:rPr>
                  <w:noProof/>
                </w:rPr>
                <w:t>.</w:t>
              </w:r>
            </w:p>
            <w:p w14:paraId="4A236961" w14:textId="77777777" w:rsidR="00E904CC" w:rsidRDefault="00E904CC" w:rsidP="00E904CC">
              <w:pPr>
                <w:pStyle w:val="Bibliography"/>
                <w:ind w:left="720" w:hanging="720"/>
                <w:rPr>
                  <w:noProof/>
                </w:rPr>
              </w:pPr>
              <w:r>
                <w:rPr>
                  <w:noProof/>
                </w:rPr>
                <w:t>García, S., &amp; Nieto , M. (2012). La evolución y desarrollo de los clústers.</w:t>
              </w:r>
            </w:p>
            <w:p w14:paraId="4B8E96B0" w14:textId="77777777" w:rsidR="00E904CC" w:rsidRDefault="00E904CC" w:rsidP="00E904CC">
              <w:pPr>
                <w:pStyle w:val="Bibliography"/>
                <w:ind w:left="720" w:hanging="720"/>
                <w:rPr>
                  <w:noProof/>
                </w:rPr>
              </w:pPr>
              <w:r>
                <w:rPr>
                  <w:noProof/>
                </w:rPr>
                <w:t>García, S., &amp; Nieto, M. (2012). La evolución y desarrollo de los clústeres.</w:t>
              </w:r>
            </w:p>
            <w:p w14:paraId="3837BFB8" w14:textId="77777777" w:rsidR="00E904CC" w:rsidRDefault="00E904CC" w:rsidP="00E904CC">
              <w:pPr>
                <w:pStyle w:val="Bibliography"/>
                <w:ind w:left="720" w:hanging="720"/>
                <w:rPr>
                  <w:noProof/>
                </w:rPr>
              </w:pPr>
              <w:r>
                <w:rPr>
                  <w:noProof/>
                </w:rPr>
                <w:t xml:space="preserve">Longhi, A. (1999). Delimitación y medida del sector informal. Antecedentes y fundamentos de opción metodológica. </w:t>
              </w:r>
              <w:r>
                <w:rPr>
                  <w:i/>
                  <w:iCs/>
                  <w:noProof/>
                </w:rPr>
                <w:t>Serie de Documentos de Trabajo Nº 40</w:t>
              </w:r>
              <w:r>
                <w:rPr>
                  <w:noProof/>
                </w:rPr>
                <w:t>.</w:t>
              </w:r>
            </w:p>
            <w:p w14:paraId="4DC2D141" w14:textId="77777777" w:rsidR="00E904CC" w:rsidRDefault="00E904CC" w:rsidP="00E904CC">
              <w:pPr>
                <w:pStyle w:val="Bibliography"/>
                <w:ind w:left="720" w:hanging="720"/>
                <w:rPr>
                  <w:noProof/>
                </w:rPr>
              </w:pPr>
              <w:r>
                <w:rPr>
                  <w:noProof/>
                </w:rPr>
                <w:t xml:space="preserve">Mayorga Díaz, M., Ruso , F., &amp; Saltos Cruz, J. (2016). La economía popular y solidaria: un estudio exploratorio del sistema en . </w:t>
              </w:r>
              <w:r>
                <w:rPr>
                  <w:i/>
                  <w:iCs/>
                  <w:noProof/>
                </w:rPr>
                <w:t>Cofín Habana</w:t>
              </w:r>
              <w:r>
                <w:rPr>
                  <w:noProof/>
                </w:rPr>
                <w:t>.</w:t>
              </w:r>
            </w:p>
            <w:p w14:paraId="45E29B88" w14:textId="77777777" w:rsidR="00E904CC" w:rsidRDefault="00E904CC" w:rsidP="00E904CC">
              <w:pPr>
                <w:pStyle w:val="Bibliography"/>
                <w:ind w:left="720" w:hanging="720"/>
                <w:rPr>
                  <w:noProof/>
                </w:rPr>
              </w:pPr>
              <w:r>
                <w:rPr>
                  <w:noProof/>
                </w:rPr>
                <w:lastRenderedPageBreak/>
                <w:t xml:space="preserve">Ministerio de Desarrollo Social de la Nación et al. (2022). </w:t>
              </w:r>
              <w:r>
                <w:rPr>
                  <w:i/>
                  <w:iCs/>
                  <w:noProof/>
                </w:rPr>
                <w:t>Características laborales y productivas en la economía popular.</w:t>
              </w:r>
              <w:r>
                <w:rPr>
                  <w:noProof/>
                </w:rPr>
                <w:t xml:space="preserve"> Buenos Aires.</w:t>
              </w:r>
            </w:p>
            <w:p w14:paraId="21757FFB" w14:textId="77777777" w:rsidR="00E904CC" w:rsidRDefault="00E904CC" w:rsidP="00E904CC">
              <w:pPr>
                <w:pStyle w:val="Bibliography"/>
                <w:ind w:left="720" w:hanging="720"/>
                <w:rPr>
                  <w:noProof/>
                </w:rPr>
              </w:pPr>
              <w:r>
                <w:rPr>
                  <w:noProof/>
                </w:rPr>
                <w:t xml:space="preserve">Ostrom, E. (2000). </w:t>
              </w:r>
              <w:r>
                <w:rPr>
                  <w:i/>
                  <w:iCs/>
                  <w:noProof/>
                </w:rPr>
                <w:t>El gobierno de los bienes comunes.</w:t>
              </w:r>
              <w:r>
                <w:rPr>
                  <w:noProof/>
                </w:rPr>
                <w:t xml:space="preserve"> México D.F.: Fondo de Cultura Económica, México.</w:t>
              </w:r>
            </w:p>
            <w:p w14:paraId="33BB9647" w14:textId="77777777" w:rsidR="00E904CC" w:rsidRDefault="00E904CC" w:rsidP="00E904CC">
              <w:pPr>
                <w:pStyle w:val="Bibliography"/>
                <w:ind w:left="720" w:hanging="720"/>
                <w:rPr>
                  <w:noProof/>
                </w:rPr>
              </w:pPr>
              <w:r>
                <w:rPr>
                  <w:noProof/>
                </w:rPr>
                <w:t xml:space="preserve">Ostrom, E. (2000). </w:t>
              </w:r>
              <w:r>
                <w:rPr>
                  <w:i/>
                  <w:iCs/>
                  <w:noProof/>
                </w:rPr>
                <w:t>El gobierno de los bienes comunes.</w:t>
              </w:r>
              <w:r>
                <w:rPr>
                  <w:noProof/>
                </w:rPr>
                <w:t xml:space="preserve"> México D.F.: Fondo de Cultura Económica, México.</w:t>
              </w:r>
            </w:p>
            <w:p w14:paraId="3E80F051" w14:textId="77777777" w:rsidR="00E904CC" w:rsidRDefault="00E904CC" w:rsidP="00E904CC">
              <w:pPr>
                <w:pStyle w:val="Bibliography"/>
                <w:ind w:left="720" w:hanging="720"/>
                <w:rPr>
                  <w:noProof/>
                </w:rPr>
              </w:pPr>
              <w:r w:rsidRPr="00E904CC">
                <w:rPr>
                  <w:noProof/>
                  <w:lang w:val="en-US"/>
                </w:rPr>
                <w:t xml:space="preserve">Ostrom, E., Larry, S., &amp; Wynne, S. (1993). nstitutional Incentives and Sustainable Development: Infrastructure Policies in Perspective. </w:t>
              </w:r>
              <w:r>
                <w:rPr>
                  <w:i/>
                  <w:iCs/>
                  <w:noProof/>
                </w:rPr>
                <w:t>Westview Press</w:t>
              </w:r>
              <w:r>
                <w:rPr>
                  <w:noProof/>
                </w:rPr>
                <w:t>.</w:t>
              </w:r>
            </w:p>
            <w:p w14:paraId="73903B0C" w14:textId="77777777" w:rsidR="00E904CC" w:rsidRDefault="00E904CC" w:rsidP="00E904CC">
              <w:pPr>
                <w:pStyle w:val="Bibliography"/>
                <w:ind w:left="720" w:hanging="720"/>
                <w:rPr>
                  <w:noProof/>
                </w:rPr>
              </w:pPr>
              <w:r>
                <w:rPr>
                  <w:noProof/>
                </w:rPr>
                <w:t>Quintana Mortar, F. V. (2017). CONTRATACIÓN PÚBLICA Y SU IMPACTO EN LA ECONOMÍA POPULAR Y SOLIDARIA EN EL ECUADOR.</w:t>
              </w:r>
            </w:p>
            <w:p w14:paraId="7F364393" w14:textId="77777777" w:rsidR="00E904CC" w:rsidRPr="00E904CC" w:rsidRDefault="00E904CC" w:rsidP="00E904CC">
              <w:pPr>
                <w:pStyle w:val="Bibliography"/>
                <w:ind w:left="720" w:hanging="720"/>
                <w:rPr>
                  <w:noProof/>
                  <w:lang w:val="en-US"/>
                </w:rPr>
              </w:pPr>
              <w:r>
                <w:rPr>
                  <w:noProof/>
                </w:rPr>
                <w:t xml:space="preserve">Red Clúster Colombia. (2022). </w:t>
              </w:r>
              <w:r>
                <w:rPr>
                  <w:i/>
                  <w:iCs/>
                  <w:noProof/>
                </w:rPr>
                <w:t>Red Clúster Colombia</w:t>
              </w:r>
              <w:r>
                <w:rPr>
                  <w:noProof/>
                </w:rPr>
                <w:t xml:space="preserve">. </w:t>
              </w:r>
              <w:r w:rsidRPr="00E904CC">
                <w:rPr>
                  <w:noProof/>
                  <w:lang w:val="en-US"/>
                </w:rPr>
                <w:t>Retrieved from https://redclustercolombia.gov.co/storage/resources/documents/cartilla-abc-de-las-iniciativas-cluster-en-colombiapdf</w:t>
              </w:r>
            </w:p>
            <w:p w14:paraId="5FCB674B" w14:textId="77777777" w:rsidR="00E904CC" w:rsidRDefault="00E904CC" w:rsidP="00E904CC">
              <w:pPr>
                <w:pStyle w:val="Bibliography"/>
                <w:ind w:left="720" w:hanging="720"/>
                <w:rPr>
                  <w:noProof/>
                </w:rPr>
              </w:pPr>
              <w:r>
                <w:rPr>
                  <w:noProof/>
                </w:rPr>
                <w:t xml:space="preserve">Sarmiento del Valle, S. (2017). Clúster: alternativa para el crecimiento regional . </w:t>
              </w:r>
              <w:r>
                <w:rPr>
                  <w:i/>
                  <w:iCs/>
                  <w:noProof/>
                </w:rPr>
                <w:t>Dimensión Empresarial</w:t>
              </w:r>
              <w:r>
                <w:rPr>
                  <w:noProof/>
                </w:rPr>
                <w:t>, 169-187.</w:t>
              </w:r>
            </w:p>
            <w:p w14:paraId="1946A30E" w14:textId="77777777" w:rsidR="00E904CC" w:rsidRDefault="00E904CC" w:rsidP="00E904CC">
              <w:pPr>
                <w:pStyle w:val="Bibliography"/>
                <w:ind w:left="720" w:hanging="720"/>
                <w:rPr>
                  <w:noProof/>
                </w:rPr>
              </w:pPr>
              <w:r>
                <w:rPr>
                  <w:noProof/>
                </w:rPr>
                <w:t xml:space="preserve">Sarmiento-del Valle, S. (2017). Clúster: alternativa para el crecimiento regional. </w:t>
              </w:r>
              <w:r>
                <w:rPr>
                  <w:i/>
                  <w:iCs/>
                  <w:noProof/>
                </w:rPr>
                <w:t>Dimensión Empresarial</w:t>
              </w:r>
              <w:r>
                <w:rPr>
                  <w:noProof/>
                </w:rPr>
                <w:t>, 169-187.</w:t>
              </w:r>
            </w:p>
            <w:p w14:paraId="45EA1EC3" w14:textId="77777777" w:rsidR="00E904CC" w:rsidRDefault="00E904CC" w:rsidP="00E904CC">
              <w:pPr>
                <w:pStyle w:val="Bibliography"/>
                <w:ind w:left="720" w:hanging="720"/>
                <w:rPr>
                  <w:noProof/>
                </w:rPr>
              </w:pPr>
              <w:r>
                <w:rPr>
                  <w:noProof/>
                </w:rPr>
                <w:t xml:space="preserve">Vizcaíno, G. (2012). </w:t>
              </w:r>
              <w:r>
                <w:rPr>
                  <w:i/>
                  <w:iCs/>
                  <w:noProof/>
                </w:rPr>
                <w:t>Inclusión económica de los actores de la economía popular y solidaria a la gestión del municipio del distrito metropolitano de Quito.</w:t>
              </w:r>
              <w:r>
                <w:rPr>
                  <w:noProof/>
                </w:rPr>
                <w:t xml:space="preserve"> Quito.</w:t>
              </w:r>
            </w:p>
            <w:p w14:paraId="14129EE1" w14:textId="557ACF3F" w:rsidR="008D1C61" w:rsidRDefault="0067011C" w:rsidP="00E904CC">
              <w:pPr>
                <w:pStyle w:val="Bibliography"/>
                <w:ind w:left="720" w:hanging="720"/>
                <w:rPr>
                  <w:rFonts w:ascii="Geomanist Light" w:hAnsi="Geomanist Light"/>
                  <w:b/>
                  <w:bCs/>
                  <w:i/>
                  <w:iCs/>
                </w:rPr>
              </w:pPr>
              <w:r w:rsidRPr="00676333">
                <w:rPr>
                  <w:rFonts w:ascii="Geomanist Light" w:hAnsi="Geomanist Light"/>
                  <w:b/>
                  <w:bCs/>
                  <w:i/>
                  <w:iCs/>
                </w:rPr>
                <w:fldChar w:fldCharType="end"/>
              </w:r>
            </w:p>
            <w:p w14:paraId="131B7825" w14:textId="4986D27C" w:rsidR="0067011C" w:rsidRPr="008D1C61" w:rsidRDefault="008D1C61" w:rsidP="008D1C61">
              <w:pPr>
                <w:rPr>
                  <w:lang w:val="es-CO"/>
                </w:rPr>
              </w:pPr>
              <w:r w:rsidRPr="008D1C61">
                <w:rPr>
                  <w:lang w:val="es-CO"/>
                </w:rPr>
                <w:t>María Fernanda Aguirre.</w:t>
              </w:r>
              <w:r>
                <w:rPr>
                  <w:lang w:val="es-CO"/>
                </w:rPr>
                <w:t xml:space="preserve"> (2021).</w:t>
              </w:r>
              <w:r w:rsidRPr="008D1C61">
                <w:rPr>
                  <w:lang w:val="es-CO"/>
                </w:rPr>
                <w:t xml:space="preserve"> Scrum: explicación de la metodología en boga</w:t>
              </w:r>
              <w:r>
                <w:rPr>
                  <w:lang w:val="es-CO"/>
                </w:rPr>
                <w:t xml:space="preserve">. </w:t>
              </w:r>
              <w:r w:rsidRPr="008D1C61">
                <w:rPr>
                  <w:lang w:val="es-CO"/>
                </w:rPr>
                <w:t>Appvizer</w:t>
              </w:r>
              <w:r>
                <w:rPr>
                  <w:lang w:val="es-CO"/>
                </w:rPr>
                <w:t>.</w:t>
              </w:r>
            </w:p>
          </w:sdtContent>
        </w:sdt>
      </w:sdtContent>
    </w:sdt>
    <w:p w14:paraId="2DA10168" w14:textId="11F0E170" w:rsidR="00910D01" w:rsidRDefault="00B76AB7" w:rsidP="004E628B">
      <w:pPr>
        <w:pStyle w:val="Heading1"/>
        <w:jc w:val="center"/>
        <w:rPr>
          <w:color w:val="002060"/>
          <w:sz w:val="24"/>
          <w:szCs w:val="24"/>
        </w:rPr>
      </w:pPr>
      <w:r w:rsidRPr="00DF2BE4">
        <w:rPr>
          <w:color w:val="002060"/>
          <w:sz w:val="24"/>
          <w:szCs w:val="24"/>
        </w:rPr>
        <w:t>ANEXOS</w:t>
      </w:r>
    </w:p>
    <w:p w14:paraId="610534D1" w14:textId="77777777" w:rsidR="004E628B" w:rsidRPr="004E628B" w:rsidRDefault="004E628B" w:rsidP="004E628B"/>
    <w:p w14:paraId="57723DBB" w14:textId="0B786B61" w:rsidR="004E628B" w:rsidRPr="004E628B" w:rsidRDefault="00E904CC" w:rsidP="004E628B">
      <w:r>
        <w:t>Incluir los anexos del documento.</w:t>
      </w:r>
    </w:p>
    <w:sectPr w:rsidR="004E628B" w:rsidRPr="004E628B" w:rsidSect="009F4FBE">
      <w:headerReference w:type="default" r:id="rId14"/>
      <w:footerReference w:type="default" r:id="rId15"/>
      <w:pgSz w:w="11906" w:h="16838" w:code="9"/>
      <w:pgMar w:top="1418" w:right="1701" w:bottom="1134" w:left="1701" w:header="709" w:footer="397" w:gutter="0"/>
      <w:pgBorders w:offsetFrom="page">
        <w:top w:val="dotted" w:sz="4" w:space="24" w:color="auto"/>
        <w:left w:val="dotted" w:sz="4" w:space="24" w:color="auto"/>
        <w:bottom w:val="dotted" w:sz="4" w:space="24" w:color="auto"/>
        <w:right w:val="dotted"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5BA45" w14:textId="77777777" w:rsidR="002E6DD2" w:rsidRDefault="002E6DD2" w:rsidP="00EA69F0">
      <w:pPr>
        <w:spacing w:after="0" w:line="240" w:lineRule="auto"/>
      </w:pPr>
      <w:r>
        <w:separator/>
      </w:r>
    </w:p>
  </w:endnote>
  <w:endnote w:type="continuationSeparator" w:id="0">
    <w:p w14:paraId="6580513F" w14:textId="77777777" w:rsidR="002E6DD2" w:rsidRDefault="002E6DD2" w:rsidP="00EA69F0">
      <w:pPr>
        <w:spacing w:after="0" w:line="240" w:lineRule="auto"/>
      </w:pPr>
      <w:r>
        <w:continuationSeparator/>
      </w:r>
    </w:p>
  </w:endnote>
  <w:endnote w:type="continuationNotice" w:id="1">
    <w:p w14:paraId="1E26281B" w14:textId="77777777" w:rsidR="002E6DD2" w:rsidRDefault="002E6DD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manist Bold">
    <w:altName w:val="Calibri"/>
    <w:panose1 w:val="00000000000000000000"/>
    <w:charset w:val="00"/>
    <w:family w:val="modern"/>
    <w:notTrueType/>
    <w:pitch w:val="variable"/>
    <w:sig w:usb0="A000002F" w:usb1="1000004A" w:usb2="00000000" w:usb3="00000000" w:csb0="00000193"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manist Book">
    <w:altName w:val="Calibri"/>
    <w:panose1 w:val="00000000000000000000"/>
    <w:charset w:val="00"/>
    <w:family w:val="modern"/>
    <w:notTrueType/>
    <w:pitch w:val="variable"/>
    <w:sig w:usb0="A000002F" w:usb1="1000004A" w:usb2="00000000" w:usb3="00000000" w:csb0="00000193"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Arial Nova">
    <w:altName w:val="Arial"/>
    <w:charset w:val="00"/>
    <w:family w:val="swiss"/>
    <w:pitch w:val="variable"/>
    <w:sig w:usb0="0000028F" w:usb1="00000002" w:usb2="00000000" w:usb3="00000000" w:csb0="0000019F" w:csb1="00000000"/>
  </w:font>
  <w:font w:name="Geomanist Light">
    <w:altName w:val="Calibri"/>
    <w:charset w:val="00"/>
    <w:family w:val="auto"/>
    <w:pitch w:val="variable"/>
    <w:sig w:usb0="A000002F" w:usb1="1000004A" w:usb2="00000000" w:usb3="00000000" w:csb0="00000193" w:csb1="00000000"/>
  </w:font>
  <w:font w:name="Geo">
    <w:altName w:val="Calibri"/>
    <w:charset w:val="00"/>
    <w:family w:val="auto"/>
    <w:pitch w:val="variable"/>
    <w:sig w:usb0="8000002F" w:usb1="40000048"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C66A6" w14:textId="77777777" w:rsidR="009F4FBE" w:rsidRDefault="009F4FBE" w:rsidP="009F4FBE">
    <w:pPr>
      <w:pStyle w:val="Footer"/>
      <w:jc w:val="center"/>
    </w:pPr>
    <w:r>
      <w:rPr>
        <w:noProof/>
      </w:rPr>
      <w:drawing>
        <wp:inline distT="0" distB="0" distL="0" distR="0" wp14:anchorId="5D9D892E" wp14:editId="7FA48F76">
          <wp:extent cx="5034915" cy="775335"/>
          <wp:effectExtent l="0" t="0" r="0" b="5715"/>
          <wp:docPr id="1" name="Imagen 1" descr="Interfaz de usuario gráfica, Texto,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Correo electrónico&#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034915" cy="775335"/>
                  </a:xfrm>
                  <a:prstGeom prst="rect">
                    <a:avLst/>
                  </a:prstGeom>
                </pic:spPr>
              </pic:pic>
            </a:graphicData>
          </a:graphic>
        </wp:inline>
      </w:drawing>
    </w:r>
  </w:p>
  <w:tbl>
    <w:tblPr>
      <w:tblW w:w="9426" w:type="dxa"/>
      <w:tblInd w:w="-217" w:type="dxa"/>
      <w:tblBorders>
        <w:insideH w:val="nil"/>
        <w:insideV w:val="nil"/>
      </w:tblBorders>
      <w:tblLayout w:type="fixed"/>
      <w:tblLook w:val="0400" w:firstRow="0" w:lastRow="0" w:firstColumn="0" w:lastColumn="0" w:noHBand="0" w:noVBand="1"/>
    </w:tblPr>
    <w:tblGrid>
      <w:gridCol w:w="1063"/>
      <w:gridCol w:w="567"/>
      <w:gridCol w:w="850"/>
      <w:gridCol w:w="1843"/>
      <w:gridCol w:w="1276"/>
      <w:gridCol w:w="2268"/>
      <w:gridCol w:w="1559"/>
    </w:tblGrid>
    <w:tr w:rsidR="009F4FBE" w14:paraId="3C352371" w14:textId="77777777" w:rsidTr="00C76663">
      <w:trPr>
        <w:trHeight w:val="343"/>
      </w:trPr>
      <w:tc>
        <w:tcPr>
          <w:tcW w:w="1063" w:type="dxa"/>
          <w:tcBorders>
            <w:top w:val="dotted" w:sz="4" w:space="0" w:color="808080"/>
            <w:left w:val="dotted" w:sz="4" w:space="0" w:color="808080"/>
            <w:bottom w:val="dotted" w:sz="4" w:space="0" w:color="808080"/>
            <w:right w:val="nil"/>
          </w:tcBorders>
          <w:shd w:val="clear" w:color="auto" w:fill="F2F2F2"/>
          <w:hideMark/>
        </w:tcPr>
        <w:p w14:paraId="4F3ACC0A" w14:textId="77777777" w:rsidR="009F4FBE" w:rsidRPr="009F4FBE" w:rsidRDefault="009F4FBE" w:rsidP="009F4FBE">
          <w:pPr>
            <w:tabs>
              <w:tab w:val="center" w:pos="4419"/>
              <w:tab w:val="right" w:pos="8838"/>
            </w:tabs>
            <w:rPr>
              <w:rFonts w:ascii="Geomanist Light" w:eastAsia="Geo" w:hAnsi="Geomanist Light" w:cs="Geo"/>
              <w:color w:val="000000"/>
              <w:sz w:val="18"/>
              <w:szCs w:val="18"/>
              <w:lang w:eastAsia="es-CO"/>
            </w:rPr>
          </w:pPr>
          <w:r w:rsidRPr="009F4FBE">
            <w:rPr>
              <w:rFonts w:ascii="Geomanist Light" w:eastAsia="Geo" w:hAnsi="Geomanist Light" w:cs="Geo"/>
              <w:color w:val="000000"/>
              <w:sz w:val="18"/>
              <w:szCs w:val="18"/>
            </w:rPr>
            <w:t>Versión:</w:t>
          </w:r>
        </w:p>
      </w:tc>
      <w:tc>
        <w:tcPr>
          <w:tcW w:w="567" w:type="dxa"/>
          <w:tcBorders>
            <w:top w:val="dotted" w:sz="4" w:space="0" w:color="808080"/>
            <w:left w:val="nil"/>
            <w:bottom w:val="dotted" w:sz="4" w:space="0" w:color="808080"/>
            <w:right w:val="dotted" w:sz="4" w:space="0" w:color="808080"/>
          </w:tcBorders>
          <w:hideMark/>
        </w:tcPr>
        <w:p w14:paraId="1DB27E64" w14:textId="27595652" w:rsidR="009F4FBE" w:rsidRPr="009F4FBE" w:rsidRDefault="009F4FBE" w:rsidP="009F4FBE">
          <w:pPr>
            <w:tabs>
              <w:tab w:val="center" w:pos="4419"/>
              <w:tab w:val="right" w:pos="8838"/>
            </w:tabs>
            <w:rPr>
              <w:rFonts w:ascii="Geomanist Light" w:eastAsia="Geo" w:hAnsi="Geomanist Light" w:cs="Geo"/>
              <w:color w:val="000000"/>
              <w:sz w:val="18"/>
              <w:szCs w:val="18"/>
            </w:rPr>
          </w:pPr>
          <w:r w:rsidRPr="009F4FBE">
            <w:rPr>
              <w:rFonts w:ascii="Geomanist Light" w:eastAsia="Geo" w:hAnsi="Geomanist Light" w:cs="Geo"/>
              <w:color w:val="000000"/>
              <w:sz w:val="18"/>
              <w:szCs w:val="18"/>
            </w:rPr>
            <w:t>0</w:t>
          </w:r>
          <w:r w:rsidR="000D1913">
            <w:rPr>
              <w:rFonts w:ascii="Geomanist Light" w:eastAsia="Geo" w:hAnsi="Geomanist Light" w:cs="Geo"/>
              <w:color w:val="000000"/>
              <w:sz w:val="18"/>
              <w:szCs w:val="18"/>
            </w:rPr>
            <w:t>2</w:t>
          </w:r>
        </w:p>
      </w:tc>
      <w:tc>
        <w:tcPr>
          <w:tcW w:w="850" w:type="dxa"/>
          <w:tcBorders>
            <w:top w:val="dotted" w:sz="4" w:space="0" w:color="808080"/>
            <w:left w:val="dotted" w:sz="4" w:space="0" w:color="808080"/>
            <w:bottom w:val="dotted" w:sz="4" w:space="0" w:color="808080"/>
            <w:right w:val="nil"/>
          </w:tcBorders>
          <w:shd w:val="clear" w:color="auto" w:fill="F2F2F2"/>
          <w:hideMark/>
        </w:tcPr>
        <w:p w14:paraId="63A7853D" w14:textId="77777777" w:rsidR="009F4FBE" w:rsidRPr="009F4FBE" w:rsidRDefault="009F4FBE" w:rsidP="009F4FBE">
          <w:pPr>
            <w:tabs>
              <w:tab w:val="center" w:pos="4419"/>
              <w:tab w:val="right" w:pos="8838"/>
            </w:tabs>
            <w:jc w:val="center"/>
            <w:rPr>
              <w:rFonts w:ascii="Geomanist Light" w:eastAsia="Geo" w:hAnsi="Geomanist Light" w:cs="Geo"/>
              <w:color w:val="000000"/>
              <w:sz w:val="18"/>
              <w:szCs w:val="18"/>
            </w:rPr>
          </w:pPr>
          <w:r w:rsidRPr="009F4FBE">
            <w:rPr>
              <w:rFonts w:ascii="Geomanist Light" w:eastAsia="Geo" w:hAnsi="Geomanist Light" w:cs="Geo"/>
              <w:color w:val="000000"/>
              <w:sz w:val="18"/>
              <w:szCs w:val="18"/>
            </w:rPr>
            <w:t>Código:</w:t>
          </w:r>
        </w:p>
      </w:tc>
      <w:tc>
        <w:tcPr>
          <w:tcW w:w="1843" w:type="dxa"/>
          <w:tcBorders>
            <w:top w:val="dotted" w:sz="4" w:space="0" w:color="808080"/>
            <w:left w:val="nil"/>
            <w:bottom w:val="dotted" w:sz="4" w:space="0" w:color="808080"/>
            <w:right w:val="dotted" w:sz="4" w:space="0" w:color="808080"/>
          </w:tcBorders>
          <w:vAlign w:val="center"/>
          <w:hideMark/>
        </w:tcPr>
        <w:p w14:paraId="2CAF56DE" w14:textId="7BA26308" w:rsidR="009F4FBE" w:rsidRPr="009F4FBE" w:rsidRDefault="009F4FBE" w:rsidP="009F4FBE">
          <w:pPr>
            <w:pStyle w:val="Header"/>
            <w:tabs>
              <w:tab w:val="center" w:pos="5400"/>
            </w:tabs>
            <w:rPr>
              <w:rFonts w:ascii="Geomanist Light" w:hAnsi="Geomanist Light"/>
              <w:sz w:val="18"/>
              <w:szCs w:val="18"/>
            </w:rPr>
          </w:pPr>
          <w:r w:rsidRPr="009F4FBE">
            <w:rPr>
              <w:rFonts w:ascii="Geomanist Light" w:hAnsi="Geomanist Light"/>
              <w:sz w:val="18"/>
              <w:szCs w:val="18"/>
            </w:rPr>
            <w:t>CCE-EMAE-FM-02</w:t>
          </w:r>
        </w:p>
      </w:tc>
      <w:tc>
        <w:tcPr>
          <w:tcW w:w="1276" w:type="dxa"/>
          <w:tcBorders>
            <w:top w:val="dotted" w:sz="4" w:space="0" w:color="808080"/>
            <w:left w:val="dotted" w:sz="4" w:space="0" w:color="808080"/>
            <w:bottom w:val="dotted" w:sz="4" w:space="0" w:color="808080"/>
            <w:right w:val="nil"/>
          </w:tcBorders>
          <w:shd w:val="clear" w:color="auto" w:fill="F2F2F2"/>
          <w:hideMark/>
        </w:tcPr>
        <w:p w14:paraId="5DA45717" w14:textId="77777777" w:rsidR="009F4FBE" w:rsidRPr="009F4FBE" w:rsidRDefault="009F4FBE" w:rsidP="009F4FBE">
          <w:pPr>
            <w:tabs>
              <w:tab w:val="center" w:pos="4419"/>
              <w:tab w:val="right" w:pos="8838"/>
            </w:tabs>
            <w:jc w:val="center"/>
            <w:rPr>
              <w:rFonts w:ascii="Geomanist Light" w:eastAsia="Geo" w:hAnsi="Geomanist Light" w:cs="Geo"/>
              <w:color w:val="000000"/>
              <w:sz w:val="18"/>
              <w:szCs w:val="18"/>
            </w:rPr>
          </w:pPr>
          <w:r w:rsidRPr="009F4FBE">
            <w:rPr>
              <w:rFonts w:ascii="Geomanist Light" w:eastAsia="Geo" w:hAnsi="Geomanist Light" w:cs="Geo"/>
              <w:color w:val="000000"/>
              <w:sz w:val="18"/>
              <w:szCs w:val="18"/>
            </w:rPr>
            <w:t>Fecha:</w:t>
          </w:r>
        </w:p>
      </w:tc>
      <w:tc>
        <w:tcPr>
          <w:tcW w:w="2268" w:type="dxa"/>
          <w:tcBorders>
            <w:top w:val="dotted" w:sz="4" w:space="0" w:color="808080"/>
            <w:left w:val="nil"/>
            <w:bottom w:val="dotted" w:sz="4" w:space="0" w:color="808080"/>
            <w:right w:val="dotted" w:sz="4" w:space="0" w:color="808080"/>
          </w:tcBorders>
          <w:hideMark/>
        </w:tcPr>
        <w:p w14:paraId="04AE0266" w14:textId="580CCA4B" w:rsidR="009F4FBE" w:rsidRPr="009F4FBE" w:rsidRDefault="00FB2B3C" w:rsidP="009F4FBE">
          <w:pPr>
            <w:tabs>
              <w:tab w:val="center" w:pos="4419"/>
              <w:tab w:val="right" w:pos="8838"/>
            </w:tabs>
            <w:rPr>
              <w:rFonts w:ascii="Geomanist Light" w:eastAsia="Geo" w:hAnsi="Geomanist Light" w:cs="Geo"/>
              <w:color w:val="000000"/>
              <w:sz w:val="18"/>
              <w:szCs w:val="18"/>
            </w:rPr>
          </w:pPr>
          <w:r>
            <w:rPr>
              <w:rFonts w:ascii="Geomanist Light" w:eastAsia="Geo" w:hAnsi="Geomanist Light" w:cs="Geo"/>
              <w:color w:val="000000"/>
              <w:sz w:val="18"/>
              <w:szCs w:val="18"/>
            </w:rPr>
            <w:t>04</w:t>
          </w:r>
          <w:r w:rsidR="009F4FBE" w:rsidRPr="009F4FBE">
            <w:rPr>
              <w:rFonts w:ascii="Geomanist Light" w:eastAsia="Geo" w:hAnsi="Geomanist Light" w:cs="Geo"/>
              <w:color w:val="000000"/>
              <w:sz w:val="18"/>
              <w:szCs w:val="18"/>
            </w:rPr>
            <w:t xml:space="preserve"> DE </w:t>
          </w:r>
          <w:r>
            <w:rPr>
              <w:rFonts w:ascii="Geomanist Light" w:eastAsia="Geo" w:hAnsi="Geomanist Light" w:cs="Geo"/>
              <w:color w:val="000000"/>
              <w:sz w:val="18"/>
              <w:szCs w:val="18"/>
            </w:rPr>
            <w:t>AGOSTO</w:t>
          </w:r>
          <w:r w:rsidR="00C76663">
            <w:rPr>
              <w:rFonts w:ascii="Geomanist Light" w:eastAsia="Geo" w:hAnsi="Geomanist Light" w:cs="Geo"/>
              <w:color w:val="000000"/>
              <w:sz w:val="18"/>
              <w:szCs w:val="18"/>
            </w:rPr>
            <w:t xml:space="preserve"> DE 202</w:t>
          </w:r>
          <w:r>
            <w:rPr>
              <w:rFonts w:ascii="Geomanist Light" w:eastAsia="Geo" w:hAnsi="Geomanist Light" w:cs="Geo"/>
              <w:color w:val="000000"/>
              <w:sz w:val="18"/>
              <w:szCs w:val="18"/>
            </w:rPr>
            <w:t>1</w:t>
          </w:r>
          <w:r w:rsidR="009F4FBE" w:rsidRPr="009F4FBE">
            <w:rPr>
              <w:rFonts w:ascii="Geomanist Light" w:eastAsia="Geo" w:hAnsi="Geomanist Light" w:cs="Geo"/>
              <w:color w:val="000000"/>
              <w:sz w:val="18"/>
              <w:szCs w:val="18"/>
            </w:rPr>
            <w:t xml:space="preserve"> </w:t>
          </w:r>
        </w:p>
      </w:tc>
      <w:tc>
        <w:tcPr>
          <w:tcW w:w="1559" w:type="dxa"/>
          <w:tcBorders>
            <w:top w:val="dotted" w:sz="4" w:space="0" w:color="808080"/>
            <w:left w:val="dotted" w:sz="4" w:space="0" w:color="808080"/>
            <w:bottom w:val="dotted" w:sz="4" w:space="0" w:color="808080"/>
            <w:right w:val="dotted" w:sz="4" w:space="0" w:color="808080"/>
          </w:tcBorders>
          <w:hideMark/>
        </w:tcPr>
        <w:p w14:paraId="229EABE5" w14:textId="77777777" w:rsidR="009F4FBE" w:rsidRPr="009F4FBE" w:rsidRDefault="009F4FBE" w:rsidP="009F4FBE">
          <w:pPr>
            <w:tabs>
              <w:tab w:val="center" w:pos="4419"/>
              <w:tab w:val="right" w:pos="8838"/>
            </w:tabs>
            <w:rPr>
              <w:rFonts w:ascii="Geomanist Light" w:eastAsia="Geo" w:hAnsi="Geomanist Light" w:cs="Geo"/>
              <w:color w:val="000000"/>
              <w:sz w:val="18"/>
              <w:szCs w:val="18"/>
            </w:rPr>
          </w:pPr>
          <w:r w:rsidRPr="009F4FBE">
            <w:rPr>
              <w:rFonts w:ascii="Geomanist Light" w:eastAsia="Geo" w:hAnsi="Geomanist Light" w:cs="Geo"/>
              <w:color w:val="000000"/>
              <w:sz w:val="18"/>
              <w:szCs w:val="18"/>
            </w:rPr>
            <w:t xml:space="preserve">Página </w:t>
          </w:r>
          <w:r w:rsidRPr="009F4FBE">
            <w:rPr>
              <w:rFonts w:ascii="Geomanist Light" w:eastAsia="Geo" w:hAnsi="Geomanist Light" w:cs="Geo"/>
              <w:b/>
              <w:color w:val="000000"/>
              <w:sz w:val="18"/>
              <w:szCs w:val="18"/>
            </w:rPr>
            <w:fldChar w:fldCharType="begin"/>
          </w:r>
          <w:r w:rsidRPr="009F4FBE">
            <w:rPr>
              <w:rFonts w:ascii="Geomanist Light" w:eastAsia="Geo" w:hAnsi="Geomanist Light" w:cs="Geo"/>
              <w:b/>
              <w:color w:val="000000"/>
              <w:sz w:val="18"/>
              <w:szCs w:val="18"/>
            </w:rPr>
            <w:instrText>PAGE</w:instrText>
          </w:r>
          <w:r w:rsidRPr="009F4FBE">
            <w:rPr>
              <w:rFonts w:ascii="Geomanist Light" w:eastAsia="Geo" w:hAnsi="Geomanist Light" w:cs="Geo"/>
              <w:b/>
              <w:color w:val="000000"/>
              <w:sz w:val="18"/>
              <w:szCs w:val="18"/>
            </w:rPr>
            <w:fldChar w:fldCharType="separate"/>
          </w:r>
          <w:r w:rsidRPr="009F4FBE">
            <w:rPr>
              <w:rFonts w:ascii="Geomanist Light" w:eastAsia="Geo" w:hAnsi="Geomanist Light" w:cs="Geo"/>
              <w:b/>
              <w:color w:val="000000"/>
              <w:sz w:val="18"/>
              <w:szCs w:val="18"/>
            </w:rPr>
            <w:t>10</w:t>
          </w:r>
          <w:r w:rsidRPr="009F4FBE">
            <w:rPr>
              <w:rFonts w:ascii="Geomanist Light" w:eastAsia="Geo" w:hAnsi="Geomanist Light" w:cs="Geo"/>
              <w:b/>
              <w:color w:val="000000"/>
              <w:sz w:val="18"/>
              <w:szCs w:val="18"/>
            </w:rPr>
            <w:fldChar w:fldCharType="end"/>
          </w:r>
          <w:r w:rsidRPr="009F4FBE">
            <w:rPr>
              <w:rFonts w:ascii="Geomanist Light" w:eastAsia="Geo" w:hAnsi="Geomanist Light" w:cs="Geo"/>
              <w:color w:val="000000"/>
              <w:sz w:val="18"/>
              <w:szCs w:val="18"/>
            </w:rPr>
            <w:t xml:space="preserve"> de </w:t>
          </w:r>
          <w:r w:rsidRPr="009F4FBE">
            <w:rPr>
              <w:rFonts w:ascii="Geomanist Light" w:eastAsia="Geo" w:hAnsi="Geomanist Light" w:cs="Geo"/>
              <w:b/>
              <w:color w:val="000000"/>
              <w:sz w:val="18"/>
              <w:szCs w:val="18"/>
            </w:rPr>
            <w:fldChar w:fldCharType="begin"/>
          </w:r>
          <w:r w:rsidRPr="009F4FBE">
            <w:rPr>
              <w:rFonts w:ascii="Geomanist Light" w:eastAsia="Geo" w:hAnsi="Geomanist Light" w:cs="Geo"/>
              <w:b/>
              <w:color w:val="000000"/>
              <w:sz w:val="18"/>
              <w:szCs w:val="18"/>
            </w:rPr>
            <w:instrText>NUMPAGES</w:instrText>
          </w:r>
          <w:r w:rsidRPr="009F4FBE">
            <w:rPr>
              <w:rFonts w:ascii="Geomanist Light" w:eastAsia="Geo" w:hAnsi="Geomanist Light" w:cs="Geo"/>
              <w:b/>
              <w:color w:val="000000"/>
              <w:sz w:val="18"/>
              <w:szCs w:val="18"/>
            </w:rPr>
            <w:fldChar w:fldCharType="separate"/>
          </w:r>
          <w:r w:rsidRPr="009F4FBE">
            <w:rPr>
              <w:rFonts w:ascii="Geomanist Light" w:eastAsia="Geo" w:hAnsi="Geomanist Light" w:cs="Geo"/>
              <w:b/>
              <w:color w:val="000000"/>
              <w:sz w:val="18"/>
              <w:szCs w:val="18"/>
            </w:rPr>
            <w:t>11</w:t>
          </w:r>
          <w:r w:rsidRPr="009F4FBE">
            <w:rPr>
              <w:rFonts w:ascii="Geomanist Light" w:eastAsia="Geo" w:hAnsi="Geomanist Light" w:cs="Geo"/>
              <w:b/>
              <w:color w:val="000000"/>
              <w:sz w:val="18"/>
              <w:szCs w:val="18"/>
            </w:rPr>
            <w:fldChar w:fldCharType="end"/>
          </w:r>
        </w:p>
      </w:tc>
    </w:tr>
  </w:tbl>
  <w:p w14:paraId="5CEB1672" w14:textId="5EFB29A5" w:rsidR="00007963" w:rsidRPr="005D5806" w:rsidRDefault="00007963" w:rsidP="005D58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F45A8" w14:textId="77777777" w:rsidR="002E6DD2" w:rsidRDefault="002E6DD2" w:rsidP="00EA69F0">
      <w:pPr>
        <w:spacing w:after="0" w:line="240" w:lineRule="auto"/>
      </w:pPr>
      <w:r>
        <w:separator/>
      </w:r>
    </w:p>
  </w:footnote>
  <w:footnote w:type="continuationSeparator" w:id="0">
    <w:p w14:paraId="3C1D6B32" w14:textId="77777777" w:rsidR="002E6DD2" w:rsidRDefault="002E6DD2" w:rsidP="00EA69F0">
      <w:pPr>
        <w:spacing w:after="0" w:line="240" w:lineRule="auto"/>
      </w:pPr>
      <w:r>
        <w:continuationSeparator/>
      </w:r>
    </w:p>
  </w:footnote>
  <w:footnote w:type="continuationNotice" w:id="1">
    <w:p w14:paraId="36CCB0B5" w14:textId="77777777" w:rsidR="002E6DD2" w:rsidRDefault="002E6DD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leftFromText="141" w:rightFromText="141" w:horzAnchor="margin" w:tblpY="-66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8"/>
      <w:gridCol w:w="2736"/>
    </w:tblGrid>
    <w:tr w:rsidR="002B50F2" w14:paraId="1D55FF80" w14:textId="77777777" w:rsidTr="002C4E83">
      <w:tc>
        <w:tcPr>
          <w:tcW w:w="6241" w:type="dxa"/>
        </w:tcPr>
        <w:p w14:paraId="14D28D42" w14:textId="5541DC2A" w:rsidR="009A6F1F" w:rsidRPr="009F4FBE" w:rsidRDefault="009A6F1F" w:rsidP="002B50F2">
          <w:pPr>
            <w:pStyle w:val="Header"/>
            <w:tabs>
              <w:tab w:val="center" w:pos="5400"/>
            </w:tabs>
            <w:rPr>
              <w:rFonts w:ascii="Geomanist Bold" w:hAnsi="Geomanist Bold"/>
              <w:b/>
              <w:bCs/>
              <w:color w:val="002060"/>
              <w:sz w:val="24"/>
              <w:szCs w:val="24"/>
            </w:rPr>
          </w:pPr>
          <w:r w:rsidRPr="009F4FBE">
            <w:rPr>
              <w:rFonts w:ascii="Geomanist Bold" w:hAnsi="Geomanist Bold"/>
              <w:b/>
              <w:bCs/>
              <w:color w:val="002060"/>
              <w:sz w:val="24"/>
              <w:szCs w:val="24"/>
            </w:rPr>
            <w:t xml:space="preserve">INSUMOS </w:t>
          </w:r>
          <w:r w:rsidR="001D39B6" w:rsidRPr="009F4FBE">
            <w:rPr>
              <w:rFonts w:ascii="Geomanist Bold" w:hAnsi="Geomanist Bold"/>
              <w:b/>
              <w:bCs/>
              <w:color w:val="002060"/>
              <w:sz w:val="24"/>
              <w:szCs w:val="24"/>
            </w:rPr>
            <w:t>ESTRATÉGICOS D</w:t>
          </w:r>
          <w:r w:rsidR="009E197E">
            <w:rPr>
              <w:rFonts w:ascii="Geomanist Bold" w:hAnsi="Geomanist Bold"/>
              <w:b/>
              <w:bCs/>
              <w:color w:val="002060"/>
              <w:sz w:val="24"/>
              <w:szCs w:val="24"/>
            </w:rPr>
            <w:t xml:space="preserve">E </w:t>
          </w:r>
          <w:r w:rsidR="009E197E" w:rsidRPr="009E197E">
            <w:rPr>
              <w:rFonts w:ascii="Geomanist Bold" w:hAnsi="Geomanist Bold"/>
              <w:b/>
              <w:bCs/>
              <w:color w:val="002060"/>
              <w:sz w:val="24"/>
              <w:szCs w:val="24"/>
            </w:rPr>
            <w:t>ECONOMÍA POPULAR, SU POTENCIAL PARTICIPACIÓN EN EL SISTEMA DE CONTRATACIÓN PÚBLICA Y EL CONCEPTO DE CLÚSTER ECONÓMICO</w:t>
          </w:r>
        </w:p>
        <w:p w14:paraId="559928AE" w14:textId="17F3CBD5" w:rsidR="00452820" w:rsidRPr="00061505" w:rsidRDefault="005B7B85" w:rsidP="002B50F2">
          <w:pPr>
            <w:pStyle w:val="Header"/>
            <w:tabs>
              <w:tab w:val="center" w:pos="5400"/>
            </w:tabs>
            <w:rPr>
              <w:rFonts w:ascii="Arial Nova" w:hAnsi="Arial Nova"/>
              <w:sz w:val="18"/>
              <w:szCs w:val="18"/>
            </w:rPr>
          </w:pPr>
          <w:r w:rsidRPr="005B7B85">
            <w:rPr>
              <w:rFonts w:ascii="Geomanist Bold" w:hAnsi="Geomanist Bold"/>
              <w:sz w:val="18"/>
              <w:szCs w:val="18"/>
            </w:rPr>
            <w:t>CÓDIGO:</w:t>
          </w:r>
          <w:r>
            <w:rPr>
              <w:rFonts w:ascii="Arial Nova" w:hAnsi="Arial Nova"/>
              <w:sz w:val="18"/>
              <w:szCs w:val="18"/>
            </w:rPr>
            <w:t xml:space="preserve"> </w:t>
          </w:r>
          <w:r w:rsidR="00452820" w:rsidRPr="00251C7C">
            <w:rPr>
              <w:rFonts w:ascii="Geomanist Light" w:hAnsi="Geomanist Light"/>
              <w:sz w:val="18"/>
              <w:szCs w:val="18"/>
            </w:rPr>
            <w:t>CCE-EMAE-FM-</w:t>
          </w:r>
          <w:r w:rsidR="006E55BE" w:rsidRPr="00251C7C">
            <w:rPr>
              <w:rFonts w:ascii="Geomanist Light" w:hAnsi="Geomanist Light"/>
              <w:sz w:val="18"/>
              <w:szCs w:val="18"/>
            </w:rPr>
            <w:t>02</w:t>
          </w:r>
        </w:p>
        <w:p w14:paraId="3EFE0B2F" w14:textId="2CF89F76" w:rsidR="002B50F2" w:rsidRPr="009F4FBE" w:rsidRDefault="00DF4ED8" w:rsidP="002B50F2">
          <w:pPr>
            <w:pStyle w:val="Header"/>
            <w:tabs>
              <w:tab w:val="center" w:pos="5400"/>
            </w:tabs>
            <w:rPr>
              <w:rFonts w:ascii="Arial Nova" w:hAnsi="Arial Nova"/>
              <w:b/>
              <w:bCs/>
              <w:color w:val="404040" w:themeColor="text1" w:themeTint="BF"/>
              <w:sz w:val="20"/>
              <w:szCs w:val="20"/>
            </w:rPr>
          </w:pPr>
          <w:r w:rsidRPr="00251C7C">
            <w:rPr>
              <w:rFonts w:ascii="Geomanist Bold" w:hAnsi="Geomanist Bold"/>
              <w:noProof/>
            </w:rPr>
            <w:drawing>
              <wp:anchor distT="0" distB="0" distL="114300" distR="114300" simplePos="0" relativeHeight="251713536" behindDoc="1" locked="0" layoutInCell="1" allowOverlap="1" wp14:anchorId="0737A486" wp14:editId="228ABD4E">
                <wp:simplePos x="0" y="0"/>
                <wp:positionH relativeFrom="column">
                  <wp:posOffset>-34290</wp:posOffset>
                </wp:positionH>
                <wp:positionV relativeFrom="paragraph">
                  <wp:posOffset>142875</wp:posOffset>
                </wp:positionV>
                <wp:extent cx="3152775" cy="69920"/>
                <wp:effectExtent l="0" t="0" r="0" b="635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flipV="1">
                          <a:off x="0" y="0"/>
                          <a:ext cx="3152775" cy="69920"/>
                        </a:xfrm>
                        <a:prstGeom prst="rect">
                          <a:avLst/>
                        </a:prstGeom>
                      </pic:spPr>
                    </pic:pic>
                  </a:graphicData>
                </a:graphic>
                <wp14:sizeRelH relativeFrom="margin">
                  <wp14:pctWidth>0</wp14:pctWidth>
                </wp14:sizeRelH>
                <wp14:sizeRelV relativeFrom="margin">
                  <wp14:pctHeight>0</wp14:pctHeight>
                </wp14:sizeRelV>
              </wp:anchor>
            </w:drawing>
          </w:r>
          <w:r w:rsidR="00452820" w:rsidRPr="00251C7C">
            <w:rPr>
              <w:rFonts w:ascii="Geomanist Bold" w:hAnsi="Geomanist Bold"/>
              <w:sz w:val="18"/>
              <w:szCs w:val="18"/>
            </w:rPr>
            <w:t>V</w:t>
          </w:r>
          <w:r w:rsidR="00251C7C" w:rsidRPr="00251C7C">
            <w:rPr>
              <w:rFonts w:ascii="Geomanist Bold" w:hAnsi="Geomanist Bold"/>
              <w:sz w:val="18"/>
              <w:szCs w:val="18"/>
            </w:rPr>
            <w:t>ERSIÓN:</w:t>
          </w:r>
          <w:r w:rsidR="00251C7C">
            <w:rPr>
              <w:rFonts w:ascii="Arial Nova" w:hAnsi="Arial Nova"/>
              <w:sz w:val="18"/>
              <w:szCs w:val="18"/>
            </w:rPr>
            <w:t xml:space="preserve"> </w:t>
          </w:r>
          <w:r w:rsidR="00852245">
            <w:rPr>
              <w:rFonts w:ascii="Arial Nova" w:hAnsi="Arial Nova"/>
              <w:sz w:val="18"/>
              <w:szCs w:val="18"/>
            </w:rPr>
            <w:t xml:space="preserve">2 </w:t>
          </w:r>
          <w:r w:rsidR="00251C7C" w:rsidRPr="00251C7C">
            <w:rPr>
              <w:rFonts w:ascii="Geomanist Light" w:hAnsi="Geomanist Light"/>
              <w:sz w:val="18"/>
              <w:szCs w:val="18"/>
            </w:rPr>
            <w:t>DEL 04</w:t>
          </w:r>
          <w:r w:rsidR="00EE7000">
            <w:rPr>
              <w:rFonts w:ascii="Geomanist Light" w:hAnsi="Geomanist Light"/>
              <w:sz w:val="18"/>
              <w:szCs w:val="18"/>
            </w:rPr>
            <w:t xml:space="preserve"> DE AGOSTO DE </w:t>
          </w:r>
          <w:r w:rsidR="00251C7C" w:rsidRPr="00251C7C">
            <w:rPr>
              <w:rFonts w:ascii="Geomanist Light" w:hAnsi="Geomanist Light"/>
              <w:sz w:val="18"/>
              <w:szCs w:val="18"/>
            </w:rPr>
            <w:t>2021</w:t>
          </w:r>
        </w:p>
      </w:tc>
      <w:tc>
        <w:tcPr>
          <w:tcW w:w="2263" w:type="dxa"/>
        </w:tcPr>
        <w:p w14:paraId="32FFE08B" w14:textId="01C6CFE1" w:rsidR="002B50F2" w:rsidRDefault="006F6838" w:rsidP="006F6838">
          <w:pPr>
            <w:rPr>
              <w:noProof/>
            </w:rPr>
          </w:pPr>
          <w:r>
            <w:rPr>
              <w:noProof/>
            </w:rPr>
            <w:drawing>
              <wp:anchor distT="0" distB="0" distL="114300" distR="114300" simplePos="0" relativeHeight="251657216" behindDoc="0" locked="0" layoutInCell="1" allowOverlap="1" wp14:anchorId="6FEAAB21" wp14:editId="5F6873C3">
                <wp:simplePos x="0" y="0"/>
                <wp:positionH relativeFrom="margin">
                  <wp:posOffset>68580</wp:posOffset>
                </wp:positionH>
                <wp:positionV relativeFrom="paragraph">
                  <wp:posOffset>0</wp:posOffset>
                </wp:positionV>
                <wp:extent cx="1593358" cy="723900"/>
                <wp:effectExtent l="0" t="0" r="6985" b="0"/>
                <wp:wrapSquare wrapText="bothSides"/>
                <wp:docPr id="4" name="Imagen 4"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pic:cNvPicPr/>
                      </pic:nvPicPr>
                      <pic:blipFill>
                        <a:blip r:embed="rId2" cstate="print">
                          <a:extLst>
                            <a:ext uri="{28A0092B-C50C-407E-A947-70E740481C1C}">
                              <a14:useLocalDpi xmlns:a14="http://schemas.microsoft.com/office/drawing/2010/main" val="0"/>
                            </a:ext>
                          </a:extLst>
                        </a:blip>
                        <a:stretch>
                          <a:fillRect/>
                        </a:stretch>
                      </pic:blipFill>
                      <pic:spPr>
                        <a:xfrm>
                          <a:off x="0" y="0"/>
                          <a:ext cx="1593358" cy="723900"/>
                        </a:xfrm>
                        <a:prstGeom prst="rect">
                          <a:avLst/>
                        </a:prstGeom>
                      </pic:spPr>
                    </pic:pic>
                  </a:graphicData>
                </a:graphic>
                <wp14:sizeRelH relativeFrom="page">
                  <wp14:pctWidth>0</wp14:pctWidth>
                </wp14:sizeRelH>
                <wp14:sizeRelV relativeFrom="page">
                  <wp14:pctHeight>0</wp14:pctHeight>
                </wp14:sizeRelV>
              </wp:anchor>
            </w:drawing>
          </w:r>
        </w:p>
      </w:tc>
    </w:tr>
  </w:tbl>
  <w:p w14:paraId="77B146FF" w14:textId="2BEE15DD" w:rsidR="002B50F2" w:rsidRDefault="002B50F2" w:rsidP="00D767D6">
    <w:pPr>
      <w:pStyle w:val="Header"/>
      <w:tabs>
        <w:tab w:val="clear" w:pos="4252"/>
        <w:tab w:val="clear" w:pos="8504"/>
        <w:tab w:val="left" w:pos="19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84BEB"/>
    <w:multiLevelType w:val="hybridMultilevel"/>
    <w:tmpl w:val="399201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153AAD"/>
    <w:multiLevelType w:val="multilevel"/>
    <w:tmpl w:val="88047D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45E7F3A"/>
    <w:multiLevelType w:val="hybridMultilevel"/>
    <w:tmpl w:val="4C608B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B95039"/>
    <w:multiLevelType w:val="hybridMultilevel"/>
    <w:tmpl w:val="5B82DD86"/>
    <w:lvl w:ilvl="0" w:tplc="CF86B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5C533B"/>
    <w:multiLevelType w:val="hybridMultilevel"/>
    <w:tmpl w:val="35126816"/>
    <w:lvl w:ilvl="0" w:tplc="5CE672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B43D0D"/>
    <w:multiLevelType w:val="hybridMultilevel"/>
    <w:tmpl w:val="EDAEAFDA"/>
    <w:lvl w:ilvl="0" w:tplc="0054F6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EC5EFA"/>
    <w:multiLevelType w:val="hybridMultilevel"/>
    <w:tmpl w:val="DC880F78"/>
    <w:lvl w:ilvl="0" w:tplc="F06CE80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2511FC"/>
    <w:multiLevelType w:val="hybridMultilevel"/>
    <w:tmpl w:val="1FD6A8A4"/>
    <w:lvl w:ilvl="0" w:tplc="707821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B36C6E"/>
    <w:multiLevelType w:val="hybridMultilevel"/>
    <w:tmpl w:val="F49CCF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4641F41"/>
    <w:multiLevelType w:val="hybridMultilevel"/>
    <w:tmpl w:val="0E80B50A"/>
    <w:lvl w:ilvl="0" w:tplc="F5402094">
      <w:start w:val="1"/>
      <w:numFmt w:val="decimal"/>
      <w:pStyle w:val="TOC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E6145C"/>
    <w:multiLevelType w:val="multilevel"/>
    <w:tmpl w:val="00FE7318"/>
    <w:lvl w:ilvl="0">
      <w:start w:val="1"/>
      <w:numFmt w:val="decimal"/>
      <w:lvlText w:val="%1."/>
      <w:lvlJc w:val="left"/>
      <w:pPr>
        <w:ind w:left="720" w:hanging="360"/>
      </w:pPr>
      <w:rPr>
        <w:rFonts w:hint="default"/>
        <w:b/>
      </w:rPr>
    </w:lvl>
    <w:lvl w:ilvl="1">
      <w:start w:val="3"/>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num w:numId="1" w16cid:durableId="3484546">
    <w:abstractNumId w:val="1"/>
  </w:num>
  <w:num w:numId="2" w16cid:durableId="156459953">
    <w:abstractNumId w:val="8"/>
  </w:num>
  <w:num w:numId="3" w16cid:durableId="1382635028">
    <w:abstractNumId w:val="2"/>
  </w:num>
  <w:num w:numId="4" w16cid:durableId="1802503151">
    <w:abstractNumId w:val="0"/>
  </w:num>
  <w:num w:numId="5" w16cid:durableId="1305232991">
    <w:abstractNumId w:val="5"/>
  </w:num>
  <w:num w:numId="6" w16cid:durableId="1312372818">
    <w:abstractNumId w:val="3"/>
  </w:num>
  <w:num w:numId="7" w16cid:durableId="1453134393">
    <w:abstractNumId w:val="7"/>
  </w:num>
  <w:num w:numId="8" w16cid:durableId="2041389852">
    <w:abstractNumId w:val="4"/>
  </w:num>
  <w:num w:numId="9" w16cid:durableId="1370302012">
    <w:abstractNumId w:val="10"/>
  </w:num>
  <w:num w:numId="10" w16cid:durableId="702752062">
    <w:abstractNumId w:val="9"/>
  </w:num>
  <w:num w:numId="11" w16cid:durableId="346248044">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159"/>
    <w:rsid w:val="00001C68"/>
    <w:rsid w:val="0000285E"/>
    <w:rsid w:val="000051DC"/>
    <w:rsid w:val="00007963"/>
    <w:rsid w:val="00010BFF"/>
    <w:rsid w:val="000125B5"/>
    <w:rsid w:val="000128CA"/>
    <w:rsid w:val="00012DD3"/>
    <w:rsid w:val="00013113"/>
    <w:rsid w:val="00020385"/>
    <w:rsid w:val="000256C8"/>
    <w:rsid w:val="0002775C"/>
    <w:rsid w:val="00027D7B"/>
    <w:rsid w:val="00031770"/>
    <w:rsid w:val="000375EB"/>
    <w:rsid w:val="00037F44"/>
    <w:rsid w:val="00042131"/>
    <w:rsid w:val="00045504"/>
    <w:rsid w:val="00045FE0"/>
    <w:rsid w:val="000468D8"/>
    <w:rsid w:val="00047381"/>
    <w:rsid w:val="000529A5"/>
    <w:rsid w:val="00054761"/>
    <w:rsid w:val="0006021D"/>
    <w:rsid w:val="00061505"/>
    <w:rsid w:val="000619FD"/>
    <w:rsid w:val="00061A60"/>
    <w:rsid w:val="00065435"/>
    <w:rsid w:val="00066C15"/>
    <w:rsid w:val="00066F99"/>
    <w:rsid w:val="0006731B"/>
    <w:rsid w:val="00067E99"/>
    <w:rsid w:val="00070134"/>
    <w:rsid w:val="00070515"/>
    <w:rsid w:val="000742F0"/>
    <w:rsid w:val="00074BAA"/>
    <w:rsid w:val="00075AFE"/>
    <w:rsid w:val="0007674A"/>
    <w:rsid w:val="0008781F"/>
    <w:rsid w:val="00096E8E"/>
    <w:rsid w:val="00097F3C"/>
    <w:rsid w:val="000A1997"/>
    <w:rsid w:val="000A1B00"/>
    <w:rsid w:val="000A1FBB"/>
    <w:rsid w:val="000A4B9F"/>
    <w:rsid w:val="000A61FC"/>
    <w:rsid w:val="000A654B"/>
    <w:rsid w:val="000A75FB"/>
    <w:rsid w:val="000B167F"/>
    <w:rsid w:val="000D0B17"/>
    <w:rsid w:val="000D1913"/>
    <w:rsid w:val="000D213B"/>
    <w:rsid w:val="000D25A4"/>
    <w:rsid w:val="000D3551"/>
    <w:rsid w:val="000D615B"/>
    <w:rsid w:val="000E55B3"/>
    <w:rsid w:val="000E5D23"/>
    <w:rsid w:val="000E642F"/>
    <w:rsid w:val="000E6445"/>
    <w:rsid w:val="000E677B"/>
    <w:rsid w:val="000F17B9"/>
    <w:rsid w:val="000F6DDD"/>
    <w:rsid w:val="000F7013"/>
    <w:rsid w:val="00101517"/>
    <w:rsid w:val="001031D5"/>
    <w:rsid w:val="001032C2"/>
    <w:rsid w:val="00112FFA"/>
    <w:rsid w:val="00115151"/>
    <w:rsid w:val="00117563"/>
    <w:rsid w:val="00117979"/>
    <w:rsid w:val="00120178"/>
    <w:rsid w:val="00121EF9"/>
    <w:rsid w:val="001236FF"/>
    <w:rsid w:val="0012510B"/>
    <w:rsid w:val="00125FE2"/>
    <w:rsid w:val="001279CA"/>
    <w:rsid w:val="00127DC1"/>
    <w:rsid w:val="0013089F"/>
    <w:rsid w:val="00130DB0"/>
    <w:rsid w:val="00130E9A"/>
    <w:rsid w:val="00131707"/>
    <w:rsid w:val="001335C3"/>
    <w:rsid w:val="00135579"/>
    <w:rsid w:val="0013600D"/>
    <w:rsid w:val="00141C30"/>
    <w:rsid w:val="00142133"/>
    <w:rsid w:val="00146812"/>
    <w:rsid w:val="00147355"/>
    <w:rsid w:val="00147BEC"/>
    <w:rsid w:val="00147F47"/>
    <w:rsid w:val="00150AB4"/>
    <w:rsid w:val="00151AA0"/>
    <w:rsid w:val="00151DFB"/>
    <w:rsid w:val="00157BDA"/>
    <w:rsid w:val="00165011"/>
    <w:rsid w:val="001652E0"/>
    <w:rsid w:val="00165FBC"/>
    <w:rsid w:val="00167446"/>
    <w:rsid w:val="00167F51"/>
    <w:rsid w:val="001711D3"/>
    <w:rsid w:val="0017138B"/>
    <w:rsid w:val="0017167A"/>
    <w:rsid w:val="00173828"/>
    <w:rsid w:val="00173B18"/>
    <w:rsid w:val="0017505A"/>
    <w:rsid w:val="00180D3F"/>
    <w:rsid w:val="001812B5"/>
    <w:rsid w:val="001830FF"/>
    <w:rsid w:val="00186033"/>
    <w:rsid w:val="001926F0"/>
    <w:rsid w:val="00192940"/>
    <w:rsid w:val="00193F39"/>
    <w:rsid w:val="001973BF"/>
    <w:rsid w:val="001A0BB3"/>
    <w:rsid w:val="001A3265"/>
    <w:rsid w:val="001A4A66"/>
    <w:rsid w:val="001A533A"/>
    <w:rsid w:val="001B2C02"/>
    <w:rsid w:val="001C0209"/>
    <w:rsid w:val="001C0BC4"/>
    <w:rsid w:val="001D39B6"/>
    <w:rsid w:val="001D750A"/>
    <w:rsid w:val="001E11C5"/>
    <w:rsid w:val="001E2665"/>
    <w:rsid w:val="001E3B9D"/>
    <w:rsid w:val="001F0304"/>
    <w:rsid w:val="001F2813"/>
    <w:rsid w:val="001F33BE"/>
    <w:rsid w:val="001F51AF"/>
    <w:rsid w:val="001F658C"/>
    <w:rsid w:val="001F6D5E"/>
    <w:rsid w:val="00200B25"/>
    <w:rsid w:val="00202E1E"/>
    <w:rsid w:val="002052A9"/>
    <w:rsid w:val="0020696B"/>
    <w:rsid w:val="00210FF3"/>
    <w:rsid w:val="002130CE"/>
    <w:rsid w:val="002175F3"/>
    <w:rsid w:val="00217980"/>
    <w:rsid w:val="0022012C"/>
    <w:rsid w:val="00222C89"/>
    <w:rsid w:val="00222F52"/>
    <w:rsid w:val="00223349"/>
    <w:rsid w:val="0022472E"/>
    <w:rsid w:val="002273D5"/>
    <w:rsid w:val="002341AB"/>
    <w:rsid w:val="002356FF"/>
    <w:rsid w:val="00236166"/>
    <w:rsid w:val="002365B1"/>
    <w:rsid w:val="0024057C"/>
    <w:rsid w:val="00240E0C"/>
    <w:rsid w:val="002433D8"/>
    <w:rsid w:val="00245269"/>
    <w:rsid w:val="002467DA"/>
    <w:rsid w:val="00251C7C"/>
    <w:rsid w:val="002530B8"/>
    <w:rsid w:val="00253301"/>
    <w:rsid w:val="00254315"/>
    <w:rsid w:val="00264F6A"/>
    <w:rsid w:val="00270F94"/>
    <w:rsid w:val="00272120"/>
    <w:rsid w:val="002721C8"/>
    <w:rsid w:val="00272578"/>
    <w:rsid w:val="002736FF"/>
    <w:rsid w:val="002753E8"/>
    <w:rsid w:val="00281650"/>
    <w:rsid w:val="00282630"/>
    <w:rsid w:val="00282BE9"/>
    <w:rsid w:val="00285262"/>
    <w:rsid w:val="002971EA"/>
    <w:rsid w:val="002A0279"/>
    <w:rsid w:val="002B044F"/>
    <w:rsid w:val="002B0888"/>
    <w:rsid w:val="002B124F"/>
    <w:rsid w:val="002B1FA5"/>
    <w:rsid w:val="002B41AD"/>
    <w:rsid w:val="002B4758"/>
    <w:rsid w:val="002B4B50"/>
    <w:rsid w:val="002B4FEF"/>
    <w:rsid w:val="002B50F2"/>
    <w:rsid w:val="002B7AA9"/>
    <w:rsid w:val="002B7C07"/>
    <w:rsid w:val="002C0C6A"/>
    <w:rsid w:val="002C2D03"/>
    <w:rsid w:val="002C3989"/>
    <w:rsid w:val="002C4576"/>
    <w:rsid w:val="002C4E83"/>
    <w:rsid w:val="002C7BA7"/>
    <w:rsid w:val="002D0CE4"/>
    <w:rsid w:val="002D1C37"/>
    <w:rsid w:val="002D2DAB"/>
    <w:rsid w:val="002D43D1"/>
    <w:rsid w:val="002D71B8"/>
    <w:rsid w:val="002E150C"/>
    <w:rsid w:val="002E41F3"/>
    <w:rsid w:val="002E6DD2"/>
    <w:rsid w:val="002F034B"/>
    <w:rsid w:val="002F1D58"/>
    <w:rsid w:val="00300415"/>
    <w:rsid w:val="00300636"/>
    <w:rsid w:val="00303966"/>
    <w:rsid w:val="00303FC4"/>
    <w:rsid w:val="0030429C"/>
    <w:rsid w:val="00304DC3"/>
    <w:rsid w:val="0030558C"/>
    <w:rsid w:val="00312161"/>
    <w:rsid w:val="003138B0"/>
    <w:rsid w:val="00313B15"/>
    <w:rsid w:val="00313FEC"/>
    <w:rsid w:val="00314C57"/>
    <w:rsid w:val="00315477"/>
    <w:rsid w:val="00315A07"/>
    <w:rsid w:val="0032240B"/>
    <w:rsid w:val="00322CEF"/>
    <w:rsid w:val="003237C9"/>
    <w:rsid w:val="00326860"/>
    <w:rsid w:val="00327451"/>
    <w:rsid w:val="003318B7"/>
    <w:rsid w:val="00333028"/>
    <w:rsid w:val="0033374F"/>
    <w:rsid w:val="00335323"/>
    <w:rsid w:val="00336D28"/>
    <w:rsid w:val="00345769"/>
    <w:rsid w:val="00345C39"/>
    <w:rsid w:val="003502D2"/>
    <w:rsid w:val="00360AA5"/>
    <w:rsid w:val="00362103"/>
    <w:rsid w:val="0036654B"/>
    <w:rsid w:val="003676DC"/>
    <w:rsid w:val="00381194"/>
    <w:rsid w:val="0038148B"/>
    <w:rsid w:val="00382A3C"/>
    <w:rsid w:val="00384F47"/>
    <w:rsid w:val="00387615"/>
    <w:rsid w:val="00387A06"/>
    <w:rsid w:val="00393347"/>
    <w:rsid w:val="00393841"/>
    <w:rsid w:val="003951B5"/>
    <w:rsid w:val="0039597F"/>
    <w:rsid w:val="003A1937"/>
    <w:rsid w:val="003A330D"/>
    <w:rsid w:val="003A6074"/>
    <w:rsid w:val="003A65CE"/>
    <w:rsid w:val="003B0134"/>
    <w:rsid w:val="003B0A17"/>
    <w:rsid w:val="003B3838"/>
    <w:rsid w:val="003B41AE"/>
    <w:rsid w:val="003B41D8"/>
    <w:rsid w:val="003B47C2"/>
    <w:rsid w:val="003B76CC"/>
    <w:rsid w:val="003C2728"/>
    <w:rsid w:val="003C2740"/>
    <w:rsid w:val="003D06DD"/>
    <w:rsid w:val="003D21F0"/>
    <w:rsid w:val="003D556E"/>
    <w:rsid w:val="003D5A67"/>
    <w:rsid w:val="003D7EB2"/>
    <w:rsid w:val="003E397B"/>
    <w:rsid w:val="003E4E01"/>
    <w:rsid w:val="003E6D1F"/>
    <w:rsid w:val="003F0A48"/>
    <w:rsid w:val="003F2B12"/>
    <w:rsid w:val="003F3B37"/>
    <w:rsid w:val="003F4371"/>
    <w:rsid w:val="0040356F"/>
    <w:rsid w:val="00421D6D"/>
    <w:rsid w:val="0044274C"/>
    <w:rsid w:val="00442F70"/>
    <w:rsid w:val="004444EF"/>
    <w:rsid w:val="004475B2"/>
    <w:rsid w:val="00450FE9"/>
    <w:rsid w:val="00452304"/>
    <w:rsid w:val="00452820"/>
    <w:rsid w:val="00454BC8"/>
    <w:rsid w:val="00463ACD"/>
    <w:rsid w:val="00465033"/>
    <w:rsid w:val="00470EA5"/>
    <w:rsid w:val="00474F86"/>
    <w:rsid w:val="004752B1"/>
    <w:rsid w:val="00475C8F"/>
    <w:rsid w:val="0047701E"/>
    <w:rsid w:val="00482DD5"/>
    <w:rsid w:val="00485BDE"/>
    <w:rsid w:val="0048781F"/>
    <w:rsid w:val="00487FED"/>
    <w:rsid w:val="00490699"/>
    <w:rsid w:val="004907A9"/>
    <w:rsid w:val="00490B65"/>
    <w:rsid w:val="00492E25"/>
    <w:rsid w:val="00494112"/>
    <w:rsid w:val="004A21C3"/>
    <w:rsid w:val="004A2290"/>
    <w:rsid w:val="004A2E3E"/>
    <w:rsid w:val="004A2F77"/>
    <w:rsid w:val="004A4038"/>
    <w:rsid w:val="004A790B"/>
    <w:rsid w:val="004B079C"/>
    <w:rsid w:val="004B09DB"/>
    <w:rsid w:val="004B1B1A"/>
    <w:rsid w:val="004B1FFA"/>
    <w:rsid w:val="004B2358"/>
    <w:rsid w:val="004B4071"/>
    <w:rsid w:val="004C0187"/>
    <w:rsid w:val="004C05F1"/>
    <w:rsid w:val="004C2594"/>
    <w:rsid w:val="004C6DA2"/>
    <w:rsid w:val="004D38E7"/>
    <w:rsid w:val="004D3F0A"/>
    <w:rsid w:val="004D3F37"/>
    <w:rsid w:val="004E353F"/>
    <w:rsid w:val="004E3EB9"/>
    <w:rsid w:val="004E628B"/>
    <w:rsid w:val="004E6358"/>
    <w:rsid w:val="004E76CF"/>
    <w:rsid w:val="004F2531"/>
    <w:rsid w:val="004F2609"/>
    <w:rsid w:val="004F2C95"/>
    <w:rsid w:val="004F3460"/>
    <w:rsid w:val="004F4B04"/>
    <w:rsid w:val="004F667C"/>
    <w:rsid w:val="004F6FEF"/>
    <w:rsid w:val="0050079E"/>
    <w:rsid w:val="005079B4"/>
    <w:rsid w:val="00515DF2"/>
    <w:rsid w:val="00522430"/>
    <w:rsid w:val="005241BC"/>
    <w:rsid w:val="00524863"/>
    <w:rsid w:val="00524BBC"/>
    <w:rsid w:val="00527B83"/>
    <w:rsid w:val="00534314"/>
    <w:rsid w:val="0053695E"/>
    <w:rsid w:val="005377CC"/>
    <w:rsid w:val="00552B32"/>
    <w:rsid w:val="00563BF2"/>
    <w:rsid w:val="00567250"/>
    <w:rsid w:val="005704C9"/>
    <w:rsid w:val="00581D02"/>
    <w:rsid w:val="00583378"/>
    <w:rsid w:val="00585A8C"/>
    <w:rsid w:val="00585C05"/>
    <w:rsid w:val="005871A5"/>
    <w:rsid w:val="00587817"/>
    <w:rsid w:val="0059263C"/>
    <w:rsid w:val="0059640D"/>
    <w:rsid w:val="005A0FC9"/>
    <w:rsid w:val="005A1C7A"/>
    <w:rsid w:val="005A2772"/>
    <w:rsid w:val="005A349B"/>
    <w:rsid w:val="005A733D"/>
    <w:rsid w:val="005B0D95"/>
    <w:rsid w:val="005B3B80"/>
    <w:rsid w:val="005B5D2C"/>
    <w:rsid w:val="005B75A0"/>
    <w:rsid w:val="005B75B1"/>
    <w:rsid w:val="005B7B85"/>
    <w:rsid w:val="005C1FA4"/>
    <w:rsid w:val="005C52E8"/>
    <w:rsid w:val="005D2A82"/>
    <w:rsid w:val="005D5806"/>
    <w:rsid w:val="005D63D1"/>
    <w:rsid w:val="005E5265"/>
    <w:rsid w:val="005E5862"/>
    <w:rsid w:val="005E758B"/>
    <w:rsid w:val="005F25CA"/>
    <w:rsid w:val="005F3710"/>
    <w:rsid w:val="005F3979"/>
    <w:rsid w:val="005F7382"/>
    <w:rsid w:val="0060426E"/>
    <w:rsid w:val="00611810"/>
    <w:rsid w:val="006119F0"/>
    <w:rsid w:val="006123B6"/>
    <w:rsid w:val="00613787"/>
    <w:rsid w:val="00623044"/>
    <w:rsid w:val="0062627D"/>
    <w:rsid w:val="00627462"/>
    <w:rsid w:val="00627A2B"/>
    <w:rsid w:val="00636389"/>
    <w:rsid w:val="00642E00"/>
    <w:rsid w:val="006458D6"/>
    <w:rsid w:val="0064659C"/>
    <w:rsid w:val="00646A21"/>
    <w:rsid w:val="00647F02"/>
    <w:rsid w:val="0066216A"/>
    <w:rsid w:val="0066292D"/>
    <w:rsid w:val="006635DA"/>
    <w:rsid w:val="006663F3"/>
    <w:rsid w:val="00667C8B"/>
    <w:rsid w:val="0067011C"/>
    <w:rsid w:val="00671D2B"/>
    <w:rsid w:val="00676333"/>
    <w:rsid w:val="0068274F"/>
    <w:rsid w:val="00682C75"/>
    <w:rsid w:val="00685985"/>
    <w:rsid w:val="006865A8"/>
    <w:rsid w:val="00687C68"/>
    <w:rsid w:val="00690723"/>
    <w:rsid w:val="00691EBC"/>
    <w:rsid w:val="00694128"/>
    <w:rsid w:val="00694290"/>
    <w:rsid w:val="00694725"/>
    <w:rsid w:val="006951D8"/>
    <w:rsid w:val="006A2EAC"/>
    <w:rsid w:val="006A3903"/>
    <w:rsid w:val="006B64CB"/>
    <w:rsid w:val="006C3D44"/>
    <w:rsid w:val="006C5D15"/>
    <w:rsid w:val="006D1285"/>
    <w:rsid w:val="006D2D68"/>
    <w:rsid w:val="006D51B5"/>
    <w:rsid w:val="006E273B"/>
    <w:rsid w:val="006E317F"/>
    <w:rsid w:val="006E55BE"/>
    <w:rsid w:val="006E5785"/>
    <w:rsid w:val="006E5B9A"/>
    <w:rsid w:val="006E7131"/>
    <w:rsid w:val="006F039A"/>
    <w:rsid w:val="006F3A89"/>
    <w:rsid w:val="006F5231"/>
    <w:rsid w:val="006F6838"/>
    <w:rsid w:val="00703997"/>
    <w:rsid w:val="00713B3B"/>
    <w:rsid w:val="007144CF"/>
    <w:rsid w:val="00731192"/>
    <w:rsid w:val="0073153E"/>
    <w:rsid w:val="00731A03"/>
    <w:rsid w:val="00733CB3"/>
    <w:rsid w:val="00733CD3"/>
    <w:rsid w:val="007341F5"/>
    <w:rsid w:val="00734E09"/>
    <w:rsid w:val="0074506B"/>
    <w:rsid w:val="00746FF6"/>
    <w:rsid w:val="00751332"/>
    <w:rsid w:val="00757A24"/>
    <w:rsid w:val="00764A21"/>
    <w:rsid w:val="007656A5"/>
    <w:rsid w:val="007724ED"/>
    <w:rsid w:val="00772C9C"/>
    <w:rsid w:val="007758F0"/>
    <w:rsid w:val="0078228E"/>
    <w:rsid w:val="00782CE8"/>
    <w:rsid w:val="00782F39"/>
    <w:rsid w:val="00783511"/>
    <w:rsid w:val="007859AE"/>
    <w:rsid w:val="00786775"/>
    <w:rsid w:val="00792DDD"/>
    <w:rsid w:val="007A5706"/>
    <w:rsid w:val="007B74F9"/>
    <w:rsid w:val="007C0390"/>
    <w:rsid w:val="007C20A3"/>
    <w:rsid w:val="007C4EEE"/>
    <w:rsid w:val="007C5D58"/>
    <w:rsid w:val="007C7759"/>
    <w:rsid w:val="007C784C"/>
    <w:rsid w:val="007D160E"/>
    <w:rsid w:val="007D3A55"/>
    <w:rsid w:val="007D4A1E"/>
    <w:rsid w:val="007E228E"/>
    <w:rsid w:val="007E302B"/>
    <w:rsid w:val="007F3BFF"/>
    <w:rsid w:val="007F52D4"/>
    <w:rsid w:val="007F7547"/>
    <w:rsid w:val="00800C43"/>
    <w:rsid w:val="0080256A"/>
    <w:rsid w:val="00802645"/>
    <w:rsid w:val="00804A7D"/>
    <w:rsid w:val="00811F68"/>
    <w:rsid w:val="0081225B"/>
    <w:rsid w:val="0081250A"/>
    <w:rsid w:val="00813BA0"/>
    <w:rsid w:val="00814DEB"/>
    <w:rsid w:val="00814EF4"/>
    <w:rsid w:val="00815D71"/>
    <w:rsid w:val="00816F5F"/>
    <w:rsid w:val="00817136"/>
    <w:rsid w:val="008176B2"/>
    <w:rsid w:val="00825A25"/>
    <w:rsid w:val="00827F29"/>
    <w:rsid w:val="00830384"/>
    <w:rsid w:val="008345B1"/>
    <w:rsid w:val="00837EA5"/>
    <w:rsid w:val="00842C44"/>
    <w:rsid w:val="00843332"/>
    <w:rsid w:val="0085096C"/>
    <w:rsid w:val="00851E7F"/>
    <w:rsid w:val="00852085"/>
    <w:rsid w:val="00852245"/>
    <w:rsid w:val="00852438"/>
    <w:rsid w:val="008538AD"/>
    <w:rsid w:val="00854014"/>
    <w:rsid w:val="008577C4"/>
    <w:rsid w:val="0086017D"/>
    <w:rsid w:val="008639B3"/>
    <w:rsid w:val="00863F0A"/>
    <w:rsid w:val="0086667E"/>
    <w:rsid w:val="0087138E"/>
    <w:rsid w:val="00873063"/>
    <w:rsid w:val="00873310"/>
    <w:rsid w:val="00876B2B"/>
    <w:rsid w:val="0088665B"/>
    <w:rsid w:val="00886D5D"/>
    <w:rsid w:val="0089377D"/>
    <w:rsid w:val="0089479D"/>
    <w:rsid w:val="008956C6"/>
    <w:rsid w:val="008A522D"/>
    <w:rsid w:val="008A7C62"/>
    <w:rsid w:val="008B102A"/>
    <w:rsid w:val="008B414A"/>
    <w:rsid w:val="008B4F68"/>
    <w:rsid w:val="008B78F3"/>
    <w:rsid w:val="008C5943"/>
    <w:rsid w:val="008C5FDD"/>
    <w:rsid w:val="008C6630"/>
    <w:rsid w:val="008D1430"/>
    <w:rsid w:val="008D1C61"/>
    <w:rsid w:val="008E0182"/>
    <w:rsid w:val="008E1D1C"/>
    <w:rsid w:val="008E2BA0"/>
    <w:rsid w:val="008E4C13"/>
    <w:rsid w:val="008E5072"/>
    <w:rsid w:val="008E650A"/>
    <w:rsid w:val="008F10B8"/>
    <w:rsid w:val="008F3E01"/>
    <w:rsid w:val="0090098E"/>
    <w:rsid w:val="009053E0"/>
    <w:rsid w:val="00906251"/>
    <w:rsid w:val="009079E0"/>
    <w:rsid w:val="00910D01"/>
    <w:rsid w:val="00914D1B"/>
    <w:rsid w:val="00915CBC"/>
    <w:rsid w:val="00916868"/>
    <w:rsid w:val="009208BB"/>
    <w:rsid w:val="009275ED"/>
    <w:rsid w:val="00934866"/>
    <w:rsid w:val="009363E7"/>
    <w:rsid w:val="009435E6"/>
    <w:rsid w:val="00946426"/>
    <w:rsid w:val="009523D3"/>
    <w:rsid w:val="00953947"/>
    <w:rsid w:val="00954B92"/>
    <w:rsid w:val="009565CE"/>
    <w:rsid w:val="00960B38"/>
    <w:rsid w:val="00962D66"/>
    <w:rsid w:val="00963007"/>
    <w:rsid w:val="009649D4"/>
    <w:rsid w:val="009655D2"/>
    <w:rsid w:val="00966B20"/>
    <w:rsid w:val="0097405A"/>
    <w:rsid w:val="00975BB7"/>
    <w:rsid w:val="00977526"/>
    <w:rsid w:val="0097757B"/>
    <w:rsid w:val="00980D72"/>
    <w:rsid w:val="0098390A"/>
    <w:rsid w:val="00984109"/>
    <w:rsid w:val="00984613"/>
    <w:rsid w:val="00987489"/>
    <w:rsid w:val="00991A99"/>
    <w:rsid w:val="00995E27"/>
    <w:rsid w:val="00996D8D"/>
    <w:rsid w:val="009A0249"/>
    <w:rsid w:val="009A6D11"/>
    <w:rsid w:val="009A6F1F"/>
    <w:rsid w:val="009A71D0"/>
    <w:rsid w:val="009A756E"/>
    <w:rsid w:val="009A7795"/>
    <w:rsid w:val="009B1E54"/>
    <w:rsid w:val="009B3865"/>
    <w:rsid w:val="009B3CF6"/>
    <w:rsid w:val="009B3D3D"/>
    <w:rsid w:val="009B539D"/>
    <w:rsid w:val="009B57E4"/>
    <w:rsid w:val="009C189C"/>
    <w:rsid w:val="009D10DF"/>
    <w:rsid w:val="009D1964"/>
    <w:rsid w:val="009D248E"/>
    <w:rsid w:val="009D2AA2"/>
    <w:rsid w:val="009D2BBE"/>
    <w:rsid w:val="009D6B80"/>
    <w:rsid w:val="009D7387"/>
    <w:rsid w:val="009E197E"/>
    <w:rsid w:val="009E7E69"/>
    <w:rsid w:val="009F219D"/>
    <w:rsid w:val="009F4FBE"/>
    <w:rsid w:val="009F543C"/>
    <w:rsid w:val="00A0184C"/>
    <w:rsid w:val="00A054D7"/>
    <w:rsid w:val="00A05727"/>
    <w:rsid w:val="00A059ED"/>
    <w:rsid w:val="00A06679"/>
    <w:rsid w:val="00A06E99"/>
    <w:rsid w:val="00A1644B"/>
    <w:rsid w:val="00A16FFC"/>
    <w:rsid w:val="00A23C29"/>
    <w:rsid w:val="00A24E74"/>
    <w:rsid w:val="00A25522"/>
    <w:rsid w:val="00A34C8B"/>
    <w:rsid w:val="00A35839"/>
    <w:rsid w:val="00A4152C"/>
    <w:rsid w:val="00A4222B"/>
    <w:rsid w:val="00A43634"/>
    <w:rsid w:val="00A50A06"/>
    <w:rsid w:val="00A63968"/>
    <w:rsid w:val="00A63A02"/>
    <w:rsid w:val="00A65715"/>
    <w:rsid w:val="00A67AC8"/>
    <w:rsid w:val="00A7004A"/>
    <w:rsid w:val="00A70338"/>
    <w:rsid w:val="00A7321C"/>
    <w:rsid w:val="00A81D93"/>
    <w:rsid w:val="00A82C58"/>
    <w:rsid w:val="00A83CB4"/>
    <w:rsid w:val="00A84D53"/>
    <w:rsid w:val="00A923C8"/>
    <w:rsid w:val="00A953C2"/>
    <w:rsid w:val="00AA17E1"/>
    <w:rsid w:val="00AA2850"/>
    <w:rsid w:val="00AA5925"/>
    <w:rsid w:val="00AA6217"/>
    <w:rsid w:val="00AB10F1"/>
    <w:rsid w:val="00AB1653"/>
    <w:rsid w:val="00AB2182"/>
    <w:rsid w:val="00AB4017"/>
    <w:rsid w:val="00AB7DF8"/>
    <w:rsid w:val="00AC09CA"/>
    <w:rsid w:val="00AC379C"/>
    <w:rsid w:val="00AC7226"/>
    <w:rsid w:val="00AD3DFD"/>
    <w:rsid w:val="00AD5D0A"/>
    <w:rsid w:val="00AE06A9"/>
    <w:rsid w:val="00AE0A6D"/>
    <w:rsid w:val="00AE49C9"/>
    <w:rsid w:val="00AE6321"/>
    <w:rsid w:val="00AE6B36"/>
    <w:rsid w:val="00AE7EC1"/>
    <w:rsid w:val="00AF05CA"/>
    <w:rsid w:val="00AF1398"/>
    <w:rsid w:val="00AF2502"/>
    <w:rsid w:val="00AF4D7A"/>
    <w:rsid w:val="00AF50C5"/>
    <w:rsid w:val="00AF61A1"/>
    <w:rsid w:val="00AF7840"/>
    <w:rsid w:val="00B01477"/>
    <w:rsid w:val="00B01533"/>
    <w:rsid w:val="00B04D86"/>
    <w:rsid w:val="00B05D7D"/>
    <w:rsid w:val="00B061B3"/>
    <w:rsid w:val="00B06ED6"/>
    <w:rsid w:val="00B072D6"/>
    <w:rsid w:val="00B1005D"/>
    <w:rsid w:val="00B10AAA"/>
    <w:rsid w:val="00B200F2"/>
    <w:rsid w:val="00B21A8E"/>
    <w:rsid w:val="00B22E74"/>
    <w:rsid w:val="00B24739"/>
    <w:rsid w:val="00B258F3"/>
    <w:rsid w:val="00B25BD4"/>
    <w:rsid w:val="00B26747"/>
    <w:rsid w:val="00B2731A"/>
    <w:rsid w:val="00B274C7"/>
    <w:rsid w:val="00B27E29"/>
    <w:rsid w:val="00B32C0B"/>
    <w:rsid w:val="00B34486"/>
    <w:rsid w:val="00B34489"/>
    <w:rsid w:val="00B345E6"/>
    <w:rsid w:val="00B45C15"/>
    <w:rsid w:val="00B46159"/>
    <w:rsid w:val="00B50840"/>
    <w:rsid w:val="00B5433E"/>
    <w:rsid w:val="00B5644C"/>
    <w:rsid w:val="00B571A6"/>
    <w:rsid w:val="00B61A3E"/>
    <w:rsid w:val="00B62027"/>
    <w:rsid w:val="00B63679"/>
    <w:rsid w:val="00B677B6"/>
    <w:rsid w:val="00B67836"/>
    <w:rsid w:val="00B70CAA"/>
    <w:rsid w:val="00B72CD8"/>
    <w:rsid w:val="00B7306A"/>
    <w:rsid w:val="00B76AB7"/>
    <w:rsid w:val="00B85003"/>
    <w:rsid w:val="00B867DD"/>
    <w:rsid w:val="00B925E3"/>
    <w:rsid w:val="00B932F6"/>
    <w:rsid w:val="00B95449"/>
    <w:rsid w:val="00BA4317"/>
    <w:rsid w:val="00BA7399"/>
    <w:rsid w:val="00BA7786"/>
    <w:rsid w:val="00BB0C92"/>
    <w:rsid w:val="00BC068E"/>
    <w:rsid w:val="00BC585E"/>
    <w:rsid w:val="00BD0796"/>
    <w:rsid w:val="00BD16E8"/>
    <w:rsid w:val="00BD3CD8"/>
    <w:rsid w:val="00BD648B"/>
    <w:rsid w:val="00BE3C34"/>
    <w:rsid w:val="00BE7688"/>
    <w:rsid w:val="00BE7EF8"/>
    <w:rsid w:val="00BF2820"/>
    <w:rsid w:val="00BF28E4"/>
    <w:rsid w:val="00BF306E"/>
    <w:rsid w:val="00BF5F6F"/>
    <w:rsid w:val="00C00ABC"/>
    <w:rsid w:val="00C03EBD"/>
    <w:rsid w:val="00C04DC0"/>
    <w:rsid w:val="00C106CF"/>
    <w:rsid w:val="00C10973"/>
    <w:rsid w:val="00C12F7C"/>
    <w:rsid w:val="00C242BC"/>
    <w:rsid w:val="00C25481"/>
    <w:rsid w:val="00C2587D"/>
    <w:rsid w:val="00C25FB2"/>
    <w:rsid w:val="00C35172"/>
    <w:rsid w:val="00C351B9"/>
    <w:rsid w:val="00C35C7F"/>
    <w:rsid w:val="00C37686"/>
    <w:rsid w:val="00C37D8E"/>
    <w:rsid w:val="00C41725"/>
    <w:rsid w:val="00C46B1F"/>
    <w:rsid w:val="00C513F1"/>
    <w:rsid w:val="00C51985"/>
    <w:rsid w:val="00C51B48"/>
    <w:rsid w:val="00C52A0B"/>
    <w:rsid w:val="00C55B58"/>
    <w:rsid w:val="00C60A1B"/>
    <w:rsid w:val="00C61B40"/>
    <w:rsid w:val="00C61D71"/>
    <w:rsid w:val="00C631AC"/>
    <w:rsid w:val="00C637A3"/>
    <w:rsid w:val="00C63A6D"/>
    <w:rsid w:val="00C640F7"/>
    <w:rsid w:val="00C65126"/>
    <w:rsid w:val="00C70813"/>
    <w:rsid w:val="00C71D9F"/>
    <w:rsid w:val="00C7376B"/>
    <w:rsid w:val="00C74033"/>
    <w:rsid w:val="00C75B8A"/>
    <w:rsid w:val="00C76663"/>
    <w:rsid w:val="00C81817"/>
    <w:rsid w:val="00C85474"/>
    <w:rsid w:val="00C861C3"/>
    <w:rsid w:val="00C876CF"/>
    <w:rsid w:val="00C93BB9"/>
    <w:rsid w:val="00C93BC7"/>
    <w:rsid w:val="00C93CEA"/>
    <w:rsid w:val="00C96EA2"/>
    <w:rsid w:val="00C9722F"/>
    <w:rsid w:val="00CA066C"/>
    <w:rsid w:val="00CA6B77"/>
    <w:rsid w:val="00CB0ACF"/>
    <w:rsid w:val="00CB1029"/>
    <w:rsid w:val="00CB1340"/>
    <w:rsid w:val="00CB2F95"/>
    <w:rsid w:val="00CB3373"/>
    <w:rsid w:val="00CB446B"/>
    <w:rsid w:val="00CB4F72"/>
    <w:rsid w:val="00CC01ED"/>
    <w:rsid w:val="00CC2730"/>
    <w:rsid w:val="00CC4252"/>
    <w:rsid w:val="00CC5BF1"/>
    <w:rsid w:val="00CC7028"/>
    <w:rsid w:val="00CD0FB0"/>
    <w:rsid w:val="00CD13C0"/>
    <w:rsid w:val="00CD3C87"/>
    <w:rsid w:val="00CD7635"/>
    <w:rsid w:val="00CF1F6D"/>
    <w:rsid w:val="00CF241A"/>
    <w:rsid w:val="00D061F6"/>
    <w:rsid w:val="00D10957"/>
    <w:rsid w:val="00D12733"/>
    <w:rsid w:val="00D16FE7"/>
    <w:rsid w:val="00D20152"/>
    <w:rsid w:val="00D21835"/>
    <w:rsid w:val="00D21F6F"/>
    <w:rsid w:val="00D221F8"/>
    <w:rsid w:val="00D22F4E"/>
    <w:rsid w:val="00D259A6"/>
    <w:rsid w:val="00D30124"/>
    <w:rsid w:val="00D33824"/>
    <w:rsid w:val="00D366B7"/>
    <w:rsid w:val="00D37DEE"/>
    <w:rsid w:val="00D40397"/>
    <w:rsid w:val="00D42E9D"/>
    <w:rsid w:val="00D44968"/>
    <w:rsid w:val="00D464EF"/>
    <w:rsid w:val="00D47F6B"/>
    <w:rsid w:val="00D51F71"/>
    <w:rsid w:val="00D60779"/>
    <w:rsid w:val="00D62DB5"/>
    <w:rsid w:val="00D64E98"/>
    <w:rsid w:val="00D65AE5"/>
    <w:rsid w:val="00D65D39"/>
    <w:rsid w:val="00D66443"/>
    <w:rsid w:val="00D67F7F"/>
    <w:rsid w:val="00D7158C"/>
    <w:rsid w:val="00D72FE7"/>
    <w:rsid w:val="00D767D6"/>
    <w:rsid w:val="00D767FE"/>
    <w:rsid w:val="00D807D2"/>
    <w:rsid w:val="00D8136D"/>
    <w:rsid w:val="00D82CB7"/>
    <w:rsid w:val="00D83E1F"/>
    <w:rsid w:val="00D87431"/>
    <w:rsid w:val="00D94EAA"/>
    <w:rsid w:val="00DA1761"/>
    <w:rsid w:val="00DA19F6"/>
    <w:rsid w:val="00DA280D"/>
    <w:rsid w:val="00DA32D7"/>
    <w:rsid w:val="00DA5FFE"/>
    <w:rsid w:val="00DB03EF"/>
    <w:rsid w:val="00DB36C7"/>
    <w:rsid w:val="00DB64FD"/>
    <w:rsid w:val="00DC248E"/>
    <w:rsid w:val="00DC5E31"/>
    <w:rsid w:val="00DD7006"/>
    <w:rsid w:val="00DD7AFB"/>
    <w:rsid w:val="00DE0195"/>
    <w:rsid w:val="00DE0ADF"/>
    <w:rsid w:val="00DE15E6"/>
    <w:rsid w:val="00DE2CA2"/>
    <w:rsid w:val="00DE3F34"/>
    <w:rsid w:val="00DE546F"/>
    <w:rsid w:val="00DF2BE4"/>
    <w:rsid w:val="00DF3D00"/>
    <w:rsid w:val="00DF4ED8"/>
    <w:rsid w:val="00DF67A4"/>
    <w:rsid w:val="00E04AC9"/>
    <w:rsid w:val="00E07D1D"/>
    <w:rsid w:val="00E134BA"/>
    <w:rsid w:val="00E16C77"/>
    <w:rsid w:val="00E2018D"/>
    <w:rsid w:val="00E21AD7"/>
    <w:rsid w:val="00E21C30"/>
    <w:rsid w:val="00E22184"/>
    <w:rsid w:val="00E22232"/>
    <w:rsid w:val="00E22E4B"/>
    <w:rsid w:val="00E238C2"/>
    <w:rsid w:val="00E23E27"/>
    <w:rsid w:val="00E26474"/>
    <w:rsid w:val="00E30C26"/>
    <w:rsid w:val="00E3157D"/>
    <w:rsid w:val="00E32F5D"/>
    <w:rsid w:val="00E330AD"/>
    <w:rsid w:val="00E34C16"/>
    <w:rsid w:val="00E35BEC"/>
    <w:rsid w:val="00E36A13"/>
    <w:rsid w:val="00E3718B"/>
    <w:rsid w:val="00E411D5"/>
    <w:rsid w:val="00E51547"/>
    <w:rsid w:val="00E53EA8"/>
    <w:rsid w:val="00E541A5"/>
    <w:rsid w:val="00E6328B"/>
    <w:rsid w:val="00E635AB"/>
    <w:rsid w:val="00E64495"/>
    <w:rsid w:val="00E6589E"/>
    <w:rsid w:val="00E6720B"/>
    <w:rsid w:val="00E817B2"/>
    <w:rsid w:val="00E82E8A"/>
    <w:rsid w:val="00E84230"/>
    <w:rsid w:val="00E85DB7"/>
    <w:rsid w:val="00E904CC"/>
    <w:rsid w:val="00E9081E"/>
    <w:rsid w:val="00E90A17"/>
    <w:rsid w:val="00E90B3A"/>
    <w:rsid w:val="00E92A28"/>
    <w:rsid w:val="00E92B50"/>
    <w:rsid w:val="00E94325"/>
    <w:rsid w:val="00EA0279"/>
    <w:rsid w:val="00EA0617"/>
    <w:rsid w:val="00EA0B7D"/>
    <w:rsid w:val="00EA26CC"/>
    <w:rsid w:val="00EA67C2"/>
    <w:rsid w:val="00EA69F0"/>
    <w:rsid w:val="00EA78C7"/>
    <w:rsid w:val="00EA7F4F"/>
    <w:rsid w:val="00EB4B9A"/>
    <w:rsid w:val="00EB61E0"/>
    <w:rsid w:val="00EC0A2E"/>
    <w:rsid w:val="00EC3D10"/>
    <w:rsid w:val="00EC3D2E"/>
    <w:rsid w:val="00EC3DBD"/>
    <w:rsid w:val="00ED005C"/>
    <w:rsid w:val="00ED7525"/>
    <w:rsid w:val="00ED7DB8"/>
    <w:rsid w:val="00EE3A9B"/>
    <w:rsid w:val="00EE7000"/>
    <w:rsid w:val="00EF043F"/>
    <w:rsid w:val="00EF3AE8"/>
    <w:rsid w:val="00EF4456"/>
    <w:rsid w:val="00EF4ECC"/>
    <w:rsid w:val="00EF63A4"/>
    <w:rsid w:val="00F07070"/>
    <w:rsid w:val="00F07143"/>
    <w:rsid w:val="00F115AD"/>
    <w:rsid w:val="00F1310E"/>
    <w:rsid w:val="00F139A3"/>
    <w:rsid w:val="00F26708"/>
    <w:rsid w:val="00F4614C"/>
    <w:rsid w:val="00F4643B"/>
    <w:rsid w:val="00F50B9F"/>
    <w:rsid w:val="00F5143E"/>
    <w:rsid w:val="00F52D9A"/>
    <w:rsid w:val="00F52FE8"/>
    <w:rsid w:val="00F56A83"/>
    <w:rsid w:val="00F57166"/>
    <w:rsid w:val="00F6161D"/>
    <w:rsid w:val="00F64529"/>
    <w:rsid w:val="00F651B3"/>
    <w:rsid w:val="00F66F41"/>
    <w:rsid w:val="00F76D54"/>
    <w:rsid w:val="00F82B4C"/>
    <w:rsid w:val="00F82B8E"/>
    <w:rsid w:val="00F83292"/>
    <w:rsid w:val="00F8423D"/>
    <w:rsid w:val="00F87C33"/>
    <w:rsid w:val="00F90C3F"/>
    <w:rsid w:val="00F916B6"/>
    <w:rsid w:val="00F924CE"/>
    <w:rsid w:val="00F93B95"/>
    <w:rsid w:val="00F976C9"/>
    <w:rsid w:val="00FA6E6F"/>
    <w:rsid w:val="00FA6FDE"/>
    <w:rsid w:val="00FA7222"/>
    <w:rsid w:val="00FB0CC9"/>
    <w:rsid w:val="00FB1BFA"/>
    <w:rsid w:val="00FB2734"/>
    <w:rsid w:val="00FB2B3C"/>
    <w:rsid w:val="00FB2DD3"/>
    <w:rsid w:val="00FB4ED3"/>
    <w:rsid w:val="00FB72A2"/>
    <w:rsid w:val="00FC26CC"/>
    <w:rsid w:val="00FC2F9B"/>
    <w:rsid w:val="00FC4DA6"/>
    <w:rsid w:val="00FC7551"/>
    <w:rsid w:val="00FD114F"/>
    <w:rsid w:val="00FD133C"/>
    <w:rsid w:val="00FD52DC"/>
    <w:rsid w:val="00FE1576"/>
    <w:rsid w:val="00FE2A06"/>
    <w:rsid w:val="00FE2BE7"/>
    <w:rsid w:val="00FE40AA"/>
    <w:rsid w:val="00FE6B5F"/>
    <w:rsid w:val="00FF229E"/>
    <w:rsid w:val="00FF3A76"/>
    <w:rsid w:val="00FF3FDC"/>
    <w:rsid w:val="00FF7627"/>
    <w:rsid w:val="00FF79FE"/>
    <w:rsid w:val="04E07210"/>
    <w:rsid w:val="0B369CF3"/>
    <w:rsid w:val="0F5CC5DB"/>
    <w:rsid w:val="0FE7DCCB"/>
    <w:rsid w:val="1145B24D"/>
    <w:rsid w:val="1357C530"/>
    <w:rsid w:val="159AE5C7"/>
    <w:rsid w:val="1941CA75"/>
    <w:rsid w:val="196E6275"/>
    <w:rsid w:val="26484B6A"/>
    <w:rsid w:val="2A3E48BF"/>
    <w:rsid w:val="2D87F49C"/>
    <w:rsid w:val="3253C5E8"/>
    <w:rsid w:val="3AE3DFF8"/>
    <w:rsid w:val="3AEDC80B"/>
    <w:rsid w:val="3D71FF80"/>
    <w:rsid w:val="3EE4A369"/>
    <w:rsid w:val="4063EF2F"/>
    <w:rsid w:val="49617090"/>
    <w:rsid w:val="4D7127E7"/>
    <w:rsid w:val="509C6F9B"/>
    <w:rsid w:val="50C54609"/>
    <w:rsid w:val="5421412A"/>
    <w:rsid w:val="57B00E82"/>
    <w:rsid w:val="5957D939"/>
    <w:rsid w:val="62A4B144"/>
    <w:rsid w:val="63B39558"/>
    <w:rsid w:val="674C4E82"/>
    <w:rsid w:val="67D356D8"/>
    <w:rsid w:val="6E3E40B9"/>
    <w:rsid w:val="7333D3E2"/>
    <w:rsid w:val="74C6EF5D"/>
    <w:rsid w:val="792F2EB8"/>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A53392"/>
  <w15:chartTrackingRefBased/>
  <w15:docId w15:val="{4DA785F3-94C4-4EB0-824B-97FF14D89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FFC"/>
    <w:pPr>
      <w:keepNext/>
      <w:keepLines/>
      <w:spacing w:before="240" w:after="0"/>
      <w:outlineLvl w:val="0"/>
    </w:pPr>
    <w:rPr>
      <w:rFonts w:ascii="Geomanist Bold" w:eastAsiaTheme="majorEastAsia" w:hAnsi="Geomanist Bold"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6FFC"/>
    <w:pPr>
      <w:keepNext/>
      <w:keepLines/>
      <w:spacing w:after="0" w:line="240" w:lineRule="auto"/>
      <w:outlineLvl w:val="1"/>
    </w:pPr>
    <w:rPr>
      <w:rFonts w:ascii="Geomanist Book" w:eastAsiaTheme="majorEastAsia" w:hAnsi="Geomanist Book" w:cstheme="majorBidi"/>
      <w:color w:val="171717" w:themeColor="background2" w:themeShade="1A"/>
      <w:szCs w:val="26"/>
    </w:rPr>
  </w:style>
  <w:style w:type="paragraph" w:styleId="Heading3">
    <w:name w:val="heading 3"/>
    <w:basedOn w:val="Normal"/>
    <w:next w:val="Normal"/>
    <w:link w:val="Heading3Char"/>
    <w:uiPriority w:val="9"/>
    <w:semiHidden/>
    <w:unhideWhenUsed/>
    <w:qFormat/>
    <w:rsid w:val="008E50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E197E"/>
    <w:pPr>
      <w:keepNext/>
      <w:keepLines/>
      <w:spacing w:before="40" w:after="0"/>
      <w:outlineLvl w:val="3"/>
    </w:pPr>
    <w:rPr>
      <w:rFonts w:asciiTheme="majorHAnsi" w:eastAsiaTheme="majorEastAsia" w:hAnsiTheme="majorHAnsi" w:cstheme="majorBidi"/>
      <w:i/>
      <w:iCs/>
      <w:color w:val="2F5496" w:themeColor="accent1" w:themeShade="BF"/>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2C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2C0B"/>
    <w:rPr>
      <w:rFonts w:ascii="Segoe UI" w:hAnsi="Segoe UI" w:cs="Segoe UI"/>
      <w:sz w:val="18"/>
      <w:szCs w:val="18"/>
    </w:rPr>
  </w:style>
  <w:style w:type="paragraph" w:styleId="ListParagraph">
    <w:name w:val="List Paragraph"/>
    <w:basedOn w:val="Normal"/>
    <w:uiPriority w:val="34"/>
    <w:qFormat/>
    <w:rsid w:val="00285262"/>
    <w:pPr>
      <w:ind w:left="720"/>
      <w:contextualSpacing/>
    </w:pPr>
  </w:style>
  <w:style w:type="character" w:styleId="Hyperlink">
    <w:name w:val="Hyperlink"/>
    <w:basedOn w:val="DefaultParagraphFont"/>
    <w:uiPriority w:val="99"/>
    <w:unhideWhenUsed/>
    <w:rsid w:val="004F4B04"/>
    <w:rPr>
      <w:color w:val="0000FF"/>
      <w:u w:val="single"/>
    </w:rPr>
  </w:style>
  <w:style w:type="paragraph" w:styleId="Header">
    <w:name w:val="header"/>
    <w:basedOn w:val="Normal"/>
    <w:link w:val="HeaderChar"/>
    <w:uiPriority w:val="99"/>
    <w:unhideWhenUsed/>
    <w:rsid w:val="00EA69F0"/>
    <w:pPr>
      <w:tabs>
        <w:tab w:val="center" w:pos="4252"/>
        <w:tab w:val="right" w:pos="8504"/>
      </w:tabs>
      <w:spacing w:after="0" w:line="240" w:lineRule="auto"/>
    </w:pPr>
  </w:style>
  <w:style w:type="character" w:customStyle="1" w:styleId="HeaderChar">
    <w:name w:val="Header Char"/>
    <w:basedOn w:val="DefaultParagraphFont"/>
    <w:link w:val="Header"/>
    <w:uiPriority w:val="99"/>
    <w:rsid w:val="00EA69F0"/>
  </w:style>
  <w:style w:type="paragraph" w:styleId="Footer">
    <w:name w:val="footer"/>
    <w:basedOn w:val="Normal"/>
    <w:link w:val="FooterChar"/>
    <w:uiPriority w:val="99"/>
    <w:unhideWhenUsed/>
    <w:rsid w:val="00EA69F0"/>
    <w:pPr>
      <w:tabs>
        <w:tab w:val="center" w:pos="4252"/>
        <w:tab w:val="right" w:pos="8504"/>
      </w:tabs>
      <w:spacing w:after="0" w:line="240" w:lineRule="auto"/>
    </w:pPr>
  </w:style>
  <w:style w:type="character" w:customStyle="1" w:styleId="FooterChar">
    <w:name w:val="Footer Char"/>
    <w:basedOn w:val="DefaultParagraphFont"/>
    <w:link w:val="Footer"/>
    <w:uiPriority w:val="99"/>
    <w:rsid w:val="00EA69F0"/>
  </w:style>
  <w:style w:type="character" w:styleId="UnresolvedMention">
    <w:name w:val="Unresolved Mention"/>
    <w:basedOn w:val="DefaultParagraphFont"/>
    <w:uiPriority w:val="99"/>
    <w:semiHidden/>
    <w:unhideWhenUsed/>
    <w:rsid w:val="00131707"/>
    <w:rPr>
      <w:color w:val="605E5C"/>
      <w:shd w:val="clear" w:color="auto" w:fill="E1DFDD"/>
    </w:rPr>
  </w:style>
  <w:style w:type="character" w:customStyle="1" w:styleId="Heading1Char">
    <w:name w:val="Heading 1 Char"/>
    <w:basedOn w:val="DefaultParagraphFont"/>
    <w:link w:val="Heading1"/>
    <w:uiPriority w:val="9"/>
    <w:rsid w:val="00A16FFC"/>
    <w:rPr>
      <w:rFonts w:ascii="Geomanist Bold" w:eastAsiaTheme="majorEastAsia" w:hAnsi="Geomanist Bold" w:cstheme="majorBidi"/>
      <w:color w:val="2F5496" w:themeColor="accent1" w:themeShade="BF"/>
      <w:sz w:val="32"/>
      <w:szCs w:val="32"/>
    </w:rPr>
  </w:style>
  <w:style w:type="table" w:styleId="TableGrid">
    <w:name w:val="Table Grid"/>
    <w:basedOn w:val="TableNormal"/>
    <w:uiPriority w:val="59"/>
    <w:rsid w:val="00025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adrculadetablaclara1">
    <w:name w:val="Cuadrícula de tabla clara1"/>
    <w:basedOn w:val="TableNormal"/>
    <w:next w:val="TableGridLight"/>
    <w:uiPriority w:val="99"/>
    <w:rsid w:val="00515DF2"/>
    <w:pPr>
      <w:spacing w:after="0" w:line="240" w:lineRule="auto"/>
    </w:pPr>
    <w:rPr>
      <w:rFonts w:ascii="Calibri" w:eastAsia="Calibri" w:hAnsi="Calibri" w:cs="Times New Roman"/>
      <w:lang w:val="es-CO"/>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GridLight">
    <w:name w:val="Grid Table Light"/>
    <w:basedOn w:val="TableNormal"/>
    <w:uiPriority w:val="40"/>
    <w:rsid w:val="00515D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BF2820"/>
    <w:rPr>
      <w:sz w:val="16"/>
      <w:szCs w:val="16"/>
    </w:rPr>
  </w:style>
  <w:style w:type="paragraph" w:styleId="CommentText">
    <w:name w:val="annotation text"/>
    <w:basedOn w:val="Normal"/>
    <w:link w:val="CommentTextChar"/>
    <w:uiPriority w:val="99"/>
    <w:semiHidden/>
    <w:unhideWhenUsed/>
    <w:rsid w:val="00BF2820"/>
    <w:pPr>
      <w:spacing w:line="240" w:lineRule="auto"/>
    </w:pPr>
    <w:rPr>
      <w:sz w:val="20"/>
      <w:szCs w:val="20"/>
    </w:rPr>
  </w:style>
  <w:style w:type="character" w:customStyle="1" w:styleId="CommentTextChar">
    <w:name w:val="Comment Text Char"/>
    <w:basedOn w:val="DefaultParagraphFont"/>
    <w:link w:val="CommentText"/>
    <w:uiPriority w:val="99"/>
    <w:semiHidden/>
    <w:rsid w:val="00BF2820"/>
    <w:rPr>
      <w:sz w:val="20"/>
      <w:szCs w:val="20"/>
    </w:rPr>
  </w:style>
  <w:style w:type="paragraph" w:styleId="CommentSubject">
    <w:name w:val="annotation subject"/>
    <w:basedOn w:val="CommentText"/>
    <w:next w:val="CommentText"/>
    <w:link w:val="CommentSubjectChar"/>
    <w:uiPriority w:val="99"/>
    <w:semiHidden/>
    <w:unhideWhenUsed/>
    <w:rsid w:val="00BF2820"/>
    <w:rPr>
      <w:b/>
      <w:bCs/>
    </w:rPr>
  </w:style>
  <w:style w:type="character" w:customStyle="1" w:styleId="CommentSubjectChar">
    <w:name w:val="Comment Subject Char"/>
    <w:basedOn w:val="CommentTextChar"/>
    <w:link w:val="CommentSubject"/>
    <w:uiPriority w:val="99"/>
    <w:semiHidden/>
    <w:rsid w:val="00BF2820"/>
    <w:rPr>
      <w:b/>
      <w:bCs/>
      <w:sz w:val="20"/>
      <w:szCs w:val="20"/>
    </w:rPr>
  </w:style>
  <w:style w:type="character" w:customStyle="1" w:styleId="marku5sdlugmz">
    <w:name w:val="marku5sdlugmz"/>
    <w:basedOn w:val="DefaultParagraphFont"/>
    <w:rsid w:val="0080256A"/>
  </w:style>
  <w:style w:type="character" w:styleId="FollowedHyperlink">
    <w:name w:val="FollowedHyperlink"/>
    <w:basedOn w:val="DefaultParagraphFont"/>
    <w:uiPriority w:val="99"/>
    <w:semiHidden/>
    <w:unhideWhenUsed/>
    <w:rsid w:val="00FB1BFA"/>
    <w:rPr>
      <w:color w:val="954F72" w:themeColor="followedHyperlink"/>
      <w:u w:val="single"/>
    </w:rPr>
  </w:style>
  <w:style w:type="paragraph" w:styleId="Caption">
    <w:name w:val="caption"/>
    <w:basedOn w:val="Normal"/>
    <w:next w:val="Normal"/>
    <w:uiPriority w:val="35"/>
    <w:unhideWhenUsed/>
    <w:qFormat/>
    <w:rsid w:val="003D06DD"/>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A16FFC"/>
    <w:rPr>
      <w:rFonts w:ascii="Geomanist Book" w:eastAsiaTheme="majorEastAsia" w:hAnsi="Geomanist Book" w:cstheme="majorBidi"/>
      <w:color w:val="171717" w:themeColor="background2" w:themeShade="1A"/>
      <w:szCs w:val="26"/>
    </w:rPr>
  </w:style>
  <w:style w:type="paragraph" w:customStyle="1" w:styleId="paragraph">
    <w:name w:val="paragraph"/>
    <w:basedOn w:val="Normal"/>
    <w:rsid w:val="007D4A1E"/>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normaltextrun">
    <w:name w:val="normaltextrun"/>
    <w:basedOn w:val="DefaultParagraphFont"/>
    <w:rsid w:val="007D4A1E"/>
  </w:style>
  <w:style w:type="character" w:customStyle="1" w:styleId="eop">
    <w:name w:val="eop"/>
    <w:basedOn w:val="DefaultParagraphFont"/>
    <w:rsid w:val="007D4A1E"/>
  </w:style>
  <w:style w:type="paragraph" w:styleId="TOCHeading">
    <w:name w:val="TOC Heading"/>
    <w:basedOn w:val="Heading1"/>
    <w:next w:val="Normal"/>
    <w:uiPriority w:val="39"/>
    <w:unhideWhenUsed/>
    <w:qFormat/>
    <w:rsid w:val="000F6DDD"/>
    <w:pPr>
      <w:outlineLvl w:val="9"/>
    </w:pPr>
    <w:rPr>
      <w:lang w:eastAsia="es-ES"/>
    </w:rPr>
  </w:style>
  <w:style w:type="paragraph" w:styleId="TOC2">
    <w:name w:val="toc 2"/>
    <w:basedOn w:val="Normal"/>
    <w:next w:val="Normal"/>
    <w:autoRedefine/>
    <w:uiPriority w:val="39"/>
    <w:unhideWhenUsed/>
    <w:rsid w:val="000F6DDD"/>
    <w:pPr>
      <w:spacing w:after="100"/>
      <w:ind w:left="220"/>
    </w:pPr>
    <w:rPr>
      <w:rFonts w:eastAsiaTheme="minorEastAsia" w:cs="Times New Roman"/>
      <w:lang w:eastAsia="es-ES"/>
    </w:rPr>
  </w:style>
  <w:style w:type="paragraph" w:styleId="TOC1">
    <w:name w:val="toc 1"/>
    <w:basedOn w:val="Normal"/>
    <w:next w:val="Normal"/>
    <w:autoRedefine/>
    <w:uiPriority w:val="39"/>
    <w:unhideWhenUsed/>
    <w:rsid w:val="00E92A28"/>
    <w:pPr>
      <w:numPr>
        <w:numId w:val="10"/>
      </w:numPr>
      <w:spacing w:after="100"/>
    </w:pPr>
    <w:rPr>
      <w:rFonts w:eastAsiaTheme="minorEastAsia" w:cs="Times New Roman"/>
      <w:lang w:eastAsia="es-ES"/>
    </w:rPr>
  </w:style>
  <w:style w:type="paragraph" w:styleId="TOC3">
    <w:name w:val="toc 3"/>
    <w:basedOn w:val="Normal"/>
    <w:next w:val="Normal"/>
    <w:autoRedefine/>
    <w:uiPriority w:val="39"/>
    <w:unhideWhenUsed/>
    <w:rsid w:val="000F6DDD"/>
    <w:pPr>
      <w:spacing w:after="100"/>
      <w:ind w:left="440"/>
    </w:pPr>
    <w:rPr>
      <w:rFonts w:eastAsiaTheme="minorEastAsia" w:cs="Times New Roman"/>
      <w:lang w:eastAsia="es-ES"/>
    </w:rPr>
  </w:style>
  <w:style w:type="paragraph" w:styleId="NoSpacing">
    <w:name w:val="No Spacing"/>
    <w:uiPriority w:val="1"/>
    <w:qFormat/>
    <w:rsid w:val="00B24739"/>
    <w:pPr>
      <w:spacing w:after="0" w:line="240" w:lineRule="auto"/>
    </w:pPr>
  </w:style>
  <w:style w:type="character" w:customStyle="1" w:styleId="Heading4Char">
    <w:name w:val="Heading 4 Char"/>
    <w:basedOn w:val="DefaultParagraphFont"/>
    <w:link w:val="Heading4"/>
    <w:uiPriority w:val="9"/>
    <w:rsid w:val="009E197E"/>
    <w:rPr>
      <w:rFonts w:asciiTheme="majorHAnsi" w:eastAsiaTheme="majorEastAsia" w:hAnsiTheme="majorHAnsi" w:cstheme="majorBidi"/>
      <w:i/>
      <w:iCs/>
      <w:color w:val="2F5496" w:themeColor="accent1" w:themeShade="BF"/>
      <w:lang w:val="es-CO"/>
    </w:rPr>
  </w:style>
  <w:style w:type="character" w:customStyle="1" w:styleId="Heading3Char">
    <w:name w:val="Heading 3 Char"/>
    <w:basedOn w:val="DefaultParagraphFont"/>
    <w:link w:val="Heading3"/>
    <w:uiPriority w:val="9"/>
    <w:rsid w:val="008E5072"/>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67011C"/>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61644">
      <w:bodyDiv w:val="1"/>
      <w:marLeft w:val="0"/>
      <w:marRight w:val="0"/>
      <w:marTop w:val="0"/>
      <w:marBottom w:val="0"/>
      <w:divBdr>
        <w:top w:val="none" w:sz="0" w:space="0" w:color="auto"/>
        <w:left w:val="none" w:sz="0" w:space="0" w:color="auto"/>
        <w:bottom w:val="none" w:sz="0" w:space="0" w:color="auto"/>
        <w:right w:val="none" w:sz="0" w:space="0" w:color="auto"/>
      </w:divBdr>
    </w:div>
    <w:div w:id="38550520">
      <w:bodyDiv w:val="1"/>
      <w:marLeft w:val="0"/>
      <w:marRight w:val="0"/>
      <w:marTop w:val="0"/>
      <w:marBottom w:val="0"/>
      <w:divBdr>
        <w:top w:val="none" w:sz="0" w:space="0" w:color="auto"/>
        <w:left w:val="none" w:sz="0" w:space="0" w:color="auto"/>
        <w:bottom w:val="none" w:sz="0" w:space="0" w:color="auto"/>
        <w:right w:val="none" w:sz="0" w:space="0" w:color="auto"/>
      </w:divBdr>
    </w:div>
    <w:div w:id="41098860">
      <w:bodyDiv w:val="1"/>
      <w:marLeft w:val="0"/>
      <w:marRight w:val="0"/>
      <w:marTop w:val="0"/>
      <w:marBottom w:val="0"/>
      <w:divBdr>
        <w:top w:val="none" w:sz="0" w:space="0" w:color="auto"/>
        <w:left w:val="none" w:sz="0" w:space="0" w:color="auto"/>
        <w:bottom w:val="none" w:sz="0" w:space="0" w:color="auto"/>
        <w:right w:val="none" w:sz="0" w:space="0" w:color="auto"/>
      </w:divBdr>
      <w:divsChild>
        <w:div w:id="363529250">
          <w:marLeft w:val="0"/>
          <w:marRight w:val="0"/>
          <w:marTop w:val="0"/>
          <w:marBottom w:val="0"/>
          <w:divBdr>
            <w:top w:val="none" w:sz="0" w:space="0" w:color="auto"/>
            <w:left w:val="none" w:sz="0" w:space="0" w:color="auto"/>
            <w:bottom w:val="none" w:sz="0" w:space="0" w:color="auto"/>
            <w:right w:val="none" w:sz="0" w:space="0" w:color="auto"/>
          </w:divBdr>
          <w:divsChild>
            <w:div w:id="502210376">
              <w:marLeft w:val="-75"/>
              <w:marRight w:val="0"/>
              <w:marTop w:val="30"/>
              <w:marBottom w:val="30"/>
              <w:divBdr>
                <w:top w:val="none" w:sz="0" w:space="0" w:color="auto"/>
                <w:left w:val="none" w:sz="0" w:space="0" w:color="auto"/>
                <w:bottom w:val="none" w:sz="0" w:space="0" w:color="auto"/>
                <w:right w:val="none" w:sz="0" w:space="0" w:color="auto"/>
              </w:divBdr>
              <w:divsChild>
                <w:div w:id="220555865">
                  <w:marLeft w:val="0"/>
                  <w:marRight w:val="0"/>
                  <w:marTop w:val="0"/>
                  <w:marBottom w:val="0"/>
                  <w:divBdr>
                    <w:top w:val="none" w:sz="0" w:space="0" w:color="auto"/>
                    <w:left w:val="none" w:sz="0" w:space="0" w:color="auto"/>
                    <w:bottom w:val="none" w:sz="0" w:space="0" w:color="auto"/>
                    <w:right w:val="none" w:sz="0" w:space="0" w:color="auto"/>
                  </w:divBdr>
                  <w:divsChild>
                    <w:div w:id="677119569">
                      <w:marLeft w:val="0"/>
                      <w:marRight w:val="0"/>
                      <w:marTop w:val="0"/>
                      <w:marBottom w:val="0"/>
                      <w:divBdr>
                        <w:top w:val="none" w:sz="0" w:space="0" w:color="auto"/>
                        <w:left w:val="none" w:sz="0" w:space="0" w:color="auto"/>
                        <w:bottom w:val="none" w:sz="0" w:space="0" w:color="auto"/>
                        <w:right w:val="none" w:sz="0" w:space="0" w:color="auto"/>
                      </w:divBdr>
                    </w:div>
                    <w:div w:id="1472475503">
                      <w:marLeft w:val="0"/>
                      <w:marRight w:val="0"/>
                      <w:marTop w:val="0"/>
                      <w:marBottom w:val="0"/>
                      <w:divBdr>
                        <w:top w:val="none" w:sz="0" w:space="0" w:color="auto"/>
                        <w:left w:val="none" w:sz="0" w:space="0" w:color="auto"/>
                        <w:bottom w:val="none" w:sz="0" w:space="0" w:color="auto"/>
                        <w:right w:val="none" w:sz="0" w:space="0" w:color="auto"/>
                      </w:divBdr>
                    </w:div>
                  </w:divsChild>
                </w:div>
                <w:div w:id="281302240">
                  <w:marLeft w:val="0"/>
                  <w:marRight w:val="0"/>
                  <w:marTop w:val="0"/>
                  <w:marBottom w:val="0"/>
                  <w:divBdr>
                    <w:top w:val="none" w:sz="0" w:space="0" w:color="auto"/>
                    <w:left w:val="none" w:sz="0" w:space="0" w:color="auto"/>
                    <w:bottom w:val="none" w:sz="0" w:space="0" w:color="auto"/>
                    <w:right w:val="none" w:sz="0" w:space="0" w:color="auto"/>
                  </w:divBdr>
                  <w:divsChild>
                    <w:div w:id="202600453">
                      <w:marLeft w:val="0"/>
                      <w:marRight w:val="0"/>
                      <w:marTop w:val="0"/>
                      <w:marBottom w:val="0"/>
                      <w:divBdr>
                        <w:top w:val="none" w:sz="0" w:space="0" w:color="auto"/>
                        <w:left w:val="none" w:sz="0" w:space="0" w:color="auto"/>
                        <w:bottom w:val="none" w:sz="0" w:space="0" w:color="auto"/>
                        <w:right w:val="none" w:sz="0" w:space="0" w:color="auto"/>
                      </w:divBdr>
                    </w:div>
                  </w:divsChild>
                </w:div>
                <w:div w:id="545987079">
                  <w:marLeft w:val="0"/>
                  <w:marRight w:val="0"/>
                  <w:marTop w:val="0"/>
                  <w:marBottom w:val="0"/>
                  <w:divBdr>
                    <w:top w:val="none" w:sz="0" w:space="0" w:color="auto"/>
                    <w:left w:val="none" w:sz="0" w:space="0" w:color="auto"/>
                    <w:bottom w:val="none" w:sz="0" w:space="0" w:color="auto"/>
                    <w:right w:val="none" w:sz="0" w:space="0" w:color="auto"/>
                  </w:divBdr>
                  <w:divsChild>
                    <w:div w:id="2120563844">
                      <w:marLeft w:val="0"/>
                      <w:marRight w:val="0"/>
                      <w:marTop w:val="0"/>
                      <w:marBottom w:val="0"/>
                      <w:divBdr>
                        <w:top w:val="none" w:sz="0" w:space="0" w:color="auto"/>
                        <w:left w:val="none" w:sz="0" w:space="0" w:color="auto"/>
                        <w:bottom w:val="none" w:sz="0" w:space="0" w:color="auto"/>
                        <w:right w:val="none" w:sz="0" w:space="0" w:color="auto"/>
                      </w:divBdr>
                    </w:div>
                  </w:divsChild>
                </w:div>
                <w:div w:id="619188863">
                  <w:marLeft w:val="0"/>
                  <w:marRight w:val="0"/>
                  <w:marTop w:val="0"/>
                  <w:marBottom w:val="0"/>
                  <w:divBdr>
                    <w:top w:val="none" w:sz="0" w:space="0" w:color="auto"/>
                    <w:left w:val="none" w:sz="0" w:space="0" w:color="auto"/>
                    <w:bottom w:val="none" w:sz="0" w:space="0" w:color="auto"/>
                    <w:right w:val="none" w:sz="0" w:space="0" w:color="auto"/>
                  </w:divBdr>
                  <w:divsChild>
                    <w:div w:id="1311979034">
                      <w:marLeft w:val="0"/>
                      <w:marRight w:val="0"/>
                      <w:marTop w:val="0"/>
                      <w:marBottom w:val="0"/>
                      <w:divBdr>
                        <w:top w:val="none" w:sz="0" w:space="0" w:color="auto"/>
                        <w:left w:val="none" w:sz="0" w:space="0" w:color="auto"/>
                        <w:bottom w:val="none" w:sz="0" w:space="0" w:color="auto"/>
                        <w:right w:val="none" w:sz="0" w:space="0" w:color="auto"/>
                      </w:divBdr>
                    </w:div>
                  </w:divsChild>
                </w:div>
                <w:div w:id="661005504">
                  <w:marLeft w:val="0"/>
                  <w:marRight w:val="0"/>
                  <w:marTop w:val="0"/>
                  <w:marBottom w:val="0"/>
                  <w:divBdr>
                    <w:top w:val="none" w:sz="0" w:space="0" w:color="auto"/>
                    <w:left w:val="none" w:sz="0" w:space="0" w:color="auto"/>
                    <w:bottom w:val="none" w:sz="0" w:space="0" w:color="auto"/>
                    <w:right w:val="none" w:sz="0" w:space="0" w:color="auto"/>
                  </w:divBdr>
                  <w:divsChild>
                    <w:div w:id="599024851">
                      <w:marLeft w:val="0"/>
                      <w:marRight w:val="0"/>
                      <w:marTop w:val="0"/>
                      <w:marBottom w:val="0"/>
                      <w:divBdr>
                        <w:top w:val="none" w:sz="0" w:space="0" w:color="auto"/>
                        <w:left w:val="none" w:sz="0" w:space="0" w:color="auto"/>
                        <w:bottom w:val="none" w:sz="0" w:space="0" w:color="auto"/>
                        <w:right w:val="none" w:sz="0" w:space="0" w:color="auto"/>
                      </w:divBdr>
                    </w:div>
                    <w:div w:id="2110924837">
                      <w:marLeft w:val="0"/>
                      <w:marRight w:val="0"/>
                      <w:marTop w:val="0"/>
                      <w:marBottom w:val="0"/>
                      <w:divBdr>
                        <w:top w:val="none" w:sz="0" w:space="0" w:color="auto"/>
                        <w:left w:val="none" w:sz="0" w:space="0" w:color="auto"/>
                        <w:bottom w:val="none" w:sz="0" w:space="0" w:color="auto"/>
                        <w:right w:val="none" w:sz="0" w:space="0" w:color="auto"/>
                      </w:divBdr>
                    </w:div>
                  </w:divsChild>
                </w:div>
                <w:div w:id="985477449">
                  <w:marLeft w:val="0"/>
                  <w:marRight w:val="0"/>
                  <w:marTop w:val="0"/>
                  <w:marBottom w:val="0"/>
                  <w:divBdr>
                    <w:top w:val="none" w:sz="0" w:space="0" w:color="auto"/>
                    <w:left w:val="none" w:sz="0" w:space="0" w:color="auto"/>
                    <w:bottom w:val="none" w:sz="0" w:space="0" w:color="auto"/>
                    <w:right w:val="none" w:sz="0" w:space="0" w:color="auto"/>
                  </w:divBdr>
                  <w:divsChild>
                    <w:div w:id="2041399186">
                      <w:marLeft w:val="0"/>
                      <w:marRight w:val="0"/>
                      <w:marTop w:val="0"/>
                      <w:marBottom w:val="0"/>
                      <w:divBdr>
                        <w:top w:val="none" w:sz="0" w:space="0" w:color="auto"/>
                        <w:left w:val="none" w:sz="0" w:space="0" w:color="auto"/>
                        <w:bottom w:val="none" w:sz="0" w:space="0" w:color="auto"/>
                        <w:right w:val="none" w:sz="0" w:space="0" w:color="auto"/>
                      </w:divBdr>
                    </w:div>
                  </w:divsChild>
                </w:div>
                <w:div w:id="1279486816">
                  <w:marLeft w:val="0"/>
                  <w:marRight w:val="0"/>
                  <w:marTop w:val="0"/>
                  <w:marBottom w:val="0"/>
                  <w:divBdr>
                    <w:top w:val="none" w:sz="0" w:space="0" w:color="auto"/>
                    <w:left w:val="none" w:sz="0" w:space="0" w:color="auto"/>
                    <w:bottom w:val="none" w:sz="0" w:space="0" w:color="auto"/>
                    <w:right w:val="none" w:sz="0" w:space="0" w:color="auto"/>
                  </w:divBdr>
                  <w:divsChild>
                    <w:div w:id="1219392660">
                      <w:marLeft w:val="0"/>
                      <w:marRight w:val="0"/>
                      <w:marTop w:val="0"/>
                      <w:marBottom w:val="0"/>
                      <w:divBdr>
                        <w:top w:val="none" w:sz="0" w:space="0" w:color="auto"/>
                        <w:left w:val="none" w:sz="0" w:space="0" w:color="auto"/>
                        <w:bottom w:val="none" w:sz="0" w:space="0" w:color="auto"/>
                        <w:right w:val="none" w:sz="0" w:space="0" w:color="auto"/>
                      </w:divBdr>
                    </w:div>
                    <w:div w:id="2095201383">
                      <w:marLeft w:val="0"/>
                      <w:marRight w:val="0"/>
                      <w:marTop w:val="0"/>
                      <w:marBottom w:val="0"/>
                      <w:divBdr>
                        <w:top w:val="none" w:sz="0" w:space="0" w:color="auto"/>
                        <w:left w:val="none" w:sz="0" w:space="0" w:color="auto"/>
                        <w:bottom w:val="none" w:sz="0" w:space="0" w:color="auto"/>
                        <w:right w:val="none" w:sz="0" w:space="0" w:color="auto"/>
                      </w:divBdr>
                    </w:div>
                  </w:divsChild>
                </w:div>
                <w:div w:id="1700812900">
                  <w:marLeft w:val="0"/>
                  <w:marRight w:val="0"/>
                  <w:marTop w:val="0"/>
                  <w:marBottom w:val="0"/>
                  <w:divBdr>
                    <w:top w:val="none" w:sz="0" w:space="0" w:color="auto"/>
                    <w:left w:val="none" w:sz="0" w:space="0" w:color="auto"/>
                    <w:bottom w:val="none" w:sz="0" w:space="0" w:color="auto"/>
                    <w:right w:val="none" w:sz="0" w:space="0" w:color="auto"/>
                  </w:divBdr>
                  <w:divsChild>
                    <w:div w:id="182558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09025">
          <w:marLeft w:val="0"/>
          <w:marRight w:val="0"/>
          <w:marTop w:val="0"/>
          <w:marBottom w:val="0"/>
          <w:divBdr>
            <w:top w:val="none" w:sz="0" w:space="0" w:color="auto"/>
            <w:left w:val="none" w:sz="0" w:space="0" w:color="auto"/>
            <w:bottom w:val="none" w:sz="0" w:space="0" w:color="auto"/>
            <w:right w:val="none" w:sz="0" w:space="0" w:color="auto"/>
          </w:divBdr>
        </w:div>
        <w:div w:id="1900171867">
          <w:marLeft w:val="0"/>
          <w:marRight w:val="0"/>
          <w:marTop w:val="0"/>
          <w:marBottom w:val="0"/>
          <w:divBdr>
            <w:top w:val="none" w:sz="0" w:space="0" w:color="auto"/>
            <w:left w:val="none" w:sz="0" w:space="0" w:color="auto"/>
            <w:bottom w:val="none" w:sz="0" w:space="0" w:color="auto"/>
            <w:right w:val="none" w:sz="0" w:space="0" w:color="auto"/>
          </w:divBdr>
        </w:div>
      </w:divsChild>
    </w:div>
    <w:div w:id="44646396">
      <w:bodyDiv w:val="1"/>
      <w:marLeft w:val="0"/>
      <w:marRight w:val="0"/>
      <w:marTop w:val="0"/>
      <w:marBottom w:val="0"/>
      <w:divBdr>
        <w:top w:val="none" w:sz="0" w:space="0" w:color="auto"/>
        <w:left w:val="none" w:sz="0" w:space="0" w:color="auto"/>
        <w:bottom w:val="none" w:sz="0" w:space="0" w:color="auto"/>
        <w:right w:val="none" w:sz="0" w:space="0" w:color="auto"/>
      </w:divBdr>
    </w:div>
    <w:div w:id="91095992">
      <w:bodyDiv w:val="1"/>
      <w:marLeft w:val="0"/>
      <w:marRight w:val="0"/>
      <w:marTop w:val="0"/>
      <w:marBottom w:val="0"/>
      <w:divBdr>
        <w:top w:val="none" w:sz="0" w:space="0" w:color="auto"/>
        <w:left w:val="none" w:sz="0" w:space="0" w:color="auto"/>
        <w:bottom w:val="none" w:sz="0" w:space="0" w:color="auto"/>
        <w:right w:val="none" w:sz="0" w:space="0" w:color="auto"/>
      </w:divBdr>
    </w:div>
    <w:div w:id="108939594">
      <w:bodyDiv w:val="1"/>
      <w:marLeft w:val="0"/>
      <w:marRight w:val="0"/>
      <w:marTop w:val="0"/>
      <w:marBottom w:val="0"/>
      <w:divBdr>
        <w:top w:val="none" w:sz="0" w:space="0" w:color="auto"/>
        <w:left w:val="none" w:sz="0" w:space="0" w:color="auto"/>
        <w:bottom w:val="none" w:sz="0" w:space="0" w:color="auto"/>
        <w:right w:val="none" w:sz="0" w:space="0" w:color="auto"/>
      </w:divBdr>
    </w:div>
    <w:div w:id="242836825">
      <w:bodyDiv w:val="1"/>
      <w:marLeft w:val="0"/>
      <w:marRight w:val="0"/>
      <w:marTop w:val="0"/>
      <w:marBottom w:val="0"/>
      <w:divBdr>
        <w:top w:val="none" w:sz="0" w:space="0" w:color="auto"/>
        <w:left w:val="none" w:sz="0" w:space="0" w:color="auto"/>
        <w:bottom w:val="none" w:sz="0" w:space="0" w:color="auto"/>
        <w:right w:val="none" w:sz="0" w:space="0" w:color="auto"/>
      </w:divBdr>
    </w:div>
    <w:div w:id="248393433">
      <w:bodyDiv w:val="1"/>
      <w:marLeft w:val="0"/>
      <w:marRight w:val="0"/>
      <w:marTop w:val="0"/>
      <w:marBottom w:val="0"/>
      <w:divBdr>
        <w:top w:val="none" w:sz="0" w:space="0" w:color="auto"/>
        <w:left w:val="none" w:sz="0" w:space="0" w:color="auto"/>
        <w:bottom w:val="none" w:sz="0" w:space="0" w:color="auto"/>
        <w:right w:val="none" w:sz="0" w:space="0" w:color="auto"/>
      </w:divBdr>
    </w:div>
    <w:div w:id="256334707">
      <w:bodyDiv w:val="1"/>
      <w:marLeft w:val="0"/>
      <w:marRight w:val="0"/>
      <w:marTop w:val="0"/>
      <w:marBottom w:val="0"/>
      <w:divBdr>
        <w:top w:val="none" w:sz="0" w:space="0" w:color="auto"/>
        <w:left w:val="none" w:sz="0" w:space="0" w:color="auto"/>
        <w:bottom w:val="none" w:sz="0" w:space="0" w:color="auto"/>
        <w:right w:val="none" w:sz="0" w:space="0" w:color="auto"/>
      </w:divBdr>
    </w:div>
    <w:div w:id="277836661">
      <w:bodyDiv w:val="1"/>
      <w:marLeft w:val="0"/>
      <w:marRight w:val="0"/>
      <w:marTop w:val="0"/>
      <w:marBottom w:val="0"/>
      <w:divBdr>
        <w:top w:val="none" w:sz="0" w:space="0" w:color="auto"/>
        <w:left w:val="none" w:sz="0" w:space="0" w:color="auto"/>
        <w:bottom w:val="none" w:sz="0" w:space="0" w:color="auto"/>
        <w:right w:val="none" w:sz="0" w:space="0" w:color="auto"/>
      </w:divBdr>
    </w:div>
    <w:div w:id="416636788">
      <w:bodyDiv w:val="1"/>
      <w:marLeft w:val="0"/>
      <w:marRight w:val="0"/>
      <w:marTop w:val="0"/>
      <w:marBottom w:val="0"/>
      <w:divBdr>
        <w:top w:val="none" w:sz="0" w:space="0" w:color="auto"/>
        <w:left w:val="none" w:sz="0" w:space="0" w:color="auto"/>
        <w:bottom w:val="none" w:sz="0" w:space="0" w:color="auto"/>
        <w:right w:val="none" w:sz="0" w:space="0" w:color="auto"/>
      </w:divBdr>
    </w:div>
    <w:div w:id="452794988">
      <w:bodyDiv w:val="1"/>
      <w:marLeft w:val="0"/>
      <w:marRight w:val="0"/>
      <w:marTop w:val="0"/>
      <w:marBottom w:val="0"/>
      <w:divBdr>
        <w:top w:val="none" w:sz="0" w:space="0" w:color="auto"/>
        <w:left w:val="none" w:sz="0" w:space="0" w:color="auto"/>
        <w:bottom w:val="none" w:sz="0" w:space="0" w:color="auto"/>
        <w:right w:val="none" w:sz="0" w:space="0" w:color="auto"/>
      </w:divBdr>
    </w:div>
    <w:div w:id="462382832">
      <w:bodyDiv w:val="1"/>
      <w:marLeft w:val="0"/>
      <w:marRight w:val="0"/>
      <w:marTop w:val="0"/>
      <w:marBottom w:val="0"/>
      <w:divBdr>
        <w:top w:val="none" w:sz="0" w:space="0" w:color="auto"/>
        <w:left w:val="none" w:sz="0" w:space="0" w:color="auto"/>
        <w:bottom w:val="none" w:sz="0" w:space="0" w:color="auto"/>
        <w:right w:val="none" w:sz="0" w:space="0" w:color="auto"/>
      </w:divBdr>
    </w:div>
    <w:div w:id="468203509">
      <w:bodyDiv w:val="1"/>
      <w:marLeft w:val="0"/>
      <w:marRight w:val="0"/>
      <w:marTop w:val="0"/>
      <w:marBottom w:val="0"/>
      <w:divBdr>
        <w:top w:val="none" w:sz="0" w:space="0" w:color="auto"/>
        <w:left w:val="none" w:sz="0" w:space="0" w:color="auto"/>
        <w:bottom w:val="none" w:sz="0" w:space="0" w:color="auto"/>
        <w:right w:val="none" w:sz="0" w:space="0" w:color="auto"/>
      </w:divBdr>
    </w:div>
    <w:div w:id="476647433">
      <w:bodyDiv w:val="1"/>
      <w:marLeft w:val="0"/>
      <w:marRight w:val="0"/>
      <w:marTop w:val="0"/>
      <w:marBottom w:val="0"/>
      <w:divBdr>
        <w:top w:val="none" w:sz="0" w:space="0" w:color="auto"/>
        <w:left w:val="none" w:sz="0" w:space="0" w:color="auto"/>
        <w:bottom w:val="none" w:sz="0" w:space="0" w:color="auto"/>
        <w:right w:val="none" w:sz="0" w:space="0" w:color="auto"/>
      </w:divBdr>
    </w:div>
    <w:div w:id="484473648">
      <w:bodyDiv w:val="1"/>
      <w:marLeft w:val="0"/>
      <w:marRight w:val="0"/>
      <w:marTop w:val="0"/>
      <w:marBottom w:val="0"/>
      <w:divBdr>
        <w:top w:val="none" w:sz="0" w:space="0" w:color="auto"/>
        <w:left w:val="none" w:sz="0" w:space="0" w:color="auto"/>
        <w:bottom w:val="none" w:sz="0" w:space="0" w:color="auto"/>
        <w:right w:val="none" w:sz="0" w:space="0" w:color="auto"/>
      </w:divBdr>
    </w:div>
    <w:div w:id="486366443">
      <w:bodyDiv w:val="1"/>
      <w:marLeft w:val="0"/>
      <w:marRight w:val="0"/>
      <w:marTop w:val="0"/>
      <w:marBottom w:val="0"/>
      <w:divBdr>
        <w:top w:val="none" w:sz="0" w:space="0" w:color="auto"/>
        <w:left w:val="none" w:sz="0" w:space="0" w:color="auto"/>
        <w:bottom w:val="none" w:sz="0" w:space="0" w:color="auto"/>
        <w:right w:val="none" w:sz="0" w:space="0" w:color="auto"/>
      </w:divBdr>
    </w:div>
    <w:div w:id="486940435">
      <w:bodyDiv w:val="1"/>
      <w:marLeft w:val="0"/>
      <w:marRight w:val="0"/>
      <w:marTop w:val="0"/>
      <w:marBottom w:val="0"/>
      <w:divBdr>
        <w:top w:val="none" w:sz="0" w:space="0" w:color="auto"/>
        <w:left w:val="none" w:sz="0" w:space="0" w:color="auto"/>
        <w:bottom w:val="none" w:sz="0" w:space="0" w:color="auto"/>
        <w:right w:val="none" w:sz="0" w:space="0" w:color="auto"/>
      </w:divBdr>
    </w:div>
    <w:div w:id="516358739">
      <w:bodyDiv w:val="1"/>
      <w:marLeft w:val="0"/>
      <w:marRight w:val="0"/>
      <w:marTop w:val="0"/>
      <w:marBottom w:val="0"/>
      <w:divBdr>
        <w:top w:val="none" w:sz="0" w:space="0" w:color="auto"/>
        <w:left w:val="none" w:sz="0" w:space="0" w:color="auto"/>
        <w:bottom w:val="none" w:sz="0" w:space="0" w:color="auto"/>
        <w:right w:val="none" w:sz="0" w:space="0" w:color="auto"/>
      </w:divBdr>
    </w:div>
    <w:div w:id="520976247">
      <w:bodyDiv w:val="1"/>
      <w:marLeft w:val="0"/>
      <w:marRight w:val="0"/>
      <w:marTop w:val="0"/>
      <w:marBottom w:val="0"/>
      <w:divBdr>
        <w:top w:val="none" w:sz="0" w:space="0" w:color="auto"/>
        <w:left w:val="none" w:sz="0" w:space="0" w:color="auto"/>
        <w:bottom w:val="none" w:sz="0" w:space="0" w:color="auto"/>
        <w:right w:val="none" w:sz="0" w:space="0" w:color="auto"/>
      </w:divBdr>
    </w:div>
    <w:div w:id="551113377">
      <w:bodyDiv w:val="1"/>
      <w:marLeft w:val="0"/>
      <w:marRight w:val="0"/>
      <w:marTop w:val="0"/>
      <w:marBottom w:val="0"/>
      <w:divBdr>
        <w:top w:val="none" w:sz="0" w:space="0" w:color="auto"/>
        <w:left w:val="none" w:sz="0" w:space="0" w:color="auto"/>
        <w:bottom w:val="none" w:sz="0" w:space="0" w:color="auto"/>
        <w:right w:val="none" w:sz="0" w:space="0" w:color="auto"/>
      </w:divBdr>
    </w:div>
    <w:div w:id="593633374">
      <w:bodyDiv w:val="1"/>
      <w:marLeft w:val="0"/>
      <w:marRight w:val="0"/>
      <w:marTop w:val="0"/>
      <w:marBottom w:val="0"/>
      <w:divBdr>
        <w:top w:val="none" w:sz="0" w:space="0" w:color="auto"/>
        <w:left w:val="none" w:sz="0" w:space="0" w:color="auto"/>
        <w:bottom w:val="none" w:sz="0" w:space="0" w:color="auto"/>
        <w:right w:val="none" w:sz="0" w:space="0" w:color="auto"/>
      </w:divBdr>
    </w:div>
    <w:div w:id="666128468">
      <w:bodyDiv w:val="1"/>
      <w:marLeft w:val="0"/>
      <w:marRight w:val="0"/>
      <w:marTop w:val="0"/>
      <w:marBottom w:val="0"/>
      <w:divBdr>
        <w:top w:val="none" w:sz="0" w:space="0" w:color="auto"/>
        <w:left w:val="none" w:sz="0" w:space="0" w:color="auto"/>
        <w:bottom w:val="none" w:sz="0" w:space="0" w:color="auto"/>
        <w:right w:val="none" w:sz="0" w:space="0" w:color="auto"/>
      </w:divBdr>
    </w:div>
    <w:div w:id="787355408">
      <w:bodyDiv w:val="1"/>
      <w:marLeft w:val="0"/>
      <w:marRight w:val="0"/>
      <w:marTop w:val="0"/>
      <w:marBottom w:val="0"/>
      <w:divBdr>
        <w:top w:val="none" w:sz="0" w:space="0" w:color="auto"/>
        <w:left w:val="none" w:sz="0" w:space="0" w:color="auto"/>
        <w:bottom w:val="none" w:sz="0" w:space="0" w:color="auto"/>
        <w:right w:val="none" w:sz="0" w:space="0" w:color="auto"/>
      </w:divBdr>
    </w:div>
    <w:div w:id="821429254">
      <w:bodyDiv w:val="1"/>
      <w:marLeft w:val="0"/>
      <w:marRight w:val="0"/>
      <w:marTop w:val="0"/>
      <w:marBottom w:val="0"/>
      <w:divBdr>
        <w:top w:val="none" w:sz="0" w:space="0" w:color="auto"/>
        <w:left w:val="none" w:sz="0" w:space="0" w:color="auto"/>
        <w:bottom w:val="none" w:sz="0" w:space="0" w:color="auto"/>
        <w:right w:val="none" w:sz="0" w:space="0" w:color="auto"/>
      </w:divBdr>
    </w:div>
    <w:div w:id="823357499">
      <w:bodyDiv w:val="1"/>
      <w:marLeft w:val="0"/>
      <w:marRight w:val="0"/>
      <w:marTop w:val="0"/>
      <w:marBottom w:val="0"/>
      <w:divBdr>
        <w:top w:val="none" w:sz="0" w:space="0" w:color="auto"/>
        <w:left w:val="none" w:sz="0" w:space="0" w:color="auto"/>
        <w:bottom w:val="none" w:sz="0" w:space="0" w:color="auto"/>
        <w:right w:val="none" w:sz="0" w:space="0" w:color="auto"/>
      </w:divBdr>
    </w:div>
    <w:div w:id="851068389">
      <w:bodyDiv w:val="1"/>
      <w:marLeft w:val="0"/>
      <w:marRight w:val="0"/>
      <w:marTop w:val="0"/>
      <w:marBottom w:val="0"/>
      <w:divBdr>
        <w:top w:val="none" w:sz="0" w:space="0" w:color="auto"/>
        <w:left w:val="none" w:sz="0" w:space="0" w:color="auto"/>
        <w:bottom w:val="none" w:sz="0" w:space="0" w:color="auto"/>
        <w:right w:val="none" w:sz="0" w:space="0" w:color="auto"/>
      </w:divBdr>
    </w:div>
    <w:div w:id="860896555">
      <w:bodyDiv w:val="1"/>
      <w:marLeft w:val="0"/>
      <w:marRight w:val="0"/>
      <w:marTop w:val="0"/>
      <w:marBottom w:val="0"/>
      <w:divBdr>
        <w:top w:val="none" w:sz="0" w:space="0" w:color="auto"/>
        <w:left w:val="none" w:sz="0" w:space="0" w:color="auto"/>
        <w:bottom w:val="none" w:sz="0" w:space="0" w:color="auto"/>
        <w:right w:val="none" w:sz="0" w:space="0" w:color="auto"/>
      </w:divBdr>
    </w:div>
    <w:div w:id="885993914">
      <w:bodyDiv w:val="1"/>
      <w:marLeft w:val="0"/>
      <w:marRight w:val="0"/>
      <w:marTop w:val="0"/>
      <w:marBottom w:val="0"/>
      <w:divBdr>
        <w:top w:val="none" w:sz="0" w:space="0" w:color="auto"/>
        <w:left w:val="none" w:sz="0" w:space="0" w:color="auto"/>
        <w:bottom w:val="none" w:sz="0" w:space="0" w:color="auto"/>
        <w:right w:val="none" w:sz="0" w:space="0" w:color="auto"/>
      </w:divBdr>
    </w:div>
    <w:div w:id="918441863">
      <w:bodyDiv w:val="1"/>
      <w:marLeft w:val="0"/>
      <w:marRight w:val="0"/>
      <w:marTop w:val="0"/>
      <w:marBottom w:val="0"/>
      <w:divBdr>
        <w:top w:val="none" w:sz="0" w:space="0" w:color="auto"/>
        <w:left w:val="none" w:sz="0" w:space="0" w:color="auto"/>
        <w:bottom w:val="none" w:sz="0" w:space="0" w:color="auto"/>
        <w:right w:val="none" w:sz="0" w:space="0" w:color="auto"/>
      </w:divBdr>
    </w:div>
    <w:div w:id="923732735">
      <w:bodyDiv w:val="1"/>
      <w:marLeft w:val="0"/>
      <w:marRight w:val="0"/>
      <w:marTop w:val="0"/>
      <w:marBottom w:val="0"/>
      <w:divBdr>
        <w:top w:val="none" w:sz="0" w:space="0" w:color="auto"/>
        <w:left w:val="none" w:sz="0" w:space="0" w:color="auto"/>
        <w:bottom w:val="none" w:sz="0" w:space="0" w:color="auto"/>
        <w:right w:val="none" w:sz="0" w:space="0" w:color="auto"/>
      </w:divBdr>
    </w:div>
    <w:div w:id="957757677">
      <w:bodyDiv w:val="1"/>
      <w:marLeft w:val="0"/>
      <w:marRight w:val="0"/>
      <w:marTop w:val="0"/>
      <w:marBottom w:val="0"/>
      <w:divBdr>
        <w:top w:val="none" w:sz="0" w:space="0" w:color="auto"/>
        <w:left w:val="none" w:sz="0" w:space="0" w:color="auto"/>
        <w:bottom w:val="none" w:sz="0" w:space="0" w:color="auto"/>
        <w:right w:val="none" w:sz="0" w:space="0" w:color="auto"/>
      </w:divBdr>
    </w:div>
    <w:div w:id="1037124385">
      <w:bodyDiv w:val="1"/>
      <w:marLeft w:val="0"/>
      <w:marRight w:val="0"/>
      <w:marTop w:val="0"/>
      <w:marBottom w:val="0"/>
      <w:divBdr>
        <w:top w:val="none" w:sz="0" w:space="0" w:color="auto"/>
        <w:left w:val="none" w:sz="0" w:space="0" w:color="auto"/>
        <w:bottom w:val="none" w:sz="0" w:space="0" w:color="auto"/>
        <w:right w:val="none" w:sz="0" w:space="0" w:color="auto"/>
      </w:divBdr>
    </w:div>
    <w:div w:id="1042906032">
      <w:bodyDiv w:val="1"/>
      <w:marLeft w:val="0"/>
      <w:marRight w:val="0"/>
      <w:marTop w:val="0"/>
      <w:marBottom w:val="0"/>
      <w:divBdr>
        <w:top w:val="none" w:sz="0" w:space="0" w:color="auto"/>
        <w:left w:val="none" w:sz="0" w:space="0" w:color="auto"/>
        <w:bottom w:val="none" w:sz="0" w:space="0" w:color="auto"/>
        <w:right w:val="none" w:sz="0" w:space="0" w:color="auto"/>
      </w:divBdr>
    </w:div>
    <w:div w:id="1049916637">
      <w:bodyDiv w:val="1"/>
      <w:marLeft w:val="0"/>
      <w:marRight w:val="0"/>
      <w:marTop w:val="0"/>
      <w:marBottom w:val="0"/>
      <w:divBdr>
        <w:top w:val="none" w:sz="0" w:space="0" w:color="auto"/>
        <w:left w:val="none" w:sz="0" w:space="0" w:color="auto"/>
        <w:bottom w:val="none" w:sz="0" w:space="0" w:color="auto"/>
        <w:right w:val="none" w:sz="0" w:space="0" w:color="auto"/>
      </w:divBdr>
    </w:div>
    <w:div w:id="1053236415">
      <w:bodyDiv w:val="1"/>
      <w:marLeft w:val="0"/>
      <w:marRight w:val="0"/>
      <w:marTop w:val="0"/>
      <w:marBottom w:val="0"/>
      <w:divBdr>
        <w:top w:val="none" w:sz="0" w:space="0" w:color="auto"/>
        <w:left w:val="none" w:sz="0" w:space="0" w:color="auto"/>
        <w:bottom w:val="none" w:sz="0" w:space="0" w:color="auto"/>
        <w:right w:val="none" w:sz="0" w:space="0" w:color="auto"/>
      </w:divBdr>
    </w:div>
    <w:div w:id="1088305739">
      <w:bodyDiv w:val="1"/>
      <w:marLeft w:val="0"/>
      <w:marRight w:val="0"/>
      <w:marTop w:val="0"/>
      <w:marBottom w:val="0"/>
      <w:divBdr>
        <w:top w:val="none" w:sz="0" w:space="0" w:color="auto"/>
        <w:left w:val="none" w:sz="0" w:space="0" w:color="auto"/>
        <w:bottom w:val="none" w:sz="0" w:space="0" w:color="auto"/>
        <w:right w:val="none" w:sz="0" w:space="0" w:color="auto"/>
      </w:divBdr>
    </w:div>
    <w:div w:id="1139416570">
      <w:bodyDiv w:val="1"/>
      <w:marLeft w:val="0"/>
      <w:marRight w:val="0"/>
      <w:marTop w:val="0"/>
      <w:marBottom w:val="0"/>
      <w:divBdr>
        <w:top w:val="none" w:sz="0" w:space="0" w:color="auto"/>
        <w:left w:val="none" w:sz="0" w:space="0" w:color="auto"/>
        <w:bottom w:val="none" w:sz="0" w:space="0" w:color="auto"/>
        <w:right w:val="none" w:sz="0" w:space="0" w:color="auto"/>
      </w:divBdr>
    </w:div>
    <w:div w:id="1143039722">
      <w:bodyDiv w:val="1"/>
      <w:marLeft w:val="0"/>
      <w:marRight w:val="0"/>
      <w:marTop w:val="0"/>
      <w:marBottom w:val="0"/>
      <w:divBdr>
        <w:top w:val="none" w:sz="0" w:space="0" w:color="auto"/>
        <w:left w:val="none" w:sz="0" w:space="0" w:color="auto"/>
        <w:bottom w:val="none" w:sz="0" w:space="0" w:color="auto"/>
        <w:right w:val="none" w:sz="0" w:space="0" w:color="auto"/>
      </w:divBdr>
    </w:div>
    <w:div w:id="1155955971">
      <w:bodyDiv w:val="1"/>
      <w:marLeft w:val="0"/>
      <w:marRight w:val="0"/>
      <w:marTop w:val="0"/>
      <w:marBottom w:val="0"/>
      <w:divBdr>
        <w:top w:val="none" w:sz="0" w:space="0" w:color="auto"/>
        <w:left w:val="none" w:sz="0" w:space="0" w:color="auto"/>
        <w:bottom w:val="none" w:sz="0" w:space="0" w:color="auto"/>
        <w:right w:val="none" w:sz="0" w:space="0" w:color="auto"/>
      </w:divBdr>
      <w:divsChild>
        <w:div w:id="71390975">
          <w:marLeft w:val="0"/>
          <w:marRight w:val="0"/>
          <w:marTop w:val="0"/>
          <w:marBottom w:val="0"/>
          <w:divBdr>
            <w:top w:val="none" w:sz="0" w:space="0" w:color="auto"/>
            <w:left w:val="none" w:sz="0" w:space="0" w:color="auto"/>
            <w:bottom w:val="none" w:sz="0" w:space="0" w:color="auto"/>
            <w:right w:val="none" w:sz="0" w:space="0" w:color="auto"/>
          </w:divBdr>
        </w:div>
        <w:div w:id="78715184">
          <w:marLeft w:val="0"/>
          <w:marRight w:val="0"/>
          <w:marTop w:val="0"/>
          <w:marBottom w:val="0"/>
          <w:divBdr>
            <w:top w:val="none" w:sz="0" w:space="0" w:color="auto"/>
            <w:left w:val="none" w:sz="0" w:space="0" w:color="auto"/>
            <w:bottom w:val="none" w:sz="0" w:space="0" w:color="auto"/>
            <w:right w:val="none" w:sz="0" w:space="0" w:color="auto"/>
          </w:divBdr>
        </w:div>
        <w:div w:id="168062910">
          <w:marLeft w:val="0"/>
          <w:marRight w:val="0"/>
          <w:marTop w:val="0"/>
          <w:marBottom w:val="0"/>
          <w:divBdr>
            <w:top w:val="none" w:sz="0" w:space="0" w:color="auto"/>
            <w:left w:val="none" w:sz="0" w:space="0" w:color="auto"/>
            <w:bottom w:val="none" w:sz="0" w:space="0" w:color="auto"/>
            <w:right w:val="none" w:sz="0" w:space="0" w:color="auto"/>
          </w:divBdr>
        </w:div>
        <w:div w:id="987787023">
          <w:marLeft w:val="0"/>
          <w:marRight w:val="0"/>
          <w:marTop w:val="0"/>
          <w:marBottom w:val="0"/>
          <w:divBdr>
            <w:top w:val="none" w:sz="0" w:space="0" w:color="auto"/>
            <w:left w:val="none" w:sz="0" w:space="0" w:color="auto"/>
            <w:bottom w:val="none" w:sz="0" w:space="0" w:color="auto"/>
            <w:right w:val="none" w:sz="0" w:space="0" w:color="auto"/>
          </w:divBdr>
        </w:div>
        <w:div w:id="1630436849">
          <w:marLeft w:val="0"/>
          <w:marRight w:val="0"/>
          <w:marTop w:val="0"/>
          <w:marBottom w:val="0"/>
          <w:divBdr>
            <w:top w:val="none" w:sz="0" w:space="0" w:color="auto"/>
            <w:left w:val="none" w:sz="0" w:space="0" w:color="auto"/>
            <w:bottom w:val="none" w:sz="0" w:space="0" w:color="auto"/>
            <w:right w:val="none" w:sz="0" w:space="0" w:color="auto"/>
          </w:divBdr>
        </w:div>
      </w:divsChild>
    </w:div>
    <w:div w:id="1188062081">
      <w:bodyDiv w:val="1"/>
      <w:marLeft w:val="0"/>
      <w:marRight w:val="0"/>
      <w:marTop w:val="0"/>
      <w:marBottom w:val="0"/>
      <w:divBdr>
        <w:top w:val="none" w:sz="0" w:space="0" w:color="auto"/>
        <w:left w:val="none" w:sz="0" w:space="0" w:color="auto"/>
        <w:bottom w:val="none" w:sz="0" w:space="0" w:color="auto"/>
        <w:right w:val="none" w:sz="0" w:space="0" w:color="auto"/>
      </w:divBdr>
    </w:div>
    <w:div w:id="1198547345">
      <w:bodyDiv w:val="1"/>
      <w:marLeft w:val="0"/>
      <w:marRight w:val="0"/>
      <w:marTop w:val="0"/>
      <w:marBottom w:val="0"/>
      <w:divBdr>
        <w:top w:val="none" w:sz="0" w:space="0" w:color="auto"/>
        <w:left w:val="none" w:sz="0" w:space="0" w:color="auto"/>
        <w:bottom w:val="none" w:sz="0" w:space="0" w:color="auto"/>
        <w:right w:val="none" w:sz="0" w:space="0" w:color="auto"/>
      </w:divBdr>
    </w:div>
    <w:div w:id="1271468672">
      <w:bodyDiv w:val="1"/>
      <w:marLeft w:val="0"/>
      <w:marRight w:val="0"/>
      <w:marTop w:val="0"/>
      <w:marBottom w:val="0"/>
      <w:divBdr>
        <w:top w:val="none" w:sz="0" w:space="0" w:color="auto"/>
        <w:left w:val="none" w:sz="0" w:space="0" w:color="auto"/>
        <w:bottom w:val="none" w:sz="0" w:space="0" w:color="auto"/>
        <w:right w:val="none" w:sz="0" w:space="0" w:color="auto"/>
      </w:divBdr>
    </w:div>
    <w:div w:id="1290939121">
      <w:bodyDiv w:val="1"/>
      <w:marLeft w:val="0"/>
      <w:marRight w:val="0"/>
      <w:marTop w:val="0"/>
      <w:marBottom w:val="0"/>
      <w:divBdr>
        <w:top w:val="none" w:sz="0" w:space="0" w:color="auto"/>
        <w:left w:val="none" w:sz="0" w:space="0" w:color="auto"/>
        <w:bottom w:val="none" w:sz="0" w:space="0" w:color="auto"/>
        <w:right w:val="none" w:sz="0" w:space="0" w:color="auto"/>
      </w:divBdr>
    </w:div>
    <w:div w:id="1301424710">
      <w:bodyDiv w:val="1"/>
      <w:marLeft w:val="0"/>
      <w:marRight w:val="0"/>
      <w:marTop w:val="0"/>
      <w:marBottom w:val="0"/>
      <w:divBdr>
        <w:top w:val="none" w:sz="0" w:space="0" w:color="auto"/>
        <w:left w:val="none" w:sz="0" w:space="0" w:color="auto"/>
        <w:bottom w:val="none" w:sz="0" w:space="0" w:color="auto"/>
        <w:right w:val="none" w:sz="0" w:space="0" w:color="auto"/>
      </w:divBdr>
    </w:div>
    <w:div w:id="1303271464">
      <w:bodyDiv w:val="1"/>
      <w:marLeft w:val="0"/>
      <w:marRight w:val="0"/>
      <w:marTop w:val="0"/>
      <w:marBottom w:val="0"/>
      <w:divBdr>
        <w:top w:val="none" w:sz="0" w:space="0" w:color="auto"/>
        <w:left w:val="none" w:sz="0" w:space="0" w:color="auto"/>
        <w:bottom w:val="none" w:sz="0" w:space="0" w:color="auto"/>
        <w:right w:val="none" w:sz="0" w:space="0" w:color="auto"/>
      </w:divBdr>
    </w:div>
    <w:div w:id="1375228204">
      <w:bodyDiv w:val="1"/>
      <w:marLeft w:val="0"/>
      <w:marRight w:val="0"/>
      <w:marTop w:val="0"/>
      <w:marBottom w:val="0"/>
      <w:divBdr>
        <w:top w:val="none" w:sz="0" w:space="0" w:color="auto"/>
        <w:left w:val="none" w:sz="0" w:space="0" w:color="auto"/>
        <w:bottom w:val="none" w:sz="0" w:space="0" w:color="auto"/>
        <w:right w:val="none" w:sz="0" w:space="0" w:color="auto"/>
      </w:divBdr>
    </w:div>
    <w:div w:id="1386753730">
      <w:bodyDiv w:val="1"/>
      <w:marLeft w:val="0"/>
      <w:marRight w:val="0"/>
      <w:marTop w:val="0"/>
      <w:marBottom w:val="0"/>
      <w:divBdr>
        <w:top w:val="none" w:sz="0" w:space="0" w:color="auto"/>
        <w:left w:val="none" w:sz="0" w:space="0" w:color="auto"/>
        <w:bottom w:val="none" w:sz="0" w:space="0" w:color="auto"/>
        <w:right w:val="none" w:sz="0" w:space="0" w:color="auto"/>
      </w:divBdr>
    </w:div>
    <w:div w:id="1387756089">
      <w:bodyDiv w:val="1"/>
      <w:marLeft w:val="0"/>
      <w:marRight w:val="0"/>
      <w:marTop w:val="0"/>
      <w:marBottom w:val="0"/>
      <w:divBdr>
        <w:top w:val="none" w:sz="0" w:space="0" w:color="auto"/>
        <w:left w:val="none" w:sz="0" w:space="0" w:color="auto"/>
        <w:bottom w:val="none" w:sz="0" w:space="0" w:color="auto"/>
        <w:right w:val="none" w:sz="0" w:space="0" w:color="auto"/>
      </w:divBdr>
    </w:div>
    <w:div w:id="1409111055">
      <w:bodyDiv w:val="1"/>
      <w:marLeft w:val="0"/>
      <w:marRight w:val="0"/>
      <w:marTop w:val="0"/>
      <w:marBottom w:val="0"/>
      <w:divBdr>
        <w:top w:val="none" w:sz="0" w:space="0" w:color="auto"/>
        <w:left w:val="none" w:sz="0" w:space="0" w:color="auto"/>
        <w:bottom w:val="none" w:sz="0" w:space="0" w:color="auto"/>
        <w:right w:val="none" w:sz="0" w:space="0" w:color="auto"/>
      </w:divBdr>
    </w:div>
    <w:div w:id="1471944927">
      <w:bodyDiv w:val="1"/>
      <w:marLeft w:val="0"/>
      <w:marRight w:val="0"/>
      <w:marTop w:val="0"/>
      <w:marBottom w:val="0"/>
      <w:divBdr>
        <w:top w:val="none" w:sz="0" w:space="0" w:color="auto"/>
        <w:left w:val="none" w:sz="0" w:space="0" w:color="auto"/>
        <w:bottom w:val="none" w:sz="0" w:space="0" w:color="auto"/>
        <w:right w:val="none" w:sz="0" w:space="0" w:color="auto"/>
      </w:divBdr>
    </w:div>
    <w:div w:id="1495997987">
      <w:bodyDiv w:val="1"/>
      <w:marLeft w:val="0"/>
      <w:marRight w:val="0"/>
      <w:marTop w:val="0"/>
      <w:marBottom w:val="0"/>
      <w:divBdr>
        <w:top w:val="none" w:sz="0" w:space="0" w:color="auto"/>
        <w:left w:val="none" w:sz="0" w:space="0" w:color="auto"/>
        <w:bottom w:val="none" w:sz="0" w:space="0" w:color="auto"/>
        <w:right w:val="none" w:sz="0" w:space="0" w:color="auto"/>
      </w:divBdr>
    </w:div>
    <w:div w:id="1505239061">
      <w:bodyDiv w:val="1"/>
      <w:marLeft w:val="0"/>
      <w:marRight w:val="0"/>
      <w:marTop w:val="0"/>
      <w:marBottom w:val="0"/>
      <w:divBdr>
        <w:top w:val="none" w:sz="0" w:space="0" w:color="auto"/>
        <w:left w:val="none" w:sz="0" w:space="0" w:color="auto"/>
        <w:bottom w:val="none" w:sz="0" w:space="0" w:color="auto"/>
        <w:right w:val="none" w:sz="0" w:space="0" w:color="auto"/>
      </w:divBdr>
    </w:div>
    <w:div w:id="1509372724">
      <w:bodyDiv w:val="1"/>
      <w:marLeft w:val="0"/>
      <w:marRight w:val="0"/>
      <w:marTop w:val="0"/>
      <w:marBottom w:val="0"/>
      <w:divBdr>
        <w:top w:val="none" w:sz="0" w:space="0" w:color="auto"/>
        <w:left w:val="none" w:sz="0" w:space="0" w:color="auto"/>
        <w:bottom w:val="none" w:sz="0" w:space="0" w:color="auto"/>
        <w:right w:val="none" w:sz="0" w:space="0" w:color="auto"/>
      </w:divBdr>
    </w:div>
    <w:div w:id="1518544452">
      <w:bodyDiv w:val="1"/>
      <w:marLeft w:val="0"/>
      <w:marRight w:val="0"/>
      <w:marTop w:val="0"/>
      <w:marBottom w:val="0"/>
      <w:divBdr>
        <w:top w:val="none" w:sz="0" w:space="0" w:color="auto"/>
        <w:left w:val="none" w:sz="0" w:space="0" w:color="auto"/>
        <w:bottom w:val="none" w:sz="0" w:space="0" w:color="auto"/>
        <w:right w:val="none" w:sz="0" w:space="0" w:color="auto"/>
      </w:divBdr>
    </w:div>
    <w:div w:id="1561675213">
      <w:bodyDiv w:val="1"/>
      <w:marLeft w:val="0"/>
      <w:marRight w:val="0"/>
      <w:marTop w:val="0"/>
      <w:marBottom w:val="0"/>
      <w:divBdr>
        <w:top w:val="none" w:sz="0" w:space="0" w:color="auto"/>
        <w:left w:val="none" w:sz="0" w:space="0" w:color="auto"/>
        <w:bottom w:val="none" w:sz="0" w:space="0" w:color="auto"/>
        <w:right w:val="none" w:sz="0" w:space="0" w:color="auto"/>
      </w:divBdr>
    </w:div>
    <w:div w:id="1568342369">
      <w:bodyDiv w:val="1"/>
      <w:marLeft w:val="0"/>
      <w:marRight w:val="0"/>
      <w:marTop w:val="0"/>
      <w:marBottom w:val="0"/>
      <w:divBdr>
        <w:top w:val="none" w:sz="0" w:space="0" w:color="auto"/>
        <w:left w:val="none" w:sz="0" w:space="0" w:color="auto"/>
        <w:bottom w:val="none" w:sz="0" w:space="0" w:color="auto"/>
        <w:right w:val="none" w:sz="0" w:space="0" w:color="auto"/>
      </w:divBdr>
    </w:div>
    <w:div w:id="1668438328">
      <w:bodyDiv w:val="1"/>
      <w:marLeft w:val="0"/>
      <w:marRight w:val="0"/>
      <w:marTop w:val="0"/>
      <w:marBottom w:val="0"/>
      <w:divBdr>
        <w:top w:val="none" w:sz="0" w:space="0" w:color="auto"/>
        <w:left w:val="none" w:sz="0" w:space="0" w:color="auto"/>
        <w:bottom w:val="none" w:sz="0" w:space="0" w:color="auto"/>
        <w:right w:val="none" w:sz="0" w:space="0" w:color="auto"/>
      </w:divBdr>
    </w:div>
    <w:div w:id="1689866818">
      <w:bodyDiv w:val="1"/>
      <w:marLeft w:val="0"/>
      <w:marRight w:val="0"/>
      <w:marTop w:val="0"/>
      <w:marBottom w:val="0"/>
      <w:divBdr>
        <w:top w:val="none" w:sz="0" w:space="0" w:color="auto"/>
        <w:left w:val="none" w:sz="0" w:space="0" w:color="auto"/>
        <w:bottom w:val="none" w:sz="0" w:space="0" w:color="auto"/>
        <w:right w:val="none" w:sz="0" w:space="0" w:color="auto"/>
      </w:divBdr>
    </w:div>
    <w:div w:id="1755125749">
      <w:bodyDiv w:val="1"/>
      <w:marLeft w:val="0"/>
      <w:marRight w:val="0"/>
      <w:marTop w:val="0"/>
      <w:marBottom w:val="0"/>
      <w:divBdr>
        <w:top w:val="none" w:sz="0" w:space="0" w:color="auto"/>
        <w:left w:val="none" w:sz="0" w:space="0" w:color="auto"/>
        <w:bottom w:val="none" w:sz="0" w:space="0" w:color="auto"/>
        <w:right w:val="none" w:sz="0" w:space="0" w:color="auto"/>
      </w:divBdr>
    </w:div>
    <w:div w:id="1756511859">
      <w:bodyDiv w:val="1"/>
      <w:marLeft w:val="0"/>
      <w:marRight w:val="0"/>
      <w:marTop w:val="0"/>
      <w:marBottom w:val="0"/>
      <w:divBdr>
        <w:top w:val="none" w:sz="0" w:space="0" w:color="auto"/>
        <w:left w:val="none" w:sz="0" w:space="0" w:color="auto"/>
        <w:bottom w:val="none" w:sz="0" w:space="0" w:color="auto"/>
        <w:right w:val="none" w:sz="0" w:space="0" w:color="auto"/>
      </w:divBdr>
    </w:div>
    <w:div w:id="1759986841">
      <w:bodyDiv w:val="1"/>
      <w:marLeft w:val="0"/>
      <w:marRight w:val="0"/>
      <w:marTop w:val="0"/>
      <w:marBottom w:val="0"/>
      <w:divBdr>
        <w:top w:val="none" w:sz="0" w:space="0" w:color="auto"/>
        <w:left w:val="none" w:sz="0" w:space="0" w:color="auto"/>
        <w:bottom w:val="none" w:sz="0" w:space="0" w:color="auto"/>
        <w:right w:val="none" w:sz="0" w:space="0" w:color="auto"/>
      </w:divBdr>
    </w:div>
    <w:div w:id="1827432103">
      <w:bodyDiv w:val="1"/>
      <w:marLeft w:val="0"/>
      <w:marRight w:val="0"/>
      <w:marTop w:val="0"/>
      <w:marBottom w:val="0"/>
      <w:divBdr>
        <w:top w:val="none" w:sz="0" w:space="0" w:color="auto"/>
        <w:left w:val="none" w:sz="0" w:space="0" w:color="auto"/>
        <w:bottom w:val="none" w:sz="0" w:space="0" w:color="auto"/>
        <w:right w:val="none" w:sz="0" w:space="0" w:color="auto"/>
      </w:divBdr>
      <w:divsChild>
        <w:div w:id="526407048">
          <w:marLeft w:val="0"/>
          <w:marRight w:val="0"/>
          <w:marTop w:val="0"/>
          <w:marBottom w:val="0"/>
          <w:divBdr>
            <w:top w:val="none" w:sz="0" w:space="0" w:color="auto"/>
            <w:left w:val="none" w:sz="0" w:space="0" w:color="auto"/>
            <w:bottom w:val="none" w:sz="0" w:space="0" w:color="auto"/>
            <w:right w:val="none" w:sz="0" w:space="0" w:color="auto"/>
          </w:divBdr>
        </w:div>
        <w:div w:id="1991132402">
          <w:marLeft w:val="0"/>
          <w:marRight w:val="0"/>
          <w:marTop w:val="0"/>
          <w:marBottom w:val="0"/>
          <w:divBdr>
            <w:top w:val="none" w:sz="0" w:space="0" w:color="auto"/>
            <w:left w:val="none" w:sz="0" w:space="0" w:color="auto"/>
            <w:bottom w:val="none" w:sz="0" w:space="0" w:color="auto"/>
            <w:right w:val="none" w:sz="0" w:space="0" w:color="auto"/>
          </w:divBdr>
        </w:div>
        <w:div w:id="357319852">
          <w:marLeft w:val="0"/>
          <w:marRight w:val="0"/>
          <w:marTop w:val="0"/>
          <w:marBottom w:val="0"/>
          <w:divBdr>
            <w:top w:val="none" w:sz="0" w:space="0" w:color="auto"/>
            <w:left w:val="none" w:sz="0" w:space="0" w:color="auto"/>
            <w:bottom w:val="none" w:sz="0" w:space="0" w:color="auto"/>
            <w:right w:val="none" w:sz="0" w:space="0" w:color="auto"/>
          </w:divBdr>
        </w:div>
        <w:div w:id="379598094">
          <w:marLeft w:val="0"/>
          <w:marRight w:val="0"/>
          <w:marTop w:val="0"/>
          <w:marBottom w:val="0"/>
          <w:divBdr>
            <w:top w:val="none" w:sz="0" w:space="0" w:color="auto"/>
            <w:left w:val="none" w:sz="0" w:space="0" w:color="auto"/>
            <w:bottom w:val="none" w:sz="0" w:space="0" w:color="auto"/>
            <w:right w:val="none" w:sz="0" w:space="0" w:color="auto"/>
          </w:divBdr>
        </w:div>
      </w:divsChild>
    </w:div>
    <w:div w:id="1847136133">
      <w:bodyDiv w:val="1"/>
      <w:marLeft w:val="0"/>
      <w:marRight w:val="0"/>
      <w:marTop w:val="0"/>
      <w:marBottom w:val="0"/>
      <w:divBdr>
        <w:top w:val="none" w:sz="0" w:space="0" w:color="auto"/>
        <w:left w:val="none" w:sz="0" w:space="0" w:color="auto"/>
        <w:bottom w:val="none" w:sz="0" w:space="0" w:color="auto"/>
        <w:right w:val="none" w:sz="0" w:space="0" w:color="auto"/>
      </w:divBdr>
    </w:div>
    <w:div w:id="1874925052">
      <w:bodyDiv w:val="1"/>
      <w:marLeft w:val="0"/>
      <w:marRight w:val="0"/>
      <w:marTop w:val="0"/>
      <w:marBottom w:val="0"/>
      <w:divBdr>
        <w:top w:val="none" w:sz="0" w:space="0" w:color="auto"/>
        <w:left w:val="none" w:sz="0" w:space="0" w:color="auto"/>
        <w:bottom w:val="none" w:sz="0" w:space="0" w:color="auto"/>
        <w:right w:val="none" w:sz="0" w:space="0" w:color="auto"/>
      </w:divBdr>
    </w:div>
    <w:div w:id="1906332817">
      <w:bodyDiv w:val="1"/>
      <w:marLeft w:val="0"/>
      <w:marRight w:val="0"/>
      <w:marTop w:val="0"/>
      <w:marBottom w:val="0"/>
      <w:divBdr>
        <w:top w:val="none" w:sz="0" w:space="0" w:color="auto"/>
        <w:left w:val="none" w:sz="0" w:space="0" w:color="auto"/>
        <w:bottom w:val="none" w:sz="0" w:space="0" w:color="auto"/>
        <w:right w:val="none" w:sz="0" w:space="0" w:color="auto"/>
      </w:divBdr>
    </w:div>
    <w:div w:id="1951276400">
      <w:bodyDiv w:val="1"/>
      <w:marLeft w:val="0"/>
      <w:marRight w:val="0"/>
      <w:marTop w:val="0"/>
      <w:marBottom w:val="0"/>
      <w:divBdr>
        <w:top w:val="none" w:sz="0" w:space="0" w:color="auto"/>
        <w:left w:val="none" w:sz="0" w:space="0" w:color="auto"/>
        <w:bottom w:val="none" w:sz="0" w:space="0" w:color="auto"/>
        <w:right w:val="none" w:sz="0" w:space="0" w:color="auto"/>
      </w:divBdr>
      <w:divsChild>
        <w:div w:id="418143116">
          <w:marLeft w:val="0"/>
          <w:marRight w:val="0"/>
          <w:marTop w:val="0"/>
          <w:marBottom w:val="0"/>
          <w:divBdr>
            <w:top w:val="none" w:sz="0" w:space="0" w:color="auto"/>
            <w:left w:val="none" w:sz="0" w:space="0" w:color="auto"/>
            <w:bottom w:val="none" w:sz="0" w:space="0" w:color="auto"/>
            <w:right w:val="none" w:sz="0" w:space="0" w:color="auto"/>
          </w:divBdr>
        </w:div>
        <w:div w:id="717316429">
          <w:marLeft w:val="0"/>
          <w:marRight w:val="0"/>
          <w:marTop w:val="0"/>
          <w:marBottom w:val="0"/>
          <w:divBdr>
            <w:top w:val="none" w:sz="0" w:space="0" w:color="auto"/>
            <w:left w:val="none" w:sz="0" w:space="0" w:color="auto"/>
            <w:bottom w:val="none" w:sz="0" w:space="0" w:color="auto"/>
            <w:right w:val="none" w:sz="0" w:space="0" w:color="auto"/>
          </w:divBdr>
        </w:div>
        <w:div w:id="1524131192">
          <w:marLeft w:val="0"/>
          <w:marRight w:val="0"/>
          <w:marTop w:val="0"/>
          <w:marBottom w:val="0"/>
          <w:divBdr>
            <w:top w:val="none" w:sz="0" w:space="0" w:color="auto"/>
            <w:left w:val="none" w:sz="0" w:space="0" w:color="auto"/>
            <w:bottom w:val="none" w:sz="0" w:space="0" w:color="auto"/>
            <w:right w:val="none" w:sz="0" w:space="0" w:color="auto"/>
          </w:divBdr>
        </w:div>
        <w:div w:id="1530215324">
          <w:marLeft w:val="0"/>
          <w:marRight w:val="0"/>
          <w:marTop w:val="0"/>
          <w:marBottom w:val="0"/>
          <w:divBdr>
            <w:top w:val="none" w:sz="0" w:space="0" w:color="auto"/>
            <w:left w:val="none" w:sz="0" w:space="0" w:color="auto"/>
            <w:bottom w:val="none" w:sz="0" w:space="0" w:color="auto"/>
            <w:right w:val="none" w:sz="0" w:space="0" w:color="auto"/>
          </w:divBdr>
        </w:div>
      </w:divsChild>
    </w:div>
    <w:div w:id="2048722973">
      <w:bodyDiv w:val="1"/>
      <w:marLeft w:val="0"/>
      <w:marRight w:val="0"/>
      <w:marTop w:val="0"/>
      <w:marBottom w:val="0"/>
      <w:divBdr>
        <w:top w:val="none" w:sz="0" w:space="0" w:color="auto"/>
        <w:left w:val="none" w:sz="0" w:space="0" w:color="auto"/>
        <w:bottom w:val="none" w:sz="0" w:space="0" w:color="auto"/>
        <w:right w:val="none" w:sz="0" w:space="0" w:color="auto"/>
      </w:divBdr>
    </w:div>
    <w:div w:id="2081174569">
      <w:bodyDiv w:val="1"/>
      <w:marLeft w:val="0"/>
      <w:marRight w:val="0"/>
      <w:marTop w:val="0"/>
      <w:marBottom w:val="0"/>
      <w:divBdr>
        <w:top w:val="none" w:sz="0" w:space="0" w:color="auto"/>
        <w:left w:val="none" w:sz="0" w:space="0" w:color="auto"/>
        <w:bottom w:val="none" w:sz="0" w:space="0" w:color="auto"/>
        <w:right w:val="none" w:sz="0" w:space="0" w:color="auto"/>
      </w:divBdr>
    </w:div>
    <w:div w:id="2101442406">
      <w:bodyDiv w:val="1"/>
      <w:marLeft w:val="0"/>
      <w:marRight w:val="0"/>
      <w:marTop w:val="0"/>
      <w:marBottom w:val="0"/>
      <w:divBdr>
        <w:top w:val="none" w:sz="0" w:space="0" w:color="auto"/>
        <w:left w:val="none" w:sz="0" w:space="0" w:color="auto"/>
        <w:bottom w:val="none" w:sz="0" w:space="0" w:color="auto"/>
        <w:right w:val="none" w:sz="0" w:space="0" w:color="auto"/>
      </w:divBdr>
    </w:div>
    <w:div w:id="210379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jp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07105be8-5259-43ae-8d39-2192397998bf">
      <UserInfo>
        <DisplayName>Jorge Ernesto Vargas Benítez</DisplayName>
        <AccountId>100</AccountId>
        <AccountType/>
      </UserInfo>
    </SharedWithUsers>
    <MediaLengthInSeconds xmlns="d62fe558-405b-45db-a86c-d0bd373908a4" xsi:nil="true"/>
    <lcf76f155ced4ddcb4097134ff3c332f xmlns="d62fe558-405b-45db-a86c-d0bd373908a4">
      <Terms xmlns="http://schemas.microsoft.com/office/infopath/2007/PartnerControls"/>
    </lcf76f155ced4ddcb4097134ff3c332f>
    <TaxCatchAll xmlns="07105be8-5259-43ae-8d39-2192397998b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7E39F6E77A13334DACD26F595DA51CD1" ma:contentTypeVersion="18" ma:contentTypeDescription="Crear nuevo documento." ma:contentTypeScope="" ma:versionID="792638d2cfa9871dcb6a93c7be45e24a">
  <xsd:schema xmlns:xsd="http://www.w3.org/2001/XMLSchema" xmlns:xs="http://www.w3.org/2001/XMLSchema" xmlns:p="http://schemas.microsoft.com/office/2006/metadata/properties" xmlns:ns2="d62fe558-405b-45db-a86c-d0bd373908a4" xmlns:ns3="07105be8-5259-43ae-8d39-2192397998bf" targetNamespace="http://schemas.microsoft.com/office/2006/metadata/properties" ma:root="true" ma:fieldsID="1ac45c985d3b74010cdd2a21e3a2bbe5" ns2:_="" ns3:_="">
    <xsd:import namespace="d62fe558-405b-45db-a86c-d0bd373908a4"/>
    <xsd:import namespace="07105be8-5259-43ae-8d39-2192397998b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2fe558-405b-45db-a86c-d0bd373908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d11a0eb6-ad86-4071-a759-4f0356bdcc6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7105be8-5259-43ae-8d39-2192397998bf"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e26dec21-f0d6-48c6-9728-0b24eaff0b26}" ma:internalName="TaxCatchAll" ma:showField="CatchAllData" ma:web="07105be8-5259-43ae-8d39-2192397998b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May16</b:Tag>
    <b:SourceType>JournalArticle</b:SourceType>
    <b:Guid>{68A78EAF-6B49-4429-AFF0-4FFAD3095F70}</b:Guid>
    <b:Title>La economía popular y solidaria: un estudio exploratorio del sistema en </b:Title>
    <b:Year>2016</b:Year>
    <b:Author>
      <b:Author>
        <b:NameList>
          <b:Person>
            <b:Last>Mayorga Díaz</b:Last>
            <b:First>Mónica Patricia</b:First>
          </b:Person>
          <b:Person>
            <b:Last>Ruso </b:Last>
            <b:First>Frida</b:First>
          </b:Person>
          <b:Person>
            <b:Last>Saltos Cruz</b:Last>
            <b:First>Juan Gabriel </b:First>
          </b:Person>
        </b:NameList>
      </b:Author>
    </b:Author>
    <b:JournalName>Cofín Habana</b:JournalName>
    <b:RefOrder>1</b:RefOrder>
  </b:Source>
  <b:Source>
    <b:Tag>Qui17</b:Tag>
    <b:SourceType>JournalArticle</b:SourceType>
    <b:Guid>{C65E6C3A-F2D8-4243-83B7-F798E329BBE3}</b:Guid>
    <b:Title>CONTRATACIÓN PÚBLICA Y SU IMPACTO EN LA ECONOMÍA POPULAR Y SOLIDARIA EN EL ECUADOR.</b:Title>
    <b:Year>2017</b:Year>
    <b:Author>
      <b:Author>
        <b:NameList>
          <b:Person>
            <b:Last>Quintana Mortar</b:Last>
            <b:Middle>Valentina</b:Middle>
            <b:First>Fabiola </b:First>
          </b:Person>
        </b:NameList>
      </b:Author>
    </b:Author>
    <b:RefOrder>2</b:RefOrder>
  </b:Source>
  <b:Source>
    <b:Tag>Viz12</b:Tag>
    <b:SourceType>Report</b:SourceType>
    <b:Guid>{FB2AE134-ABE6-474F-BE3D-14F56C117E91}</b:Guid>
    <b:Title>Inclusión económica de los actores de la economía popular y solidaria a la gestión del municipio del distrito metropolitano de Quito</b:Title>
    <b:Year>2012</b:Year>
    <b:City>Quito</b:City>
    <b:Author>
      <b:Author>
        <b:NameList>
          <b:Person>
            <b:Last>Vizcaíno</b:Last>
            <b:First>Gustavo</b:First>
          </b:Person>
        </b:NameList>
      </b:Author>
    </b:Author>
    <b:RefOrder>3</b:RefOrder>
  </b:Source>
  <b:Source>
    <b:Tag>Lon99</b:Tag>
    <b:SourceType>JournalArticle</b:SourceType>
    <b:Guid>{AE6137AA-63B7-47F8-A836-DA860D3640A0}</b:Guid>
    <b:Title>Delimitación y medida del sector informal. Antecedentes y fundamentos de opción metodológica</b:Title>
    <b:Year>1999</b:Year>
    <b:JournalName>Serie de Documentos de Trabajo Nº 40</b:JournalName>
    <b:Author>
      <b:Author>
        <b:NameList>
          <b:Person>
            <b:Last>Longhi</b:Last>
            <b:First>Augusto</b:First>
          </b:Person>
        </b:NameList>
      </b:Author>
    </b:Author>
    <b:RefOrder>4</b:RefOrder>
  </b:Source>
  <b:Source>
    <b:Tag>Ast01</b:Tag>
    <b:SourceType>Book</b:SourceType>
    <b:Guid>{37E315B4-6D26-4D99-B6BF-7746151190DF}</b:Guid>
    <b:Title>Estancamiento, desequilibrios y ruptura. 1955-1972</b:Title>
    <b:JournalName>El Uruguay del Siglo </b:JournalName>
    <b:Year>2001</b:Year>
    <b:Author>
      <b:Author>
        <b:NameList>
          <b:Person>
            <b:Last>Astori</b:Last>
            <b:First>Danilo</b:First>
          </b:Person>
        </b:NameList>
      </b:Author>
    </b:Author>
    <b:City>Montevideo</b:City>
    <b:Publisher>Banda Oriental</b:Publisher>
    <b:RefOrder>5</b:RefOrder>
  </b:Source>
  <b:Source>
    <b:Tag>Gar12_</b:Tag>
    <b:SourceType>JournalArticle</b:SourceType>
    <b:Guid>{9A7CB97B-5A9E-40F1-8975-ED7C64539BAC}</b:Guid>
    <b:Title>La evolución y desarrollo de los clústeres</b:Title>
    <b:Year>2012</b:Year>
    <b:Author>
      <b:Author>
        <b:NameList>
          <b:Person>
            <b:Last>García</b:Last>
            <b:First>S</b:First>
          </b:Person>
          <b:Person>
            <b:Last>Nieto</b:Last>
            <b:First>M</b:First>
          </b:Person>
        </b:NameList>
      </b:Author>
    </b:Author>
    <b:RefOrder>6</b:RefOrder>
  </b:Source>
  <b:Source>
    <b:Tag>Cor07</b:Tag>
    <b:SourceType>JournalArticle</b:SourceType>
    <b:Guid>{22768571-C402-4144-A4CB-E230FDE69DC2}</b:Guid>
    <b:Author>
      <b:Author>
        <b:NameList>
          <b:Person>
            <b:Last>Corrales</b:Last>
          </b:Person>
        </b:NameList>
      </b:Author>
    </b:Author>
    <b:Title>Importancia del clúster en el desarrollo regional actual</b:Title>
    <b:Year>2007</b:Year>
    <b:JournalName>Frontera norte vol.19 no.37</b:JournalName>
    <b:RefOrder>7</b:RefOrder>
  </b:Source>
  <b:Source>
    <b:Tag>Sar17_</b:Tag>
    <b:SourceType>JournalArticle</b:SourceType>
    <b:Guid>{ED5335DA-61E7-4AEB-9FDE-C95F890CDF7A}</b:Guid>
    <b:Author>
      <b:Author>
        <b:NameList>
          <b:Person>
            <b:Last>Sarmiento del Valle</b:Last>
            <b:First>S</b:First>
          </b:Person>
        </b:NameList>
      </b:Author>
    </b:Author>
    <b:Title>Clúster: alternativa para el crecimiento regional </b:Title>
    <b:JournalName> Dimensión Empresarial</b:JournalName>
    <b:Year>2017</b:Year>
    <b:Pages>169-187</b:Pages>
    <b:RefOrder>8</b:RefOrder>
  </b:Source>
  <b:Source>
    <b:Tag>Ost00</b:Tag>
    <b:SourceType>Book</b:SourceType>
    <b:Guid>{70ECA6EF-04BF-4632-9EF2-6DC5ACAD62C7}</b:Guid>
    <b:Title>El gobierno de los bienes comunes</b:Title>
    <b:Year>2000</b:Year>
    <b:City>México D.F.</b:City>
    <b:Publisher>Fondo de Cultura Económica, México.</b:Publisher>
    <b:Author>
      <b:Author>
        <b:NameList>
          <b:Person>
            <b:Last>Ostrom</b:Last>
            <b:First>Elinor</b:First>
          </b:Person>
        </b:NameList>
      </b:Author>
    </b:Author>
    <b:RefOrder>9</b:RefOrder>
  </b:Source>
  <b:Source>
    <b:Tag>Min22</b:Tag>
    <b:SourceType>Report</b:SourceType>
    <b:Guid>{3F8D149D-4524-454F-99E9-E9ECFA87D26B}</b:Guid>
    <b:Title>Características laborales y productivas en la economía popular</b:Title>
    <b:Year>2022</b:Year>
    <b:City>Buenos Aires</b:City>
    <b:Author>
      <b:Author>
        <b:Corporate>Ministerio de Desarrollo Social de la Nación et al.</b:Corporate>
      </b:Author>
    </b:Author>
    <b:RefOrder>10</b:RefOrder>
  </b:Source>
  <b:Source>
    <b:Tag>Gar12</b:Tag>
    <b:SourceType>JournalArticle</b:SourceType>
    <b:Guid>{D4AF7ED7-1D79-3C48-A945-7E1E5DEF2E0B}</b:Guid>
    <b:Title>La evolución y desarrollo de los clústers</b:Title>
    <b:Year>2012</b:Year>
    <b:Author>
      <b:Author>
        <b:NameList>
          <b:Person>
            <b:Last>García</b:Last>
            <b:First>S</b:First>
          </b:Person>
          <b:Person>
            <b:Last>Nieto </b:Last>
            <b:First>Mariano</b:First>
          </b:Person>
        </b:NameList>
      </b:Author>
    </b:Author>
    <b:RefOrder>11</b:RefOrder>
  </b:Source>
  <b:Source>
    <b:Tag>Sar17</b:Tag>
    <b:SourceType>JournalArticle</b:SourceType>
    <b:Guid>{F67EBF4C-2158-9444-9DD3-D7F7CC427DD1}</b:Guid>
    <b:Author>
      <b:Author>
        <b:NameList>
          <b:Person>
            <b:Last>Sarmiento-del Valle</b:Last>
            <b:First>Santiago</b:First>
          </b:Person>
        </b:NameList>
      </b:Author>
    </b:Author>
    <b:Title>Clúster: alternativa para el crecimiento regional</b:Title>
    <b:Year>2017</b:Year>
    <b:JournalName>Dimensión Empresarial</b:JournalName>
    <b:Pages>169-187</b:Pages>
    <b:RefOrder>12</b:RefOrder>
  </b:Source>
  <b:Source>
    <b:Tag>Sal071</b:Tag>
    <b:SourceType>JournalArticle</b:SourceType>
    <b:Guid>{2EF8F12E-A368-5147-B16C-9DEFDD0AA8A3}</b:Guid>
    <b:Author>
      <b:Author>
        <b:NameList>
          <b:Person>
            <b:Last>Corrales</b:Last>
            <b:First>Salvador</b:First>
          </b:Person>
        </b:NameList>
      </b:Author>
    </b:Author>
    <b:Title>Importancia del cluster en el desarrollo regional actual</b:Title>
    <b:JournalName>Frontera norte vol.19 no.37</b:JournalName>
    <b:Year>2007</b:Year>
    <b:RefOrder>13</b:RefOrder>
  </b:Source>
  <b:Source>
    <b:Tag>Red22</b:Tag>
    <b:SourceType>InternetSite</b:SourceType>
    <b:Guid>{8051EF3D-0683-4702-8E9F-18EE69F291B3}</b:Guid>
    <b:Title>Red Clúster Colombia</b:Title>
    <b:Year>2022</b:Year>
    <b:Author>
      <b:Author>
        <b:Corporate>Red Clúster Colombia</b:Corporate>
      </b:Author>
    </b:Author>
    <b:URL>https://redclustercolombia.gov.co/storage/resources/documents/cartilla-abc-de-las-iniciativas-cluster-en-colombiapdf</b:URL>
    <b:RefOrder>14</b:RefOrder>
  </b:Source>
  <b:Source>
    <b:Tag>Eli00</b:Tag>
    <b:SourceType>Book</b:SourceType>
    <b:Guid>{34302B13-BE28-3C4B-8E2E-101ADBB55B60}</b:Guid>
    <b:Title>El gobierno de los bienes comunes</b:Title>
    <b:Year>2000</b:Year>
    <b:Author>
      <b:Author>
        <b:NameList>
          <b:Person>
            <b:Last>Ostrom</b:Last>
            <b:First>Elinor</b:First>
          </b:Person>
        </b:NameList>
      </b:Author>
    </b:Author>
    <b:City>México D.F.</b:City>
    <b:Publisher>Fondo de Cultura Económica, México</b:Publisher>
    <b:RefOrder>15</b:RefOrder>
  </b:Source>
  <b:Source>
    <b:Tag>Ost93</b:Tag>
    <b:SourceType>JournalArticle</b:SourceType>
    <b:Guid>{CF5750AD-D4C4-AD44-9EC4-E2004ADAA931}</b:Guid>
    <b:Title>nstitutional Incentives and Sustainable Development: Infrastructure Policies in Perspective</b:Title>
    <b:Year>1993</b:Year>
    <b:JournalName>Westview Press</b:JournalName>
    <b:Author>
      <b:Author>
        <b:NameList>
          <b:Person>
            <b:Last>Ostrom</b:Last>
            <b:First>Elinor</b:First>
          </b:Person>
          <b:Person>
            <b:Last>Larry</b:Last>
            <b:First>Schroeder</b:First>
          </b:Person>
          <b:Person>
            <b:Last>Wynne</b:Last>
            <b:First>Susan</b:First>
          </b:Person>
        </b:NameList>
      </b:Author>
    </b:Author>
    <b:RefOrder>16</b:RefOrder>
  </b:Source>
</b:Sources>
</file>

<file path=customXml/itemProps1.xml><?xml version="1.0" encoding="utf-8"?>
<ds:datastoreItem xmlns:ds="http://schemas.openxmlformats.org/officeDocument/2006/customXml" ds:itemID="{C6170FBB-373B-4F33-BC9E-0F73CF47D7A3}">
  <ds:schemaRefs>
    <ds:schemaRef ds:uri="http://schemas.microsoft.com/office/2006/metadata/properties"/>
    <ds:schemaRef ds:uri="http://schemas.microsoft.com/office/infopath/2007/PartnerControls"/>
    <ds:schemaRef ds:uri="07105be8-5259-43ae-8d39-2192397998bf"/>
    <ds:schemaRef ds:uri="d62fe558-405b-45db-a86c-d0bd373908a4"/>
  </ds:schemaRefs>
</ds:datastoreItem>
</file>

<file path=customXml/itemProps2.xml><?xml version="1.0" encoding="utf-8"?>
<ds:datastoreItem xmlns:ds="http://schemas.openxmlformats.org/officeDocument/2006/customXml" ds:itemID="{98E53E2E-9CD7-463D-AFF9-D1CFDC4BC6C0}">
  <ds:schemaRefs>
    <ds:schemaRef ds:uri="http://schemas.microsoft.com/sharepoint/v3/contenttype/forms"/>
  </ds:schemaRefs>
</ds:datastoreItem>
</file>

<file path=customXml/itemProps3.xml><?xml version="1.0" encoding="utf-8"?>
<ds:datastoreItem xmlns:ds="http://schemas.openxmlformats.org/officeDocument/2006/customXml" ds:itemID="{1BC013AC-5607-486F-9F1F-E4E0B5A1D6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2fe558-405b-45db-a86c-d0bd373908a4"/>
    <ds:schemaRef ds:uri="07105be8-5259-43ae-8d39-2192397998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A615051-11FF-4DF0-9132-423E670D3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Pages>7</Pages>
  <Words>991</Words>
  <Characters>5651</Characters>
  <Application>Microsoft Office Word</Application>
  <DocSecurity>0</DocSecurity>
  <Lines>47</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Edisson Romero Romero</dc:creator>
  <cp:keywords/>
  <dc:description/>
  <cp:lastModifiedBy>Jorge Andrés Ibáñez Huertas</cp:lastModifiedBy>
  <cp:revision>41</cp:revision>
  <cp:lastPrinted>2021-03-10T02:10:00Z</cp:lastPrinted>
  <dcterms:created xsi:type="dcterms:W3CDTF">2022-11-23T22:22:00Z</dcterms:created>
  <dcterms:modified xsi:type="dcterms:W3CDTF">2023-03-14T10:44:00Z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0x0101007E39F6E77A13334DACD26F595DA51CD1</vt:lpwstr>
  </property>
  <property fmtid="{D5CDD505-2E9C-101B-9397-08002B2CF9AE}" pid="3" name="Order">
    <vt:r8>155100</vt:r8>
  </property>
  <property fmtid="{D5CDD505-2E9C-101B-9397-08002B2CF9AE}" pid="4" name="_ExtendedDescription">
    <vt:lpwstr/>
  </property>
  <property fmtid="{D5CDD505-2E9C-101B-9397-08002B2CF9AE}" pid="5" name="ComplianceAssetId">
    <vt:lpwstr/>
  </property>
  <property fmtid="{D5CDD505-2E9C-101B-9397-08002B2CF9AE}" pid="6" name="MediaServiceImageTags">
    <vt:lpwstr/>
  </property>
</Properties>
</file>