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445F4" w14:textId="1BCE9BD8" w:rsidR="000125B0" w:rsidRDefault="000125B0" w:rsidP="0097280C">
      <w:pPr>
        <w:spacing w:line="240" w:lineRule="auto"/>
        <w:jc w:val="center"/>
        <w:rPr>
          <w:b/>
          <w:bCs/>
          <w:sz w:val="48"/>
          <w:szCs w:val="48"/>
        </w:rPr>
      </w:pPr>
      <w:r w:rsidRPr="000125B0">
        <w:rPr>
          <w:rFonts w:hint="eastAsia"/>
          <w:b/>
          <w:bCs/>
          <w:sz w:val="48"/>
          <w:szCs w:val="48"/>
        </w:rPr>
        <w:t>高専祭 会計システムの使い方</w:t>
      </w:r>
    </w:p>
    <w:p w14:paraId="69EB8C30" w14:textId="4DBB09B9" w:rsidR="000125B0" w:rsidRDefault="000125B0" w:rsidP="0097280C">
      <w:pPr>
        <w:spacing w:line="240" w:lineRule="auto"/>
        <w:jc w:val="center"/>
        <w:rPr>
          <w:b/>
          <w:bCs/>
          <w:sz w:val="28"/>
          <w:szCs w:val="28"/>
        </w:rPr>
      </w:pPr>
      <w:r>
        <w:rPr>
          <w:rFonts w:hint="eastAsia"/>
          <w:b/>
          <w:bCs/>
          <w:sz w:val="28"/>
          <w:szCs w:val="28"/>
        </w:rPr>
        <w:t>【基本的な流れ】</w:t>
      </w:r>
    </w:p>
    <w:p w14:paraId="54FD206F" w14:textId="552DC8DF" w:rsidR="000125B0" w:rsidRPr="000125B0" w:rsidRDefault="000125B0" w:rsidP="0097280C">
      <w:pPr>
        <w:spacing w:after="0" w:line="340" w:lineRule="exact"/>
        <w:ind w:left="286" w:hangingChars="100" w:hanging="286"/>
        <w:rPr>
          <w:sz w:val="28"/>
          <w:szCs w:val="28"/>
        </w:rPr>
      </w:pPr>
      <w:r w:rsidRPr="000125B0">
        <w:rPr>
          <w:rFonts w:hint="eastAsia"/>
          <w:b/>
          <w:bCs/>
          <w:sz w:val="28"/>
          <w:szCs w:val="28"/>
          <w:u w:val="single"/>
        </w:rPr>
        <w:t>【手順 その１】</w:t>
      </w:r>
      <w:r w:rsidRPr="000125B0">
        <w:rPr>
          <w:rFonts w:hint="eastAsia"/>
          <w:sz w:val="28"/>
          <w:szCs w:val="28"/>
        </w:rPr>
        <w:t xml:space="preserve"> </w:t>
      </w:r>
      <w:r w:rsidR="0097280C">
        <w:rPr>
          <w:sz w:val="28"/>
          <w:szCs w:val="28"/>
        </w:rPr>
        <w:br/>
      </w:r>
      <w:r w:rsidRPr="000125B0">
        <w:rPr>
          <w:rFonts w:hint="eastAsia"/>
          <w:sz w:val="28"/>
          <w:szCs w:val="28"/>
        </w:rPr>
        <w:t>各商品の数量を</w:t>
      </w:r>
      <w:r w:rsidRPr="000125B0">
        <w:rPr>
          <w:sz w:val="28"/>
          <w:szCs w:val="28"/>
        </w:rPr>
        <w:br/>
      </w:r>
      <w:r w:rsidRPr="000125B0">
        <w:rPr>
          <w:rFonts w:hint="eastAsia"/>
          <w:sz w:val="28"/>
          <w:szCs w:val="28"/>
        </w:rPr>
        <w:t>・「マウスホイール」</w:t>
      </w:r>
      <w:r w:rsidR="001C7B06" w:rsidRPr="001C7B06">
        <w:rPr>
          <w:rFonts w:hint="eastAsia"/>
          <w:sz w:val="28"/>
          <w:szCs w:val="28"/>
          <w:u w:val="single"/>
        </w:rPr>
        <w:t>※推奨</w:t>
      </w:r>
      <w:r w:rsidRPr="000125B0">
        <w:rPr>
          <w:sz w:val="28"/>
          <w:szCs w:val="28"/>
        </w:rPr>
        <w:br/>
      </w:r>
      <w:r w:rsidRPr="000125B0">
        <w:rPr>
          <w:rFonts w:hint="eastAsia"/>
          <w:sz w:val="28"/>
          <w:szCs w:val="28"/>
        </w:rPr>
        <w:t>・「ホバーで表示される矢印を押す」</w:t>
      </w:r>
      <w:r w:rsidRPr="000125B0">
        <w:rPr>
          <w:sz w:val="28"/>
          <w:szCs w:val="28"/>
        </w:rPr>
        <w:br/>
      </w:r>
      <w:r w:rsidRPr="000125B0">
        <w:rPr>
          <w:rFonts w:hint="eastAsia"/>
          <w:sz w:val="28"/>
          <w:szCs w:val="28"/>
        </w:rPr>
        <w:t>・「手入力」</w:t>
      </w:r>
      <w:r w:rsidRPr="000125B0">
        <w:rPr>
          <w:sz w:val="28"/>
          <w:szCs w:val="28"/>
        </w:rPr>
        <w:br/>
      </w:r>
      <w:r w:rsidRPr="000125B0">
        <w:rPr>
          <w:rFonts w:hint="eastAsia"/>
          <w:sz w:val="28"/>
          <w:szCs w:val="28"/>
        </w:rPr>
        <w:t>いずれかの方法で設定する</w:t>
      </w:r>
    </w:p>
    <w:p w14:paraId="68454A0B" w14:textId="0BFF6626" w:rsidR="000125B0" w:rsidRPr="000125B0" w:rsidRDefault="000125B0" w:rsidP="0097280C">
      <w:pPr>
        <w:spacing w:line="340" w:lineRule="exact"/>
        <w:ind w:left="286" w:hangingChars="100" w:hanging="286"/>
        <w:rPr>
          <w:sz w:val="28"/>
          <w:szCs w:val="28"/>
        </w:rPr>
      </w:pPr>
      <w:r w:rsidRPr="000125B0">
        <w:rPr>
          <w:rFonts w:hint="eastAsia"/>
          <w:b/>
          <w:bCs/>
          <w:sz w:val="28"/>
          <w:szCs w:val="28"/>
          <w:u w:val="single"/>
        </w:rPr>
        <w:t>【手順 その2】</w:t>
      </w:r>
      <w:r w:rsidR="0097280C">
        <w:rPr>
          <w:b/>
          <w:bCs/>
          <w:sz w:val="28"/>
          <w:szCs w:val="28"/>
          <w:u w:val="single"/>
        </w:rPr>
        <w:br/>
      </w:r>
      <w:r w:rsidRPr="000125B0">
        <w:rPr>
          <w:rFonts w:hint="eastAsia"/>
          <w:sz w:val="28"/>
          <w:szCs w:val="28"/>
        </w:rPr>
        <w:t>「1 金額を提示する」を押して、お客様画面を更新</w:t>
      </w:r>
      <w:r w:rsidR="0097280C">
        <w:rPr>
          <w:b/>
          <w:bCs/>
          <w:color w:val="FF0000"/>
          <w:sz w:val="28"/>
          <w:szCs w:val="28"/>
        </w:rPr>
        <w:br/>
      </w:r>
      <w:r w:rsidR="0097280C">
        <w:rPr>
          <w:rFonts w:hint="eastAsia"/>
          <w:b/>
          <w:bCs/>
          <w:color w:val="FF0000"/>
          <w:sz w:val="28"/>
          <w:szCs w:val="28"/>
        </w:rPr>
        <w:t xml:space="preserve">　</w:t>
      </w:r>
      <w:r w:rsidR="0097280C" w:rsidRPr="0097280C">
        <w:rPr>
          <w:rFonts w:hint="eastAsia"/>
          <w:b/>
          <w:bCs/>
          <w:color w:val="FF0000"/>
          <w:sz w:val="28"/>
          <w:szCs w:val="28"/>
          <w:u w:val="single"/>
        </w:rPr>
        <w:t>数量を間違えたら</w:t>
      </w:r>
      <w:r w:rsidR="00EB071F">
        <w:rPr>
          <w:b/>
          <w:bCs/>
          <w:color w:val="FF0000"/>
          <w:sz w:val="28"/>
          <w:szCs w:val="28"/>
          <w:u w:val="single"/>
        </w:rPr>
        <w:br/>
      </w:r>
      <w:r w:rsidR="00EB071F" w:rsidRPr="00EB071F">
        <w:rPr>
          <w:rFonts w:hint="eastAsia"/>
          <w:b/>
          <w:bCs/>
          <w:color w:val="FF0000"/>
          <w:sz w:val="28"/>
          <w:szCs w:val="28"/>
        </w:rPr>
        <w:t xml:space="preserve">　</w:t>
      </w:r>
      <w:r w:rsidR="0097280C" w:rsidRPr="0097280C">
        <w:rPr>
          <w:rFonts w:hint="eastAsia"/>
          <w:b/>
          <w:bCs/>
          <w:color w:val="FF0000"/>
          <w:sz w:val="28"/>
          <w:szCs w:val="28"/>
          <w:u w:val="single"/>
        </w:rPr>
        <w:t>「4 次の会計へ進む(画面をリセット)」を</w:t>
      </w:r>
      <w:r w:rsidR="0097280C" w:rsidRPr="0097280C">
        <w:rPr>
          <w:b/>
          <w:bCs/>
          <w:color w:val="FF0000"/>
          <w:sz w:val="28"/>
          <w:szCs w:val="28"/>
        </w:rPr>
        <w:br/>
      </w:r>
      <w:r w:rsidR="0097280C" w:rsidRPr="0097280C">
        <w:rPr>
          <w:rFonts w:hint="eastAsia"/>
          <w:b/>
          <w:bCs/>
          <w:color w:val="FF0000"/>
          <w:sz w:val="28"/>
          <w:szCs w:val="28"/>
        </w:rPr>
        <w:t xml:space="preserve">  </w:t>
      </w:r>
      <w:r w:rsidR="0097280C" w:rsidRPr="0097280C">
        <w:rPr>
          <w:rFonts w:hint="eastAsia"/>
          <w:b/>
          <w:bCs/>
          <w:color w:val="FF0000"/>
          <w:sz w:val="28"/>
          <w:szCs w:val="28"/>
          <w:u w:val="single"/>
        </w:rPr>
        <w:t>押してやり直す！</w:t>
      </w:r>
    </w:p>
    <w:p w14:paraId="190D407B" w14:textId="23D95258" w:rsidR="000125B0" w:rsidRPr="000125B0" w:rsidRDefault="000125B0" w:rsidP="0097280C">
      <w:pPr>
        <w:spacing w:line="340" w:lineRule="exact"/>
        <w:ind w:left="286" w:hangingChars="100" w:hanging="286"/>
        <w:rPr>
          <w:sz w:val="28"/>
          <w:szCs w:val="28"/>
        </w:rPr>
      </w:pPr>
      <w:r w:rsidRPr="000125B0">
        <w:rPr>
          <w:rFonts w:hint="eastAsia"/>
          <w:b/>
          <w:bCs/>
          <w:sz w:val="28"/>
          <w:szCs w:val="28"/>
          <w:u w:val="single"/>
        </w:rPr>
        <w:t>【手順 その3】</w:t>
      </w:r>
      <w:r w:rsidR="0097280C">
        <w:rPr>
          <w:b/>
          <w:bCs/>
          <w:sz w:val="28"/>
          <w:szCs w:val="28"/>
          <w:u w:val="single"/>
        </w:rPr>
        <w:br/>
      </w:r>
      <w:r w:rsidRPr="000125B0">
        <w:rPr>
          <w:rFonts w:hint="eastAsia"/>
          <w:sz w:val="28"/>
          <w:szCs w:val="28"/>
        </w:rPr>
        <w:t>お預かり金額の入力欄に記入後、</w:t>
      </w:r>
      <w:r w:rsidRPr="000125B0">
        <w:rPr>
          <w:sz w:val="28"/>
          <w:szCs w:val="28"/>
        </w:rPr>
        <w:br/>
      </w:r>
      <w:r w:rsidRPr="000125B0">
        <w:rPr>
          <w:rFonts w:hint="eastAsia"/>
          <w:sz w:val="28"/>
          <w:szCs w:val="28"/>
        </w:rPr>
        <w:t>「2 おつりを表示(お預かり金額を入力してから押す)」を押</w:t>
      </w:r>
      <w:r>
        <w:rPr>
          <w:rFonts w:hint="eastAsia"/>
          <w:sz w:val="28"/>
          <w:szCs w:val="28"/>
        </w:rPr>
        <w:t>し、</w:t>
      </w:r>
      <w:r>
        <w:rPr>
          <w:sz w:val="28"/>
          <w:szCs w:val="28"/>
        </w:rPr>
        <w:br/>
      </w:r>
      <w:r>
        <w:rPr>
          <w:rFonts w:hint="eastAsia"/>
          <w:sz w:val="28"/>
          <w:szCs w:val="28"/>
        </w:rPr>
        <w:t>お客様画面を更新。</w:t>
      </w:r>
    </w:p>
    <w:p w14:paraId="5D35027E" w14:textId="1200AD77" w:rsidR="000125B0" w:rsidRPr="000125B0" w:rsidRDefault="000125B0" w:rsidP="0097280C">
      <w:pPr>
        <w:spacing w:line="340" w:lineRule="exact"/>
        <w:ind w:left="286" w:hangingChars="100" w:hanging="286"/>
        <w:rPr>
          <w:sz w:val="28"/>
          <w:szCs w:val="28"/>
        </w:rPr>
      </w:pPr>
      <w:r w:rsidRPr="000125B0">
        <w:rPr>
          <w:rFonts w:hint="eastAsia"/>
          <w:b/>
          <w:bCs/>
          <w:sz w:val="28"/>
          <w:szCs w:val="28"/>
          <w:u w:val="single"/>
        </w:rPr>
        <w:t>【手順 その4】</w:t>
      </w:r>
      <w:r w:rsidR="0097280C">
        <w:rPr>
          <w:b/>
          <w:bCs/>
          <w:sz w:val="28"/>
          <w:szCs w:val="28"/>
          <w:u w:val="single"/>
        </w:rPr>
        <w:br/>
      </w:r>
      <w:r w:rsidRPr="000125B0">
        <w:rPr>
          <w:rFonts w:hint="eastAsia"/>
          <w:sz w:val="28"/>
          <w:szCs w:val="28"/>
        </w:rPr>
        <w:t>お客様におつりを渡したら「会計を記録する」を押して会計終了</w:t>
      </w:r>
    </w:p>
    <w:p w14:paraId="0B241C6A" w14:textId="35ACCC07" w:rsidR="000125B0" w:rsidRDefault="000125B0" w:rsidP="0097280C">
      <w:pPr>
        <w:spacing w:line="340" w:lineRule="exact"/>
        <w:ind w:left="286" w:hangingChars="100" w:hanging="286"/>
        <w:rPr>
          <w:sz w:val="28"/>
          <w:szCs w:val="28"/>
        </w:rPr>
      </w:pPr>
      <w:r w:rsidRPr="000125B0">
        <w:rPr>
          <w:rFonts w:hint="eastAsia"/>
          <w:b/>
          <w:bCs/>
          <w:sz w:val="28"/>
          <w:szCs w:val="28"/>
          <w:u w:val="single"/>
        </w:rPr>
        <w:t>【手順 その5】</w:t>
      </w:r>
      <w:r w:rsidR="0097280C">
        <w:rPr>
          <w:b/>
          <w:bCs/>
          <w:sz w:val="28"/>
          <w:szCs w:val="28"/>
          <w:u w:val="single"/>
        </w:rPr>
        <w:br/>
      </w:r>
      <w:r w:rsidRPr="000125B0">
        <w:rPr>
          <w:rFonts w:hint="eastAsia"/>
          <w:sz w:val="28"/>
          <w:szCs w:val="28"/>
        </w:rPr>
        <w:t>「4 次の会計へ進む(画面をリセット)」を押して手順1に戻る。</w:t>
      </w:r>
    </w:p>
    <w:p w14:paraId="592E2B62" w14:textId="67855A9B" w:rsidR="000125B0" w:rsidRDefault="000125B0" w:rsidP="0097280C">
      <w:pPr>
        <w:tabs>
          <w:tab w:val="left" w:pos="2340"/>
        </w:tabs>
        <w:spacing w:line="340" w:lineRule="exact"/>
        <w:ind w:left="286" w:hangingChars="100" w:hanging="286"/>
        <w:rPr>
          <w:b/>
          <w:bCs/>
          <w:sz w:val="28"/>
          <w:szCs w:val="28"/>
          <w:u w:val="single"/>
        </w:rPr>
      </w:pPr>
      <w:r>
        <w:rPr>
          <w:rFonts w:hint="eastAsia"/>
          <w:b/>
          <w:bCs/>
          <w:sz w:val="28"/>
          <w:szCs w:val="28"/>
          <w:u w:val="single"/>
        </w:rPr>
        <w:t>【</w:t>
      </w:r>
      <w:r w:rsidR="0097280C">
        <w:rPr>
          <w:rFonts w:hint="eastAsia"/>
          <w:b/>
          <w:bCs/>
          <w:sz w:val="28"/>
          <w:szCs w:val="28"/>
          <w:u w:val="single"/>
        </w:rPr>
        <w:t>注意</w:t>
      </w:r>
      <w:r w:rsidR="00846DFF">
        <w:rPr>
          <w:rFonts w:hint="eastAsia"/>
          <w:b/>
          <w:bCs/>
          <w:sz w:val="28"/>
          <w:szCs w:val="28"/>
          <w:u w:val="single"/>
        </w:rPr>
        <w:t>】</w:t>
      </w:r>
    </w:p>
    <w:p w14:paraId="3EB61A46" w14:textId="7AD6E5E2" w:rsidR="00846DFF" w:rsidRDefault="00846DFF" w:rsidP="0097280C">
      <w:pPr>
        <w:tabs>
          <w:tab w:val="left" w:pos="2340"/>
        </w:tabs>
        <w:spacing w:line="340" w:lineRule="exact"/>
        <w:ind w:left="280" w:hangingChars="100" w:hanging="280"/>
        <w:rPr>
          <w:sz w:val="28"/>
          <w:szCs w:val="28"/>
        </w:rPr>
      </w:pPr>
      <w:r>
        <w:rPr>
          <w:rFonts w:hint="eastAsia"/>
          <w:sz w:val="28"/>
          <w:szCs w:val="28"/>
        </w:rPr>
        <w:t>・「お客様画面を開く」を</w:t>
      </w:r>
      <w:r w:rsidRPr="00846DFF">
        <w:rPr>
          <w:rFonts w:hint="eastAsia"/>
          <w:sz w:val="28"/>
          <w:szCs w:val="28"/>
          <w:u w:val="single"/>
        </w:rPr>
        <w:t>押してからシステムを使い始めて</w:t>
      </w:r>
      <w:r>
        <w:rPr>
          <w:rFonts w:hint="eastAsia"/>
          <w:sz w:val="28"/>
          <w:szCs w:val="28"/>
        </w:rPr>
        <w:t>ね。</w:t>
      </w:r>
      <w:r>
        <w:rPr>
          <w:sz w:val="28"/>
          <w:szCs w:val="28"/>
        </w:rPr>
        <w:br/>
      </w:r>
      <w:r>
        <w:rPr>
          <w:rFonts w:hint="eastAsia"/>
          <w:sz w:val="28"/>
          <w:szCs w:val="28"/>
        </w:rPr>
        <w:t>※途中で開くと、</w:t>
      </w:r>
      <w:r w:rsidRPr="00846DFF">
        <w:rPr>
          <w:rFonts w:hint="eastAsia"/>
          <w:sz w:val="28"/>
          <w:szCs w:val="28"/>
          <w:u w:val="single"/>
        </w:rPr>
        <w:t>情報が同期されません</w:t>
      </w:r>
      <w:r>
        <w:rPr>
          <w:rFonts w:hint="eastAsia"/>
          <w:sz w:val="28"/>
          <w:szCs w:val="28"/>
        </w:rPr>
        <w:t>。</w:t>
      </w:r>
    </w:p>
    <w:p w14:paraId="3495C998" w14:textId="7D16ED1B" w:rsidR="000125B0" w:rsidRDefault="000125B0" w:rsidP="0097280C">
      <w:pPr>
        <w:spacing w:line="340" w:lineRule="exact"/>
        <w:ind w:left="280" w:hangingChars="100" w:hanging="280"/>
        <w:rPr>
          <w:sz w:val="28"/>
          <w:szCs w:val="28"/>
        </w:rPr>
      </w:pPr>
      <w:r>
        <w:rPr>
          <w:rFonts w:hint="eastAsia"/>
          <w:sz w:val="28"/>
          <w:szCs w:val="28"/>
        </w:rPr>
        <w:t>・「1 金額を表示する」と「3 会計を記録する」では、</w:t>
      </w:r>
      <w:r>
        <w:rPr>
          <w:sz w:val="28"/>
          <w:szCs w:val="28"/>
        </w:rPr>
        <w:br/>
      </w:r>
      <w:r>
        <w:rPr>
          <w:rFonts w:hint="eastAsia"/>
          <w:sz w:val="28"/>
          <w:szCs w:val="28"/>
        </w:rPr>
        <w:t>音声が流れる。会計用端末では</w:t>
      </w:r>
      <w:r w:rsidRPr="0097280C">
        <w:rPr>
          <w:rFonts w:hint="eastAsia"/>
          <w:b/>
          <w:bCs/>
          <w:sz w:val="28"/>
          <w:szCs w:val="28"/>
        </w:rPr>
        <w:t>スピーカ有効を推奨</w:t>
      </w:r>
      <w:r>
        <w:rPr>
          <w:rFonts w:hint="eastAsia"/>
          <w:sz w:val="28"/>
          <w:szCs w:val="28"/>
        </w:rPr>
        <w:t>。</w:t>
      </w:r>
    </w:p>
    <w:p w14:paraId="7FE1A68A" w14:textId="6E6B0C68" w:rsidR="0097280C" w:rsidRDefault="001C7B06" w:rsidP="0097280C">
      <w:pPr>
        <w:spacing w:line="340" w:lineRule="exact"/>
        <w:ind w:left="280" w:hangingChars="100" w:hanging="280"/>
        <w:rPr>
          <w:sz w:val="28"/>
          <w:szCs w:val="28"/>
        </w:rPr>
      </w:pPr>
      <w:r>
        <w:rPr>
          <w:rFonts w:hint="eastAsia"/>
          <w:sz w:val="28"/>
          <w:szCs w:val="28"/>
        </w:rPr>
        <w:t>・数量指定は、マウスホイール以外で入力すると負の値にもできる</w:t>
      </w:r>
    </w:p>
    <w:p w14:paraId="51111356" w14:textId="77777777" w:rsidR="0097280C" w:rsidRDefault="0097280C" w:rsidP="0097280C">
      <w:pPr>
        <w:spacing w:line="340" w:lineRule="exact"/>
        <w:ind w:left="280" w:hangingChars="100" w:hanging="280"/>
        <w:rPr>
          <w:sz w:val="28"/>
          <w:szCs w:val="28"/>
        </w:rPr>
      </w:pPr>
    </w:p>
    <w:p w14:paraId="3FA4E250" w14:textId="77777777" w:rsidR="00EB071F" w:rsidRDefault="00EB071F" w:rsidP="0097280C">
      <w:pPr>
        <w:spacing w:line="340" w:lineRule="exact"/>
        <w:ind w:left="280" w:hangingChars="100" w:hanging="280"/>
        <w:rPr>
          <w:sz w:val="28"/>
          <w:szCs w:val="28"/>
        </w:rPr>
      </w:pPr>
    </w:p>
    <w:p w14:paraId="71BEFCD1" w14:textId="77777777" w:rsidR="00EB071F" w:rsidRDefault="00EB071F" w:rsidP="0097280C">
      <w:pPr>
        <w:spacing w:line="340" w:lineRule="exact"/>
        <w:ind w:left="280" w:hangingChars="100" w:hanging="280"/>
        <w:rPr>
          <w:sz w:val="28"/>
          <w:szCs w:val="28"/>
        </w:rPr>
      </w:pPr>
    </w:p>
    <w:p w14:paraId="3D554863" w14:textId="416120C2" w:rsidR="001C7B06" w:rsidRPr="001C7B06" w:rsidRDefault="001C7B06" w:rsidP="0097280C">
      <w:pPr>
        <w:tabs>
          <w:tab w:val="left" w:pos="2340"/>
        </w:tabs>
        <w:spacing w:line="340" w:lineRule="exact"/>
        <w:ind w:left="286" w:hangingChars="100" w:hanging="286"/>
        <w:rPr>
          <w:b/>
          <w:bCs/>
          <w:sz w:val="28"/>
          <w:szCs w:val="28"/>
          <w:u w:val="single"/>
        </w:rPr>
      </w:pPr>
      <w:r w:rsidRPr="001C7B06">
        <w:rPr>
          <w:rFonts w:hint="eastAsia"/>
          <w:b/>
          <w:bCs/>
          <w:sz w:val="28"/>
          <w:szCs w:val="28"/>
          <w:u w:val="single"/>
        </w:rPr>
        <w:lastRenderedPageBreak/>
        <w:t>【その他】</w:t>
      </w:r>
    </w:p>
    <w:p w14:paraId="323A3E92" w14:textId="587FE3DC" w:rsidR="0097280C" w:rsidRPr="0097280C" w:rsidRDefault="0097280C" w:rsidP="0097280C">
      <w:pPr>
        <w:tabs>
          <w:tab w:val="left" w:pos="2340"/>
        </w:tabs>
        <w:spacing w:line="340" w:lineRule="exact"/>
        <w:ind w:left="280" w:hangingChars="100" w:hanging="280"/>
        <w:rPr>
          <w:sz w:val="28"/>
          <w:szCs w:val="28"/>
        </w:rPr>
      </w:pPr>
      <w:r>
        <w:rPr>
          <w:rFonts w:hint="eastAsia"/>
          <w:sz w:val="28"/>
          <w:szCs w:val="28"/>
        </w:rPr>
        <w:t>・会計データは「sales_data.csv」に蓄積されます。</w:t>
      </w:r>
    </w:p>
    <w:p w14:paraId="2DABB65D" w14:textId="171F98EB" w:rsidR="00846DFF" w:rsidRDefault="000125B0" w:rsidP="0097280C">
      <w:pPr>
        <w:spacing w:line="340" w:lineRule="exact"/>
        <w:ind w:left="280" w:hangingChars="100" w:hanging="280"/>
        <w:rPr>
          <w:sz w:val="28"/>
          <w:szCs w:val="28"/>
        </w:rPr>
      </w:pPr>
      <w:r>
        <w:rPr>
          <w:rFonts w:hint="eastAsia"/>
          <w:sz w:val="28"/>
          <w:szCs w:val="28"/>
        </w:rPr>
        <w:t>・システムの各画面は、「アスペクト比=16:9」で画面</w:t>
      </w:r>
      <w:proofErr w:type="gramStart"/>
      <w:r>
        <w:rPr>
          <w:rFonts w:hint="eastAsia"/>
          <w:sz w:val="28"/>
          <w:szCs w:val="28"/>
        </w:rPr>
        <w:t>を</w:t>
      </w:r>
      <w:proofErr w:type="gramEnd"/>
      <w:r>
        <w:rPr>
          <w:rFonts w:hint="eastAsia"/>
          <w:sz w:val="28"/>
          <w:szCs w:val="28"/>
        </w:rPr>
        <w:t>半分占有</w:t>
      </w:r>
      <w:r>
        <w:rPr>
          <w:sz w:val="28"/>
          <w:szCs w:val="28"/>
        </w:rPr>
        <w:br/>
      </w:r>
      <w:proofErr w:type="gramStart"/>
      <w:r>
        <w:rPr>
          <w:rFonts w:hint="eastAsia"/>
          <w:sz w:val="28"/>
          <w:szCs w:val="28"/>
        </w:rPr>
        <w:t>を</w:t>
      </w:r>
      <w:proofErr w:type="gramEnd"/>
      <w:r>
        <w:rPr>
          <w:rFonts w:hint="eastAsia"/>
          <w:sz w:val="28"/>
          <w:szCs w:val="28"/>
        </w:rPr>
        <w:t>想定しています。</w:t>
      </w:r>
      <w:r w:rsidR="00846DFF">
        <w:rPr>
          <w:rFonts w:hint="eastAsia"/>
          <w:sz w:val="28"/>
          <w:szCs w:val="28"/>
        </w:rPr>
        <w:t>メイン画面のもう半分にこのPDFを、お客様画面のもう半分には適当に何か常時表示させておきたいものを置いとくとOK。</w:t>
      </w:r>
    </w:p>
    <w:p w14:paraId="340AC360" w14:textId="77777777" w:rsidR="001C7B06" w:rsidRDefault="001C7B06" w:rsidP="0097280C">
      <w:pPr>
        <w:spacing w:line="340" w:lineRule="exact"/>
        <w:ind w:left="280" w:hangingChars="100" w:hanging="280"/>
        <w:rPr>
          <w:sz w:val="28"/>
          <w:szCs w:val="28"/>
        </w:rPr>
      </w:pPr>
    </w:p>
    <w:p w14:paraId="4B229C5C" w14:textId="77777777" w:rsidR="001C7B06" w:rsidRDefault="001C7B06" w:rsidP="0097280C">
      <w:pPr>
        <w:spacing w:line="340" w:lineRule="exact"/>
        <w:ind w:left="280" w:hangingChars="100" w:hanging="280"/>
        <w:rPr>
          <w:sz w:val="28"/>
          <w:szCs w:val="28"/>
        </w:rPr>
      </w:pPr>
    </w:p>
    <w:p w14:paraId="557CE3F6" w14:textId="77777777" w:rsidR="001C7B06" w:rsidRDefault="001C7B06" w:rsidP="0097280C">
      <w:pPr>
        <w:spacing w:line="340" w:lineRule="exact"/>
        <w:ind w:left="280" w:hangingChars="100" w:hanging="280"/>
        <w:rPr>
          <w:sz w:val="28"/>
          <w:szCs w:val="28"/>
        </w:rPr>
      </w:pPr>
    </w:p>
    <w:p w14:paraId="0F325F10" w14:textId="77777777" w:rsidR="001C7B06" w:rsidRDefault="001C7B06" w:rsidP="0097280C">
      <w:pPr>
        <w:spacing w:line="340" w:lineRule="exact"/>
        <w:ind w:left="280" w:hangingChars="100" w:hanging="280"/>
        <w:rPr>
          <w:sz w:val="28"/>
          <w:szCs w:val="28"/>
        </w:rPr>
      </w:pPr>
    </w:p>
    <w:p w14:paraId="2FDF3331" w14:textId="77777777" w:rsidR="001C7B06" w:rsidRDefault="001C7B06" w:rsidP="0097280C">
      <w:pPr>
        <w:spacing w:line="340" w:lineRule="exact"/>
        <w:ind w:left="280" w:hangingChars="100" w:hanging="280"/>
        <w:rPr>
          <w:sz w:val="28"/>
          <w:szCs w:val="28"/>
        </w:rPr>
      </w:pPr>
    </w:p>
    <w:p w14:paraId="5879ED5C" w14:textId="77777777" w:rsidR="001C7B06" w:rsidRDefault="001C7B06" w:rsidP="0097280C">
      <w:pPr>
        <w:spacing w:line="340" w:lineRule="exact"/>
        <w:ind w:left="280" w:hangingChars="100" w:hanging="280"/>
        <w:rPr>
          <w:sz w:val="28"/>
          <w:szCs w:val="28"/>
        </w:rPr>
      </w:pPr>
    </w:p>
    <w:p w14:paraId="365F6B60" w14:textId="77777777" w:rsidR="001C7B06" w:rsidRDefault="001C7B06" w:rsidP="0097280C">
      <w:pPr>
        <w:spacing w:line="340" w:lineRule="exact"/>
        <w:ind w:left="280" w:hangingChars="100" w:hanging="280"/>
        <w:rPr>
          <w:sz w:val="28"/>
          <w:szCs w:val="28"/>
        </w:rPr>
      </w:pPr>
    </w:p>
    <w:p w14:paraId="759D1BA2" w14:textId="77777777" w:rsidR="001C7B06" w:rsidRDefault="001C7B06" w:rsidP="0097280C">
      <w:pPr>
        <w:spacing w:line="340" w:lineRule="exact"/>
        <w:ind w:left="280" w:hangingChars="100" w:hanging="280"/>
        <w:rPr>
          <w:sz w:val="28"/>
          <w:szCs w:val="28"/>
        </w:rPr>
      </w:pPr>
    </w:p>
    <w:p w14:paraId="7A89A789" w14:textId="77777777" w:rsidR="001C7B06" w:rsidRDefault="001C7B06" w:rsidP="0097280C">
      <w:pPr>
        <w:spacing w:line="340" w:lineRule="exact"/>
        <w:ind w:left="280" w:hangingChars="100" w:hanging="280"/>
        <w:rPr>
          <w:sz w:val="28"/>
          <w:szCs w:val="28"/>
        </w:rPr>
      </w:pPr>
    </w:p>
    <w:p w14:paraId="605625CA" w14:textId="77777777" w:rsidR="001C7B06" w:rsidRDefault="001C7B06" w:rsidP="0097280C">
      <w:pPr>
        <w:spacing w:line="340" w:lineRule="exact"/>
        <w:ind w:left="280" w:hangingChars="100" w:hanging="280"/>
        <w:rPr>
          <w:sz w:val="28"/>
          <w:szCs w:val="28"/>
        </w:rPr>
      </w:pPr>
    </w:p>
    <w:p w14:paraId="3C781C66" w14:textId="77777777" w:rsidR="001C7B06" w:rsidRDefault="001C7B06" w:rsidP="0097280C">
      <w:pPr>
        <w:spacing w:line="340" w:lineRule="exact"/>
        <w:ind w:left="280" w:hangingChars="100" w:hanging="280"/>
        <w:rPr>
          <w:sz w:val="28"/>
          <w:szCs w:val="28"/>
        </w:rPr>
      </w:pPr>
    </w:p>
    <w:p w14:paraId="2D33CFF1" w14:textId="77777777" w:rsidR="001C7B06" w:rsidRDefault="001C7B06" w:rsidP="0097280C">
      <w:pPr>
        <w:spacing w:line="340" w:lineRule="exact"/>
        <w:ind w:left="280" w:hangingChars="100" w:hanging="280"/>
        <w:rPr>
          <w:sz w:val="28"/>
          <w:szCs w:val="28"/>
        </w:rPr>
      </w:pPr>
    </w:p>
    <w:p w14:paraId="6CA04C10" w14:textId="77777777" w:rsidR="001C7B06" w:rsidRDefault="001C7B06" w:rsidP="0097280C">
      <w:pPr>
        <w:spacing w:line="340" w:lineRule="exact"/>
        <w:ind w:left="280" w:hangingChars="100" w:hanging="280"/>
        <w:rPr>
          <w:sz w:val="28"/>
          <w:szCs w:val="28"/>
        </w:rPr>
      </w:pPr>
    </w:p>
    <w:p w14:paraId="0AB9338E" w14:textId="77777777" w:rsidR="001C7B06" w:rsidRDefault="001C7B06" w:rsidP="0097280C">
      <w:pPr>
        <w:spacing w:line="340" w:lineRule="exact"/>
        <w:ind w:left="280" w:hangingChars="100" w:hanging="280"/>
        <w:rPr>
          <w:sz w:val="28"/>
          <w:szCs w:val="28"/>
        </w:rPr>
      </w:pPr>
    </w:p>
    <w:p w14:paraId="37E6ECE3" w14:textId="77777777" w:rsidR="001C7B06" w:rsidRDefault="001C7B06" w:rsidP="0097280C">
      <w:pPr>
        <w:spacing w:line="340" w:lineRule="exact"/>
        <w:ind w:left="280" w:hangingChars="100" w:hanging="280"/>
        <w:rPr>
          <w:sz w:val="28"/>
          <w:szCs w:val="28"/>
        </w:rPr>
      </w:pPr>
    </w:p>
    <w:p w14:paraId="6242CF2A" w14:textId="77777777" w:rsidR="001C7B06" w:rsidRDefault="001C7B06" w:rsidP="0097280C">
      <w:pPr>
        <w:spacing w:line="340" w:lineRule="exact"/>
        <w:ind w:left="280" w:hangingChars="100" w:hanging="280"/>
        <w:rPr>
          <w:sz w:val="28"/>
          <w:szCs w:val="28"/>
        </w:rPr>
      </w:pPr>
    </w:p>
    <w:p w14:paraId="35EF648B" w14:textId="77777777" w:rsidR="001C7B06" w:rsidRDefault="001C7B06" w:rsidP="0097280C">
      <w:pPr>
        <w:spacing w:line="340" w:lineRule="exact"/>
        <w:ind w:left="280" w:hangingChars="100" w:hanging="280"/>
        <w:rPr>
          <w:sz w:val="28"/>
          <w:szCs w:val="28"/>
        </w:rPr>
      </w:pPr>
    </w:p>
    <w:p w14:paraId="276F34DD" w14:textId="77777777" w:rsidR="001C7B06" w:rsidRDefault="001C7B06" w:rsidP="0097280C">
      <w:pPr>
        <w:spacing w:line="340" w:lineRule="exact"/>
        <w:ind w:left="280" w:hangingChars="100" w:hanging="280"/>
        <w:rPr>
          <w:sz w:val="28"/>
          <w:szCs w:val="28"/>
        </w:rPr>
      </w:pPr>
    </w:p>
    <w:p w14:paraId="28E10DF4" w14:textId="77777777" w:rsidR="001C7B06" w:rsidRDefault="001C7B06" w:rsidP="0097280C">
      <w:pPr>
        <w:spacing w:line="340" w:lineRule="exact"/>
        <w:ind w:left="280" w:hangingChars="100" w:hanging="280"/>
        <w:rPr>
          <w:sz w:val="28"/>
          <w:szCs w:val="28"/>
        </w:rPr>
      </w:pPr>
    </w:p>
    <w:p w14:paraId="434C00AB" w14:textId="77777777" w:rsidR="001C7B06" w:rsidRDefault="001C7B06" w:rsidP="0097280C">
      <w:pPr>
        <w:spacing w:line="340" w:lineRule="exact"/>
        <w:ind w:left="280" w:hangingChars="100" w:hanging="280"/>
        <w:rPr>
          <w:sz w:val="28"/>
          <w:szCs w:val="28"/>
        </w:rPr>
      </w:pPr>
    </w:p>
    <w:p w14:paraId="1F357668" w14:textId="77777777" w:rsidR="001C7B06" w:rsidRDefault="001C7B06" w:rsidP="0097280C">
      <w:pPr>
        <w:spacing w:line="340" w:lineRule="exact"/>
        <w:ind w:left="280" w:hangingChars="100" w:hanging="280"/>
        <w:rPr>
          <w:sz w:val="28"/>
          <w:szCs w:val="28"/>
        </w:rPr>
      </w:pPr>
    </w:p>
    <w:p w14:paraId="3DE8A94E" w14:textId="2C524AD1" w:rsidR="001C7B06" w:rsidRDefault="001C7B06" w:rsidP="0097280C">
      <w:pPr>
        <w:spacing w:line="340" w:lineRule="exact"/>
        <w:ind w:left="280" w:hangingChars="100" w:hanging="280"/>
        <w:rPr>
          <w:sz w:val="28"/>
          <w:szCs w:val="28"/>
        </w:rPr>
      </w:pPr>
      <w:r>
        <w:rPr>
          <w:rFonts w:hint="eastAsia"/>
          <w:sz w:val="28"/>
          <w:szCs w:val="28"/>
        </w:rPr>
        <w:lastRenderedPageBreak/>
        <w:t>会計システムのインストールの仕方</w:t>
      </w:r>
    </w:p>
    <w:p w14:paraId="4774DC50" w14:textId="3109106F" w:rsidR="001C7B06" w:rsidRDefault="001C7B06" w:rsidP="0097280C">
      <w:pPr>
        <w:spacing w:line="340" w:lineRule="exact"/>
        <w:ind w:left="280" w:hangingChars="100" w:hanging="280"/>
        <w:rPr>
          <w:sz w:val="28"/>
          <w:szCs w:val="28"/>
        </w:rPr>
      </w:pPr>
      <w:r>
        <w:rPr>
          <w:rFonts w:hint="eastAsia"/>
          <w:sz w:val="28"/>
          <w:szCs w:val="28"/>
        </w:rPr>
        <w:t>・Python3.10.11をインストール。パスを通すところまでやる。</w:t>
      </w:r>
    </w:p>
    <w:p w14:paraId="20A8A52C" w14:textId="2C55E5B4" w:rsidR="0085333B" w:rsidRDefault="0085333B" w:rsidP="0097280C">
      <w:pPr>
        <w:spacing w:line="340" w:lineRule="exact"/>
        <w:ind w:left="280" w:hangingChars="100" w:hanging="280"/>
        <w:rPr>
          <w:sz w:val="28"/>
          <w:szCs w:val="28"/>
        </w:rPr>
      </w:pPr>
      <w:r>
        <w:rPr>
          <w:rFonts w:hint="eastAsia"/>
          <w:sz w:val="28"/>
          <w:szCs w:val="28"/>
        </w:rPr>
        <w:t>・gitをインストール。</w:t>
      </w:r>
    </w:p>
    <w:p w14:paraId="72DD6595" w14:textId="08D533AE" w:rsidR="0085333B" w:rsidRDefault="0085333B" w:rsidP="0097280C">
      <w:pPr>
        <w:spacing w:line="340" w:lineRule="exact"/>
        <w:ind w:left="280" w:hangingChars="100" w:hanging="280"/>
        <w:rPr>
          <w:sz w:val="28"/>
          <w:szCs w:val="28"/>
        </w:rPr>
      </w:pPr>
      <w:r>
        <w:rPr>
          <w:rFonts w:hint="eastAsia"/>
          <w:sz w:val="28"/>
          <w:szCs w:val="28"/>
        </w:rPr>
        <w:t xml:space="preserve">・「git clone </w:t>
      </w:r>
      <w:r w:rsidRPr="0085333B">
        <w:rPr>
          <w:sz w:val="28"/>
          <w:szCs w:val="28"/>
        </w:rPr>
        <w:t>https://github.com/ANCT-PCC/KOSEN-Fes-Cash-Register.git</w:t>
      </w:r>
      <w:r>
        <w:rPr>
          <w:rFonts w:hint="eastAsia"/>
          <w:sz w:val="28"/>
          <w:szCs w:val="28"/>
        </w:rPr>
        <w:t>」を実行</w:t>
      </w:r>
    </w:p>
    <w:p w14:paraId="642E80AD" w14:textId="771BD6FA" w:rsidR="001C7B06" w:rsidRDefault="001C7B06" w:rsidP="001C7B06">
      <w:pPr>
        <w:spacing w:line="340" w:lineRule="exact"/>
        <w:ind w:left="280" w:hangingChars="100" w:hanging="280"/>
        <w:rPr>
          <w:sz w:val="28"/>
          <w:szCs w:val="28"/>
        </w:rPr>
      </w:pPr>
      <w:r>
        <w:rPr>
          <w:rFonts w:hint="eastAsia"/>
          <w:sz w:val="28"/>
          <w:szCs w:val="28"/>
        </w:rPr>
        <w:t>・setup.batを実行</w:t>
      </w:r>
    </w:p>
    <w:p w14:paraId="38DAC570" w14:textId="5F860E12" w:rsidR="006E145F" w:rsidRDefault="006E145F" w:rsidP="001C7B06">
      <w:pPr>
        <w:spacing w:line="340" w:lineRule="exact"/>
        <w:ind w:left="280" w:hangingChars="100" w:hanging="280"/>
        <w:rPr>
          <w:sz w:val="28"/>
          <w:szCs w:val="28"/>
        </w:rPr>
      </w:pPr>
      <w:r>
        <w:rPr>
          <w:rFonts w:hint="eastAsia"/>
          <w:sz w:val="28"/>
          <w:szCs w:val="28"/>
        </w:rPr>
        <w:t>・start_system.batを実行するとサーバが立ち上がる。</w:t>
      </w:r>
    </w:p>
    <w:p w14:paraId="2DB50026" w14:textId="1C6E6B67" w:rsidR="006E145F" w:rsidRDefault="006E145F" w:rsidP="001C7B06">
      <w:pPr>
        <w:spacing w:line="340" w:lineRule="exact"/>
        <w:ind w:left="280" w:hangingChars="100" w:hanging="280"/>
        <w:rPr>
          <w:sz w:val="28"/>
          <w:szCs w:val="28"/>
        </w:rPr>
      </w:pPr>
      <w:r>
        <w:rPr>
          <w:rFonts w:hint="eastAsia"/>
          <w:sz w:val="28"/>
          <w:szCs w:val="28"/>
        </w:rPr>
        <w:t>・削除するときは必要に応じてuninstall.batを実行するとpipにインストールされたパッケージがアンインストールされます。</w:t>
      </w:r>
    </w:p>
    <w:p w14:paraId="2B768F5E" w14:textId="439BF1A0" w:rsidR="00296512" w:rsidRDefault="00296512" w:rsidP="001C7B06">
      <w:pPr>
        <w:spacing w:line="340" w:lineRule="exact"/>
        <w:ind w:left="280" w:hangingChars="100" w:hanging="280"/>
        <w:rPr>
          <w:sz w:val="28"/>
          <w:szCs w:val="28"/>
        </w:rPr>
      </w:pPr>
      <w:r>
        <w:rPr>
          <w:rFonts w:hint="eastAsia"/>
          <w:sz w:val="28"/>
          <w:szCs w:val="28"/>
        </w:rPr>
        <w:t>使用イメージ</w:t>
      </w:r>
    </w:p>
    <w:p w14:paraId="4916FA69" w14:textId="77777777" w:rsidR="00296512" w:rsidRDefault="00296512" w:rsidP="00296512">
      <w:pPr>
        <w:spacing w:line="340" w:lineRule="exact"/>
        <w:ind w:left="280" w:hangingChars="100" w:hanging="280"/>
        <w:rPr>
          <w:sz w:val="28"/>
          <w:szCs w:val="28"/>
        </w:rPr>
      </w:pPr>
      <w:r>
        <w:rPr>
          <w:rFonts w:hint="eastAsia"/>
          <w:sz w:val="28"/>
          <w:szCs w:val="28"/>
        </w:rPr>
        <w:t>・メイン画面</w:t>
      </w:r>
    </w:p>
    <w:p w14:paraId="52D03085" w14:textId="3CE5706E" w:rsidR="00296512" w:rsidRDefault="00296512" w:rsidP="00296512">
      <w:pPr>
        <w:spacing w:line="240" w:lineRule="auto"/>
        <w:ind w:left="280" w:hangingChars="100" w:hanging="280"/>
        <w:rPr>
          <w:sz w:val="28"/>
          <w:szCs w:val="28"/>
        </w:rPr>
      </w:pPr>
      <w:r>
        <w:rPr>
          <w:rFonts w:hint="eastAsia"/>
          <w:noProof/>
          <w:sz w:val="28"/>
          <w:szCs w:val="28"/>
          <w:lang w:val="ja-JP"/>
        </w:rPr>
        <w:drawing>
          <wp:inline distT="0" distB="0" distL="0" distR="0" wp14:anchorId="1022DBB1" wp14:editId="09ABDD84">
            <wp:extent cx="5400040" cy="3035935"/>
            <wp:effectExtent l="0" t="0" r="0" b="0"/>
            <wp:docPr id="1550243948"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43948" name="図 1" descr="グラフィカル ユーザー インターフェイス, テキスト, アプリケーション&#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754175AB" w14:textId="77777777" w:rsidR="00296512" w:rsidRDefault="00296512" w:rsidP="00296512">
      <w:pPr>
        <w:spacing w:line="240" w:lineRule="auto"/>
        <w:ind w:left="280" w:hangingChars="100" w:hanging="280"/>
        <w:rPr>
          <w:sz w:val="28"/>
          <w:szCs w:val="28"/>
        </w:rPr>
      </w:pPr>
    </w:p>
    <w:p w14:paraId="635F369F" w14:textId="77777777" w:rsidR="00296512" w:rsidRDefault="00296512" w:rsidP="00296512">
      <w:pPr>
        <w:spacing w:line="240" w:lineRule="auto"/>
        <w:ind w:left="280" w:hangingChars="100" w:hanging="280"/>
        <w:rPr>
          <w:sz w:val="28"/>
          <w:szCs w:val="28"/>
        </w:rPr>
      </w:pPr>
    </w:p>
    <w:p w14:paraId="057910F7" w14:textId="77777777" w:rsidR="00296512" w:rsidRDefault="00296512" w:rsidP="00296512">
      <w:pPr>
        <w:spacing w:line="240" w:lineRule="auto"/>
        <w:ind w:left="280" w:hangingChars="100" w:hanging="280"/>
        <w:rPr>
          <w:sz w:val="28"/>
          <w:szCs w:val="28"/>
        </w:rPr>
      </w:pPr>
    </w:p>
    <w:p w14:paraId="7837A46D" w14:textId="77777777" w:rsidR="00296512" w:rsidRDefault="00296512" w:rsidP="00296512">
      <w:pPr>
        <w:spacing w:line="240" w:lineRule="auto"/>
        <w:ind w:left="280" w:hangingChars="100" w:hanging="280"/>
        <w:rPr>
          <w:sz w:val="28"/>
          <w:szCs w:val="28"/>
        </w:rPr>
      </w:pPr>
    </w:p>
    <w:p w14:paraId="6B57C30C" w14:textId="108C7A2C" w:rsidR="00296512" w:rsidRDefault="00296512" w:rsidP="00296512">
      <w:pPr>
        <w:spacing w:line="240" w:lineRule="auto"/>
        <w:ind w:left="280" w:hangingChars="100" w:hanging="280"/>
        <w:rPr>
          <w:sz w:val="28"/>
          <w:szCs w:val="28"/>
        </w:rPr>
      </w:pPr>
      <w:r>
        <w:rPr>
          <w:rFonts w:hint="eastAsia"/>
          <w:sz w:val="28"/>
          <w:szCs w:val="28"/>
        </w:rPr>
        <w:t>・お客様画面</w:t>
      </w:r>
    </w:p>
    <w:p w14:paraId="5EEBEF3A" w14:textId="3C8A0124" w:rsidR="00296512" w:rsidRPr="000125B0" w:rsidRDefault="00296512" w:rsidP="00296512">
      <w:pPr>
        <w:spacing w:line="240" w:lineRule="auto"/>
        <w:ind w:left="280" w:hangingChars="100" w:hanging="280"/>
        <w:rPr>
          <w:sz w:val="28"/>
          <w:szCs w:val="28"/>
        </w:rPr>
      </w:pPr>
      <w:r w:rsidRPr="00296512">
        <w:rPr>
          <w:noProof/>
          <w:sz w:val="28"/>
          <w:szCs w:val="28"/>
        </w:rPr>
        <w:drawing>
          <wp:inline distT="0" distB="0" distL="0" distR="0" wp14:anchorId="155AA104" wp14:editId="56F81C91">
            <wp:extent cx="5400040" cy="3035935"/>
            <wp:effectExtent l="0" t="0" r="0" b="0"/>
            <wp:docPr id="1931028379"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8379" name="図 1" descr="グラフィカル ユーザー インターフェイス, テキスト, アプリケーション&#10;&#10;自動的に生成された説明"/>
                    <pic:cNvPicPr/>
                  </pic:nvPicPr>
                  <pic:blipFill>
                    <a:blip r:embed="rId6"/>
                    <a:stretch>
                      <a:fillRect/>
                    </a:stretch>
                  </pic:blipFill>
                  <pic:spPr>
                    <a:xfrm>
                      <a:off x="0" y="0"/>
                      <a:ext cx="5400040" cy="3035935"/>
                    </a:xfrm>
                    <a:prstGeom prst="rect">
                      <a:avLst/>
                    </a:prstGeom>
                  </pic:spPr>
                </pic:pic>
              </a:graphicData>
            </a:graphic>
          </wp:inline>
        </w:drawing>
      </w:r>
    </w:p>
    <w:sectPr w:rsidR="00296512" w:rsidRPr="000125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890522"/>
    <w:multiLevelType w:val="hybridMultilevel"/>
    <w:tmpl w:val="7FAC76E8"/>
    <w:lvl w:ilvl="0" w:tplc="63BA5B9A">
      <w:start w:val="1"/>
      <w:numFmt w:val="decimalFullWidth"/>
      <w:lvlText w:val="%1，"/>
      <w:lvlJc w:val="left"/>
      <w:pPr>
        <w:ind w:left="450" w:hanging="45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9837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B0"/>
    <w:rsid w:val="000125B0"/>
    <w:rsid w:val="001C7B06"/>
    <w:rsid w:val="00232104"/>
    <w:rsid w:val="00296512"/>
    <w:rsid w:val="006E145F"/>
    <w:rsid w:val="00815A79"/>
    <w:rsid w:val="00846DFF"/>
    <w:rsid w:val="0085333B"/>
    <w:rsid w:val="009346DF"/>
    <w:rsid w:val="0097280C"/>
    <w:rsid w:val="00C60417"/>
    <w:rsid w:val="00C77588"/>
    <w:rsid w:val="00EB0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3AC873"/>
  <w15:chartTrackingRefBased/>
  <w15:docId w15:val="{9791F7FC-C46A-4F58-9B02-D7A207FF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125B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125B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125B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125B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125B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125B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125B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125B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125B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125B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125B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125B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125B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125B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125B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125B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125B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125B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125B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125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25B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125B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125B0"/>
    <w:pPr>
      <w:spacing w:before="160"/>
      <w:jc w:val="center"/>
    </w:pPr>
    <w:rPr>
      <w:i/>
      <w:iCs/>
      <w:color w:val="404040" w:themeColor="text1" w:themeTint="BF"/>
    </w:rPr>
  </w:style>
  <w:style w:type="character" w:customStyle="1" w:styleId="a8">
    <w:name w:val="引用文 (文字)"/>
    <w:basedOn w:val="a0"/>
    <w:link w:val="a7"/>
    <w:uiPriority w:val="29"/>
    <w:rsid w:val="000125B0"/>
    <w:rPr>
      <w:i/>
      <w:iCs/>
      <w:color w:val="404040" w:themeColor="text1" w:themeTint="BF"/>
    </w:rPr>
  </w:style>
  <w:style w:type="paragraph" w:styleId="a9">
    <w:name w:val="List Paragraph"/>
    <w:basedOn w:val="a"/>
    <w:uiPriority w:val="34"/>
    <w:qFormat/>
    <w:rsid w:val="000125B0"/>
    <w:pPr>
      <w:ind w:left="720"/>
      <w:contextualSpacing/>
    </w:pPr>
  </w:style>
  <w:style w:type="character" w:styleId="21">
    <w:name w:val="Intense Emphasis"/>
    <w:basedOn w:val="a0"/>
    <w:uiPriority w:val="21"/>
    <w:qFormat/>
    <w:rsid w:val="000125B0"/>
    <w:rPr>
      <w:i/>
      <w:iCs/>
      <w:color w:val="0F4761" w:themeColor="accent1" w:themeShade="BF"/>
    </w:rPr>
  </w:style>
  <w:style w:type="paragraph" w:styleId="22">
    <w:name w:val="Intense Quote"/>
    <w:basedOn w:val="a"/>
    <w:next w:val="a"/>
    <w:link w:val="23"/>
    <w:uiPriority w:val="30"/>
    <w:qFormat/>
    <w:rsid w:val="00012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125B0"/>
    <w:rPr>
      <w:i/>
      <w:iCs/>
      <w:color w:val="0F4761" w:themeColor="accent1" w:themeShade="BF"/>
    </w:rPr>
  </w:style>
  <w:style w:type="character" w:styleId="24">
    <w:name w:val="Intense Reference"/>
    <w:basedOn w:val="a0"/>
    <w:uiPriority w:val="32"/>
    <w:qFormat/>
    <w:rsid w:val="000125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134</Words>
  <Characters>767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s203120_旭川</dc:creator>
  <cp:keywords/>
  <dc:description/>
  <cp:lastModifiedBy>s203120_旭川</cp:lastModifiedBy>
  <cp:revision>4</cp:revision>
  <dcterms:created xsi:type="dcterms:W3CDTF">2024-10-14T13:40:00Z</dcterms:created>
  <dcterms:modified xsi:type="dcterms:W3CDTF">2024-10-18T08:59:00Z</dcterms:modified>
</cp:coreProperties>
</file>