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FFEFD" w14:textId="77777777" w:rsidR="00317F10" w:rsidRDefault="00317F10" w:rsidP="00317F10">
      <w:pPr>
        <w:spacing w:after="40"/>
        <w:rPr>
          <w:b/>
          <w:bCs/>
          <w:color w:val="000000" w:themeColor="text1"/>
          <w:sz w:val="32"/>
          <w:szCs w:val="32"/>
        </w:rPr>
      </w:pPr>
    </w:p>
    <w:p w14:paraId="52E5F3B8" w14:textId="77777777" w:rsidR="00317F10" w:rsidRPr="004B447C" w:rsidRDefault="00317F10" w:rsidP="00317F10">
      <w:pPr>
        <w:spacing w:after="240"/>
        <w:jc w:val="center"/>
        <w:rPr>
          <w:color w:val="000000" w:themeColor="text1"/>
        </w:rPr>
      </w:pPr>
      <w:r w:rsidRPr="004B447C">
        <w:rPr>
          <w:noProof/>
          <w:color w:val="000000" w:themeColor="text1"/>
        </w:rPr>
        <w:drawing>
          <wp:inline distT="0" distB="0" distL="0" distR="0" wp14:anchorId="29E75D92" wp14:editId="2BFD6B87">
            <wp:extent cx="1428750" cy="181927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428750" cy="1819275"/>
                    </a:xfrm>
                    <a:prstGeom prst="rect">
                      <a:avLst/>
                    </a:prstGeom>
                  </pic:spPr>
                </pic:pic>
              </a:graphicData>
            </a:graphic>
          </wp:inline>
        </w:drawing>
      </w:r>
    </w:p>
    <w:p w14:paraId="5AC3C271" w14:textId="77777777" w:rsidR="00317F10" w:rsidRPr="004B447C" w:rsidRDefault="00317F10" w:rsidP="00317F10">
      <w:pPr>
        <w:jc w:val="center"/>
        <w:rPr>
          <w:color w:val="000000" w:themeColor="text1"/>
        </w:rPr>
      </w:pPr>
      <w:r w:rsidRPr="004B447C">
        <w:rPr>
          <w:b/>
          <w:bCs/>
          <w:color w:val="000000" w:themeColor="text1"/>
          <w:sz w:val="28"/>
          <w:szCs w:val="28"/>
        </w:rPr>
        <w:t>PROGRAMA DE ESTUDIO</w:t>
      </w:r>
    </w:p>
    <w:p w14:paraId="230758C5" w14:textId="77777777" w:rsidR="00317F10" w:rsidRPr="004B447C" w:rsidRDefault="00317F10" w:rsidP="00317F10">
      <w:pPr>
        <w:spacing w:after="280"/>
        <w:jc w:val="center"/>
        <w:rPr>
          <w:color w:val="000000" w:themeColor="text1"/>
        </w:rPr>
      </w:pPr>
      <w:r w:rsidRPr="004B447C">
        <w:rPr>
          <w:b/>
          <w:bCs/>
          <w:color w:val="000000" w:themeColor="text1"/>
          <w:sz w:val="28"/>
          <w:szCs w:val="28"/>
        </w:rPr>
        <w:t>DESARROLLO DE SISTEMAS DE INFORMACION</w:t>
      </w:r>
    </w:p>
    <w:p w14:paraId="6BE550BC" w14:textId="77777777" w:rsidR="00317F10" w:rsidRPr="004B447C" w:rsidRDefault="00317F10" w:rsidP="00317F10">
      <w:pPr>
        <w:jc w:val="center"/>
        <w:rPr>
          <w:color w:val="000000" w:themeColor="text1"/>
        </w:rPr>
      </w:pPr>
      <w:r w:rsidRPr="004B447C">
        <w:rPr>
          <w:b/>
          <w:bCs/>
          <w:color w:val="000000" w:themeColor="text1"/>
          <w:sz w:val="28"/>
          <w:szCs w:val="28"/>
        </w:rPr>
        <w:t>CURSO:</w:t>
      </w:r>
    </w:p>
    <w:p w14:paraId="57572DF6" w14:textId="77777777" w:rsidR="00317F10" w:rsidRPr="004B447C" w:rsidRDefault="00317F10" w:rsidP="00317F10">
      <w:pPr>
        <w:jc w:val="center"/>
        <w:rPr>
          <w:color w:val="000000" w:themeColor="text1"/>
        </w:rPr>
      </w:pPr>
      <w:r>
        <w:rPr>
          <w:color w:val="000000" w:themeColor="text1"/>
          <w:sz w:val="28"/>
          <w:szCs w:val="28"/>
        </w:rPr>
        <w:t>DESARROLLO DE SISTEMAS DE INFORMACIÓN</w:t>
      </w:r>
    </w:p>
    <w:p w14:paraId="468B2556" w14:textId="77777777" w:rsidR="00317F10" w:rsidRPr="004B447C" w:rsidRDefault="00317F10" w:rsidP="00317F10">
      <w:pPr>
        <w:spacing w:before="200"/>
        <w:rPr>
          <w:color w:val="000000" w:themeColor="text1"/>
        </w:rPr>
      </w:pPr>
    </w:p>
    <w:p w14:paraId="63242E74" w14:textId="77777777" w:rsidR="00317F10" w:rsidRPr="004B447C" w:rsidRDefault="00317F10" w:rsidP="00317F10">
      <w:pPr>
        <w:jc w:val="center"/>
        <w:rPr>
          <w:color w:val="000000" w:themeColor="text1"/>
        </w:rPr>
      </w:pPr>
      <w:r w:rsidRPr="004B447C">
        <w:rPr>
          <w:b/>
          <w:bCs/>
          <w:color w:val="000000" w:themeColor="text1"/>
          <w:sz w:val="28"/>
          <w:szCs w:val="28"/>
        </w:rPr>
        <w:t>TEMA:</w:t>
      </w:r>
    </w:p>
    <w:p w14:paraId="7E170CA7" w14:textId="5549FE47" w:rsidR="00317F10" w:rsidRPr="004B447C" w:rsidRDefault="00317F10" w:rsidP="00317F10">
      <w:pPr>
        <w:jc w:val="center"/>
        <w:rPr>
          <w:color w:val="000000" w:themeColor="text1"/>
        </w:rPr>
      </w:pPr>
      <w:r>
        <w:rPr>
          <w:color w:val="000000" w:themeColor="text1"/>
          <w:sz w:val="28"/>
          <w:szCs w:val="28"/>
        </w:rPr>
        <w:t>ANÁLISIS Y DISEÑO DE LA ARQUITECTURA DEL PROYECTO</w:t>
      </w:r>
    </w:p>
    <w:p w14:paraId="554D4DD1" w14:textId="77777777" w:rsidR="00317F10" w:rsidRPr="004B447C" w:rsidRDefault="00317F10" w:rsidP="00317F10">
      <w:pPr>
        <w:spacing w:before="200"/>
        <w:rPr>
          <w:color w:val="000000" w:themeColor="text1"/>
        </w:rPr>
      </w:pPr>
    </w:p>
    <w:p w14:paraId="11AF1B2D" w14:textId="77777777" w:rsidR="00317F10" w:rsidRPr="004B447C" w:rsidRDefault="00317F10" w:rsidP="00317F10">
      <w:pPr>
        <w:jc w:val="center"/>
        <w:rPr>
          <w:color w:val="000000" w:themeColor="text1"/>
        </w:rPr>
      </w:pPr>
      <w:r w:rsidRPr="004B447C">
        <w:rPr>
          <w:b/>
          <w:bCs/>
          <w:color w:val="000000" w:themeColor="text1"/>
          <w:sz w:val="28"/>
          <w:szCs w:val="28"/>
        </w:rPr>
        <w:t>NOMBRE:</w:t>
      </w:r>
    </w:p>
    <w:p w14:paraId="05B2556F" w14:textId="77777777" w:rsidR="00317F10" w:rsidRPr="004B447C" w:rsidRDefault="00317F10" w:rsidP="00317F10">
      <w:pPr>
        <w:jc w:val="center"/>
        <w:rPr>
          <w:color w:val="000000" w:themeColor="text1"/>
        </w:rPr>
      </w:pPr>
      <w:r w:rsidRPr="004B447C">
        <w:rPr>
          <w:color w:val="000000" w:themeColor="text1"/>
          <w:sz w:val="28"/>
          <w:szCs w:val="28"/>
        </w:rPr>
        <w:t>GONZALES RIOS, CESAR ANDRE</w:t>
      </w:r>
    </w:p>
    <w:p w14:paraId="25842CC3" w14:textId="77777777" w:rsidR="00317F10" w:rsidRPr="004B447C" w:rsidRDefault="00317F10" w:rsidP="00317F10">
      <w:pPr>
        <w:spacing w:before="200"/>
        <w:rPr>
          <w:color w:val="000000" w:themeColor="text1"/>
        </w:rPr>
      </w:pPr>
    </w:p>
    <w:p w14:paraId="5AB5F979" w14:textId="77777777" w:rsidR="00317F10" w:rsidRPr="004B447C" w:rsidRDefault="00317F10" w:rsidP="00317F10">
      <w:pPr>
        <w:jc w:val="center"/>
        <w:rPr>
          <w:color w:val="000000" w:themeColor="text1"/>
        </w:rPr>
      </w:pPr>
      <w:r w:rsidRPr="004B447C">
        <w:rPr>
          <w:b/>
          <w:bCs/>
          <w:color w:val="000000" w:themeColor="text1"/>
          <w:sz w:val="28"/>
          <w:szCs w:val="28"/>
        </w:rPr>
        <w:t>DOCENTE:</w:t>
      </w:r>
    </w:p>
    <w:p w14:paraId="12307F7C" w14:textId="77777777" w:rsidR="00317F10" w:rsidRPr="004B447C" w:rsidRDefault="00317F10" w:rsidP="00317F10">
      <w:pPr>
        <w:jc w:val="center"/>
        <w:rPr>
          <w:color w:val="000000" w:themeColor="text1"/>
        </w:rPr>
      </w:pPr>
      <w:r>
        <w:rPr>
          <w:color w:val="000000" w:themeColor="text1"/>
          <w:sz w:val="28"/>
          <w:szCs w:val="28"/>
        </w:rPr>
        <w:t>MARCO FIGUEROA</w:t>
      </w:r>
    </w:p>
    <w:p w14:paraId="69977A6E" w14:textId="77777777" w:rsidR="00317F10" w:rsidRPr="004B447C" w:rsidRDefault="00317F10" w:rsidP="00317F10">
      <w:pPr>
        <w:spacing w:before="600"/>
        <w:rPr>
          <w:color w:val="000000" w:themeColor="text1"/>
        </w:rPr>
      </w:pPr>
    </w:p>
    <w:p w14:paraId="17D03754" w14:textId="0F6FA385" w:rsidR="00317F10" w:rsidRPr="004B447C" w:rsidRDefault="00317F10" w:rsidP="00317F10">
      <w:pPr>
        <w:jc w:val="center"/>
        <w:rPr>
          <w:color w:val="000000" w:themeColor="text1"/>
        </w:rPr>
        <w:sectPr w:rsidR="00317F10" w:rsidRPr="004B447C" w:rsidSect="00317F10">
          <w:pgSz w:w="12240" w:h="15840"/>
          <w:pgMar w:top="1440" w:right="1440" w:bottom="1440" w:left="1440" w:header="0" w:footer="0" w:gutter="0"/>
          <w:cols w:space="720"/>
          <w:formProt w:val="0"/>
          <w:docGrid w:linePitch="360" w:charSpace="4096"/>
        </w:sectPr>
      </w:pPr>
      <w:r w:rsidRPr="004B447C">
        <w:rPr>
          <w:color w:val="000000" w:themeColor="text1"/>
          <w:sz w:val="72"/>
          <w:szCs w:val="72"/>
        </w:rPr>
        <w:t>202</w:t>
      </w:r>
      <w:r>
        <w:rPr>
          <w:color w:val="000000" w:themeColor="text1"/>
          <w:sz w:val="72"/>
          <w:szCs w:val="72"/>
        </w:rPr>
        <w:t>6</w:t>
      </w:r>
    </w:p>
    <w:p w14:paraId="21532173" w14:textId="77777777" w:rsidR="00317F10" w:rsidRDefault="00317F10" w:rsidP="00317F10">
      <w:pPr>
        <w:rPr>
          <w:color w:val="000000" w:themeColor="text1"/>
        </w:rPr>
      </w:pPr>
    </w:p>
    <w:p w14:paraId="5108B77B" w14:textId="77777777" w:rsidR="00317F10" w:rsidRDefault="00317F10" w:rsidP="00317F10">
      <w:pPr>
        <w:rPr>
          <w:color w:val="000000" w:themeColor="text1"/>
        </w:rPr>
      </w:pPr>
    </w:p>
    <w:p w14:paraId="494AB933" w14:textId="77777777" w:rsidR="00413AD2" w:rsidRPr="00317F10" w:rsidRDefault="00000000" w:rsidP="00317F10">
      <w:pPr>
        <w:rPr>
          <w:rFonts w:asciiTheme="majorHAnsi" w:hAnsiTheme="majorHAnsi"/>
          <w:b/>
          <w:bCs/>
          <w:sz w:val="32"/>
          <w:szCs w:val="32"/>
        </w:rPr>
      </w:pPr>
      <w:r w:rsidRPr="00317F10">
        <w:rPr>
          <w:rFonts w:asciiTheme="majorHAnsi" w:hAnsiTheme="majorHAnsi"/>
          <w:b/>
          <w:bCs/>
          <w:sz w:val="32"/>
          <w:szCs w:val="32"/>
        </w:rPr>
        <w:t>Índice</w:t>
      </w:r>
    </w:p>
    <w:sdt>
      <w:sdtPr>
        <w:rPr>
          <w:color w:val="000000" w:themeColor="text1"/>
        </w:rPr>
        <w:alias w:val="Índice"/>
        <w:id w:val="760036835"/>
      </w:sdtPr>
      <w:sdtContent>
        <w:p w14:paraId="7E1DDA28" w14:textId="4F8B3702" w:rsidR="00317F10" w:rsidRPr="00317F10" w:rsidRDefault="00000000">
          <w:pPr>
            <w:pStyle w:val="TDC1"/>
            <w:tabs>
              <w:tab w:val="right" w:leader="dot" w:pos="9710"/>
            </w:tabs>
            <w:rPr>
              <w:rFonts w:asciiTheme="minorHAnsi" w:eastAsiaTheme="minorEastAsia" w:hAnsiTheme="minorHAnsi" w:cstheme="minorBidi"/>
              <w:noProof/>
              <w:kern w:val="2"/>
              <w:sz w:val="24"/>
              <w:szCs w:val="24"/>
              <w14:ligatures w14:val="standardContextual"/>
            </w:rPr>
          </w:pPr>
          <w:r w:rsidRPr="00317F10">
            <w:rPr>
              <w:color w:val="000000" w:themeColor="text1"/>
            </w:rPr>
            <w:fldChar w:fldCharType="begin"/>
          </w:r>
          <w:r w:rsidRPr="00317F10">
            <w:rPr>
              <w:color w:val="000000" w:themeColor="text1"/>
            </w:rPr>
            <w:instrText>TOC \h \o "1-2"</w:instrText>
          </w:r>
          <w:r w:rsidRPr="00317F10">
            <w:rPr>
              <w:color w:val="000000" w:themeColor="text1"/>
            </w:rPr>
            <w:fldChar w:fldCharType="separate"/>
          </w:r>
          <w:hyperlink w:anchor="_Toc239195417" w:history="1">
            <w:r w:rsidR="00317F10" w:rsidRPr="00317F10">
              <w:rPr>
                <w:rStyle w:val="Hipervnculo"/>
                <w:noProof/>
              </w:rPr>
              <w:t>1. Introducción</w:t>
            </w:r>
            <w:r w:rsidR="00317F10" w:rsidRPr="00317F10">
              <w:rPr>
                <w:noProof/>
              </w:rPr>
              <w:tab/>
            </w:r>
            <w:r w:rsidR="00317F10" w:rsidRPr="00317F10">
              <w:rPr>
                <w:noProof/>
              </w:rPr>
              <w:fldChar w:fldCharType="begin"/>
            </w:r>
            <w:r w:rsidR="00317F10" w:rsidRPr="00317F10">
              <w:rPr>
                <w:noProof/>
              </w:rPr>
              <w:instrText xml:space="preserve"> PAGEREF _Toc239195417 \h </w:instrText>
            </w:r>
            <w:r w:rsidR="00317F10" w:rsidRPr="00317F10">
              <w:rPr>
                <w:noProof/>
              </w:rPr>
            </w:r>
            <w:r w:rsidR="00317F10" w:rsidRPr="00317F10">
              <w:rPr>
                <w:noProof/>
              </w:rPr>
              <w:fldChar w:fldCharType="separate"/>
            </w:r>
            <w:r w:rsidR="00317F10" w:rsidRPr="00317F10">
              <w:rPr>
                <w:noProof/>
              </w:rPr>
              <w:t>4</w:t>
            </w:r>
            <w:r w:rsidR="00317F10" w:rsidRPr="00317F10">
              <w:rPr>
                <w:noProof/>
              </w:rPr>
              <w:fldChar w:fldCharType="end"/>
            </w:r>
          </w:hyperlink>
        </w:p>
        <w:p w14:paraId="5A473F1E" w14:textId="1584DEA4"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18" w:history="1">
            <w:r w:rsidRPr="00317F10">
              <w:rPr>
                <w:rStyle w:val="Hipervnculo"/>
                <w:noProof/>
              </w:rPr>
              <w:t>1.1 Objetivo del documento</w:t>
            </w:r>
            <w:r w:rsidRPr="00317F10">
              <w:rPr>
                <w:noProof/>
              </w:rPr>
              <w:tab/>
            </w:r>
            <w:r w:rsidRPr="00317F10">
              <w:rPr>
                <w:noProof/>
              </w:rPr>
              <w:fldChar w:fldCharType="begin"/>
            </w:r>
            <w:r w:rsidRPr="00317F10">
              <w:rPr>
                <w:noProof/>
              </w:rPr>
              <w:instrText xml:space="preserve"> PAGEREF _Toc239195418 \h </w:instrText>
            </w:r>
            <w:r w:rsidRPr="00317F10">
              <w:rPr>
                <w:noProof/>
              </w:rPr>
            </w:r>
            <w:r w:rsidRPr="00317F10">
              <w:rPr>
                <w:noProof/>
              </w:rPr>
              <w:fldChar w:fldCharType="separate"/>
            </w:r>
            <w:r w:rsidRPr="00317F10">
              <w:rPr>
                <w:noProof/>
              </w:rPr>
              <w:t>4</w:t>
            </w:r>
            <w:r w:rsidRPr="00317F10">
              <w:rPr>
                <w:noProof/>
              </w:rPr>
              <w:fldChar w:fldCharType="end"/>
            </w:r>
          </w:hyperlink>
        </w:p>
        <w:p w14:paraId="7A4D5536" w14:textId="39270771"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19" w:history="1">
            <w:r w:rsidRPr="00317F10">
              <w:rPr>
                <w:rStyle w:val="Hipervnculo"/>
                <w:noProof/>
              </w:rPr>
              <w:t>1.2 Alcance y limitaciones</w:t>
            </w:r>
            <w:r w:rsidRPr="00317F10">
              <w:rPr>
                <w:noProof/>
              </w:rPr>
              <w:tab/>
            </w:r>
            <w:r w:rsidRPr="00317F10">
              <w:rPr>
                <w:noProof/>
              </w:rPr>
              <w:fldChar w:fldCharType="begin"/>
            </w:r>
            <w:r w:rsidRPr="00317F10">
              <w:rPr>
                <w:noProof/>
              </w:rPr>
              <w:instrText xml:space="preserve"> PAGEREF _Toc239195419 \h </w:instrText>
            </w:r>
            <w:r w:rsidRPr="00317F10">
              <w:rPr>
                <w:noProof/>
              </w:rPr>
            </w:r>
            <w:r w:rsidRPr="00317F10">
              <w:rPr>
                <w:noProof/>
              </w:rPr>
              <w:fldChar w:fldCharType="separate"/>
            </w:r>
            <w:r w:rsidRPr="00317F10">
              <w:rPr>
                <w:noProof/>
              </w:rPr>
              <w:t>4</w:t>
            </w:r>
            <w:r w:rsidRPr="00317F10">
              <w:rPr>
                <w:noProof/>
              </w:rPr>
              <w:fldChar w:fldCharType="end"/>
            </w:r>
          </w:hyperlink>
        </w:p>
        <w:p w14:paraId="03CAE75D" w14:textId="3E5760A7"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20" w:history="1">
            <w:r w:rsidRPr="00317F10">
              <w:rPr>
                <w:rStyle w:val="Hipervnculo"/>
                <w:noProof/>
              </w:rPr>
              <w:t>1.3 Metodología y marcos de referencia</w:t>
            </w:r>
            <w:r w:rsidRPr="00317F10">
              <w:rPr>
                <w:noProof/>
              </w:rPr>
              <w:tab/>
            </w:r>
            <w:r w:rsidRPr="00317F10">
              <w:rPr>
                <w:noProof/>
              </w:rPr>
              <w:fldChar w:fldCharType="begin"/>
            </w:r>
            <w:r w:rsidRPr="00317F10">
              <w:rPr>
                <w:noProof/>
              </w:rPr>
              <w:instrText xml:space="preserve"> PAGEREF _Toc239195420 \h </w:instrText>
            </w:r>
            <w:r w:rsidRPr="00317F10">
              <w:rPr>
                <w:noProof/>
              </w:rPr>
            </w:r>
            <w:r w:rsidRPr="00317F10">
              <w:rPr>
                <w:noProof/>
              </w:rPr>
              <w:fldChar w:fldCharType="separate"/>
            </w:r>
            <w:r w:rsidRPr="00317F10">
              <w:rPr>
                <w:noProof/>
              </w:rPr>
              <w:t>4</w:t>
            </w:r>
            <w:r w:rsidRPr="00317F10">
              <w:rPr>
                <w:noProof/>
              </w:rPr>
              <w:fldChar w:fldCharType="end"/>
            </w:r>
          </w:hyperlink>
        </w:p>
        <w:p w14:paraId="1A1AA03F" w14:textId="1F9180BA"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21" w:history="1">
            <w:r w:rsidRPr="00317F10">
              <w:rPr>
                <w:rStyle w:val="Hipervnculo"/>
                <w:noProof/>
              </w:rPr>
              <w:t>1.4 Glosario de siglas</w:t>
            </w:r>
            <w:r w:rsidRPr="00317F10">
              <w:rPr>
                <w:noProof/>
              </w:rPr>
              <w:tab/>
            </w:r>
            <w:r w:rsidRPr="00317F10">
              <w:rPr>
                <w:noProof/>
              </w:rPr>
              <w:fldChar w:fldCharType="begin"/>
            </w:r>
            <w:r w:rsidRPr="00317F10">
              <w:rPr>
                <w:noProof/>
              </w:rPr>
              <w:instrText xml:space="preserve"> PAGEREF _Toc239195421 \h </w:instrText>
            </w:r>
            <w:r w:rsidRPr="00317F10">
              <w:rPr>
                <w:noProof/>
              </w:rPr>
            </w:r>
            <w:r w:rsidRPr="00317F10">
              <w:rPr>
                <w:noProof/>
              </w:rPr>
              <w:fldChar w:fldCharType="separate"/>
            </w:r>
            <w:r w:rsidRPr="00317F10">
              <w:rPr>
                <w:noProof/>
              </w:rPr>
              <w:t>4</w:t>
            </w:r>
            <w:r w:rsidRPr="00317F10">
              <w:rPr>
                <w:noProof/>
              </w:rPr>
              <w:fldChar w:fldCharType="end"/>
            </w:r>
          </w:hyperlink>
        </w:p>
        <w:p w14:paraId="0A8252FA" w14:textId="6FFD2B2B"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22" w:history="1">
            <w:r w:rsidRPr="00317F10">
              <w:rPr>
                <w:rStyle w:val="Hipervnculo"/>
                <w:noProof/>
              </w:rPr>
              <w:t>2. Descripción general del sistema</w:t>
            </w:r>
            <w:r w:rsidRPr="00317F10">
              <w:rPr>
                <w:noProof/>
              </w:rPr>
              <w:tab/>
            </w:r>
            <w:r w:rsidRPr="00317F10">
              <w:rPr>
                <w:noProof/>
              </w:rPr>
              <w:fldChar w:fldCharType="begin"/>
            </w:r>
            <w:r w:rsidRPr="00317F10">
              <w:rPr>
                <w:noProof/>
              </w:rPr>
              <w:instrText xml:space="preserve"> PAGEREF _Toc239195422 \h </w:instrText>
            </w:r>
            <w:r w:rsidRPr="00317F10">
              <w:rPr>
                <w:noProof/>
              </w:rPr>
            </w:r>
            <w:r w:rsidRPr="00317F10">
              <w:rPr>
                <w:noProof/>
              </w:rPr>
              <w:fldChar w:fldCharType="separate"/>
            </w:r>
            <w:r w:rsidRPr="00317F10">
              <w:rPr>
                <w:noProof/>
              </w:rPr>
              <w:t>6</w:t>
            </w:r>
            <w:r w:rsidRPr="00317F10">
              <w:rPr>
                <w:noProof/>
              </w:rPr>
              <w:fldChar w:fldCharType="end"/>
            </w:r>
          </w:hyperlink>
        </w:p>
        <w:p w14:paraId="44B5FC3D" w14:textId="63E331A6"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23" w:history="1">
            <w:r w:rsidRPr="00317F10">
              <w:rPr>
                <w:rStyle w:val="Hipervnculo"/>
                <w:noProof/>
              </w:rPr>
              <w:t>2.1 El problema de dominio</w:t>
            </w:r>
            <w:r w:rsidRPr="00317F10">
              <w:rPr>
                <w:noProof/>
              </w:rPr>
              <w:tab/>
            </w:r>
            <w:r w:rsidRPr="00317F10">
              <w:rPr>
                <w:noProof/>
              </w:rPr>
              <w:fldChar w:fldCharType="begin"/>
            </w:r>
            <w:r w:rsidRPr="00317F10">
              <w:rPr>
                <w:noProof/>
              </w:rPr>
              <w:instrText xml:space="preserve"> PAGEREF _Toc239195423 \h </w:instrText>
            </w:r>
            <w:r w:rsidRPr="00317F10">
              <w:rPr>
                <w:noProof/>
              </w:rPr>
            </w:r>
            <w:r w:rsidRPr="00317F10">
              <w:rPr>
                <w:noProof/>
              </w:rPr>
              <w:fldChar w:fldCharType="separate"/>
            </w:r>
            <w:r w:rsidRPr="00317F10">
              <w:rPr>
                <w:noProof/>
              </w:rPr>
              <w:t>6</w:t>
            </w:r>
            <w:r w:rsidRPr="00317F10">
              <w:rPr>
                <w:noProof/>
              </w:rPr>
              <w:fldChar w:fldCharType="end"/>
            </w:r>
          </w:hyperlink>
        </w:p>
        <w:p w14:paraId="149A8B93" w14:textId="13A72625"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24" w:history="1">
            <w:r w:rsidRPr="00317F10">
              <w:rPr>
                <w:rStyle w:val="Hipervnculo"/>
                <w:noProof/>
              </w:rPr>
              <w:t>2.2 Actores y sistemas externos</w:t>
            </w:r>
            <w:r w:rsidRPr="00317F10">
              <w:rPr>
                <w:noProof/>
              </w:rPr>
              <w:tab/>
            </w:r>
            <w:r w:rsidRPr="00317F10">
              <w:rPr>
                <w:noProof/>
              </w:rPr>
              <w:fldChar w:fldCharType="begin"/>
            </w:r>
            <w:r w:rsidRPr="00317F10">
              <w:rPr>
                <w:noProof/>
              </w:rPr>
              <w:instrText xml:space="preserve"> PAGEREF _Toc239195424 \h </w:instrText>
            </w:r>
            <w:r w:rsidRPr="00317F10">
              <w:rPr>
                <w:noProof/>
              </w:rPr>
            </w:r>
            <w:r w:rsidRPr="00317F10">
              <w:rPr>
                <w:noProof/>
              </w:rPr>
              <w:fldChar w:fldCharType="separate"/>
            </w:r>
            <w:r w:rsidRPr="00317F10">
              <w:rPr>
                <w:noProof/>
              </w:rPr>
              <w:t>6</w:t>
            </w:r>
            <w:r w:rsidRPr="00317F10">
              <w:rPr>
                <w:noProof/>
              </w:rPr>
              <w:fldChar w:fldCharType="end"/>
            </w:r>
          </w:hyperlink>
        </w:p>
        <w:p w14:paraId="07E950F6" w14:textId="5B55B872"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25" w:history="1">
            <w:r w:rsidRPr="00317F10">
              <w:rPr>
                <w:rStyle w:val="Hipervnculo"/>
                <w:noProof/>
              </w:rPr>
              <w:t>2.3 Casos de uso principales</w:t>
            </w:r>
            <w:r w:rsidRPr="00317F10">
              <w:rPr>
                <w:noProof/>
              </w:rPr>
              <w:tab/>
            </w:r>
            <w:r w:rsidRPr="00317F10">
              <w:rPr>
                <w:noProof/>
              </w:rPr>
              <w:fldChar w:fldCharType="begin"/>
            </w:r>
            <w:r w:rsidRPr="00317F10">
              <w:rPr>
                <w:noProof/>
              </w:rPr>
              <w:instrText xml:space="preserve"> PAGEREF _Toc239195425 \h </w:instrText>
            </w:r>
            <w:r w:rsidRPr="00317F10">
              <w:rPr>
                <w:noProof/>
              </w:rPr>
            </w:r>
            <w:r w:rsidRPr="00317F10">
              <w:rPr>
                <w:noProof/>
              </w:rPr>
              <w:fldChar w:fldCharType="separate"/>
            </w:r>
            <w:r w:rsidRPr="00317F10">
              <w:rPr>
                <w:noProof/>
              </w:rPr>
              <w:t>6</w:t>
            </w:r>
            <w:r w:rsidRPr="00317F10">
              <w:rPr>
                <w:noProof/>
              </w:rPr>
              <w:fldChar w:fldCharType="end"/>
            </w:r>
          </w:hyperlink>
        </w:p>
        <w:p w14:paraId="1CD39695" w14:textId="5CFE2F19"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26" w:history="1">
            <w:r w:rsidRPr="00317F10">
              <w:rPr>
                <w:rStyle w:val="Hipervnculo"/>
                <w:noProof/>
              </w:rPr>
              <w:t>3. Análisis de requisitos</w:t>
            </w:r>
            <w:r w:rsidRPr="00317F10">
              <w:rPr>
                <w:noProof/>
              </w:rPr>
              <w:tab/>
            </w:r>
            <w:r w:rsidRPr="00317F10">
              <w:rPr>
                <w:noProof/>
              </w:rPr>
              <w:fldChar w:fldCharType="begin"/>
            </w:r>
            <w:r w:rsidRPr="00317F10">
              <w:rPr>
                <w:noProof/>
              </w:rPr>
              <w:instrText xml:space="preserve"> PAGEREF _Toc239195426 \h </w:instrText>
            </w:r>
            <w:r w:rsidRPr="00317F10">
              <w:rPr>
                <w:noProof/>
              </w:rPr>
            </w:r>
            <w:r w:rsidRPr="00317F10">
              <w:rPr>
                <w:noProof/>
              </w:rPr>
              <w:fldChar w:fldCharType="separate"/>
            </w:r>
            <w:r w:rsidRPr="00317F10">
              <w:rPr>
                <w:noProof/>
              </w:rPr>
              <w:t>8</w:t>
            </w:r>
            <w:r w:rsidRPr="00317F10">
              <w:rPr>
                <w:noProof/>
              </w:rPr>
              <w:fldChar w:fldCharType="end"/>
            </w:r>
          </w:hyperlink>
        </w:p>
        <w:p w14:paraId="7C4481DB" w14:textId="6BD7A47F"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27" w:history="1">
            <w:r w:rsidRPr="00317F10">
              <w:rPr>
                <w:rStyle w:val="Hipervnculo"/>
                <w:noProof/>
              </w:rPr>
              <w:t>3.1 Requisitos funcionales</w:t>
            </w:r>
            <w:r w:rsidRPr="00317F10">
              <w:rPr>
                <w:noProof/>
              </w:rPr>
              <w:tab/>
            </w:r>
            <w:r w:rsidRPr="00317F10">
              <w:rPr>
                <w:noProof/>
              </w:rPr>
              <w:fldChar w:fldCharType="begin"/>
            </w:r>
            <w:r w:rsidRPr="00317F10">
              <w:rPr>
                <w:noProof/>
              </w:rPr>
              <w:instrText xml:space="preserve"> PAGEREF _Toc239195427 \h </w:instrText>
            </w:r>
            <w:r w:rsidRPr="00317F10">
              <w:rPr>
                <w:noProof/>
              </w:rPr>
            </w:r>
            <w:r w:rsidRPr="00317F10">
              <w:rPr>
                <w:noProof/>
              </w:rPr>
              <w:fldChar w:fldCharType="separate"/>
            </w:r>
            <w:r w:rsidRPr="00317F10">
              <w:rPr>
                <w:noProof/>
              </w:rPr>
              <w:t>8</w:t>
            </w:r>
            <w:r w:rsidRPr="00317F10">
              <w:rPr>
                <w:noProof/>
              </w:rPr>
              <w:fldChar w:fldCharType="end"/>
            </w:r>
          </w:hyperlink>
        </w:p>
        <w:p w14:paraId="6B36A372" w14:textId="330AA7B0"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28" w:history="1">
            <w:r w:rsidRPr="00317F10">
              <w:rPr>
                <w:rStyle w:val="Hipervnculo"/>
                <w:noProof/>
              </w:rPr>
              <w:t>3.2 Atributos de calidad</w:t>
            </w:r>
            <w:r w:rsidRPr="00317F10">
              <w:rPr>
                <w:noProof/>
              </w:rPr>
              <w:tab/>
            </w:r>
            <w:r w:rsidRPr="00317F10">
              <w:rPr>
                <w:noProof/>
              </w:rPr>
              <w:fldChar w:fldCharType="begin"/>
            </w:r>
            <w:r w:rsidRPr="00317F10">
              <w:rPr>
                <w:noProof/>
              </w:rPr>
              <w:instrText xml:space="preserve"> PAGEREF _Toc239195428 \h </w:instrText>
            </w:r>
            <w:r w:rsidRPr="00317F10">
              <w:rPr>
                <w:noProof/>
              </w:rPr>
            </w:r>
            <w:r w:rsidRPr="00317F10">
              <w:rPr>
                <w:noProof/>
              </w:rPr>
              <w:fldChar w:fldCharType="separate"/>
            </w:r>
            <w:r w:rsidRPr="00317F10">
              <w:rPr>
                <w:noProof/>
              </w:rPr>
              <w:t>9</w:t>
            </w:r>
            <w:r w:rsidRPr="00317F10">
              <w:rPr>
                <w:noProof/>
              </w:rPr>
              <w:fldChar w:fldCharType="end"/>
            </w:r>
          </w:hyperlink>
        </w:p>
        <w:p w14:paraId="2A29340B" w14:textId="0F1DC46C"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29" w:history="1">
            <w:r w:rsidRPr="00317F10">
              <w:rPr>
                <w:rStyle w:val="Hipervnculo"/>
                <w:noProof/>
              </w:rPr>
              <w:t>3.3 Restricciones y supuestos</w:t>
            </w:r>
            <w:r w:rsidRPr="00317F10">
              <w:rPr>
                <w:noProof/>
              </w:rPr>
              <w:tab/>
            </w:r>
            <w:r w:rsidRPr="00317F10">
              <w:rPr>
                <w:noProof/>
              </w:rPr>
              <w:fldChar w:fldCharType="begin"/>
            </w:r>
            <w:r w:rsidRPr="00317F10">
              <w:rPr>
                <w:noProof/>
              </w:rPr>
              <w:instrText xml:space="preserve"> PAGEREF _Toc239195429 \h </w:instrText>
            </w:r>
            <w:r w:rsidRPr="00317F10">
              <w:rPr>
                <w:noProof/>
              </w:rPr>
            </w:r>
            <w:r w:rsidRPr="00317F10">
              <w:rPr>
                <w:noProof/>
              </w:rPr>
              <w:fldChar w:fldCharType="separate"/>
            </w:r>
            <w:r w:rsidRPr="00317F10">
              <w:rPr>
                <w:noProof/>
              </w:rPr>
              <w:t>10</w:t>
            </w:r>
            <w:r w:rsidRPr="00317F10">
              <w:rPr>
                <w:noProof/>
              </w:rPr>
              <w:fldChar w:fldCharType="end"/>
            </w:r>
          </w:hyperlink>
        </w:p>
        <w:p w14:paraId="09BE4591" w14:textId="1D78204D"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30" w:history="1">
            <w:r w:rsidRPr="00317F10">
              <w:rPr>
                <w:rStyle w:val="Hipervnculo"/>
                <w:noProof/>
              </w:rPr>
              <w:t>4. Análisis de alternativas arquitectónicas</w:t>
            </w:r>
            <w:r w:rsidRPr="00317F10">
              <w:rPr>
                <w:noProof/>
              </w:rPr>
              <w:tab/>
            </w:r>
            <w:r w:rsidRPr="00317F10">
              <w:rPr>
                <w:noProof/>
              </w:rPr>
              <w:fldChar w:fldCharType="begin"/>
            </w:r>
            <w:r w:rsidRPr="00317F10">
              <w:rPr>
                <w:noProof/>
              </w:rPr>
              <w:instrText xml:space="preserve"> PAGEREF _Toc239195430 \h </w:instrText>
            </w:r>
            <w:r w:rsidRPr="00317F10">
              <w:rPr>
                <w:noProof/>
              </w:rPr>
            </w:r>
            <w:r w:rsidRPr="00317F10">
              <w:rPr>
                <w:noProof/>
              </w:rPr>
              <w:fldChar w:fldCharType="separate"/>
            </w:r>
            <w:r w:rsidRPr="00317F10">
              <w:rPr>
                <w:noProof/>
              </w:rPr>
              <w:t>11</w:t>
            </w:r>
            <w:r w:rsidRPr="00317F10">
              <w:rPr>
                <w:noProof/>
              </w:rPr>
              <w:fldChar w:fldCharType="end"/>
            </w:r>
          </w:hyperlink>
        </w:p>
        <w:p w14:paraId="637F8EA9" w14:textId="5D8688B2"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31" w:history="1">
            <w:r w:rsidRPr="00317F10">
              <w:rPr>
                <w:rStyle w:val="Hipervnculo"/>
                <w:noProof/>
              </w:rPr>
              <w:t>4.1 Alternativas para la capa de aplicación</w:t>
            </w:r>
            <w:r w:rsidRPr="00317F10">
              <w:rPr>
                <w:noProof/>
              </w:rPr>
              <w:tab/>
            </w:r>
            <w:r w:rsidRPr="00317F10">
              <w:rPr>
                <w:noProof/>
              </w:rPr>
              <w:fldChar w:fldCharType="begin"/>
            </w:r>
            <w:r w:rsidRPr="00317F10">
              <w:rPr>
                <w:noProof/>
              </w:rPr>
              <w:instrText xml:space="preserve"> PAGEREF _Toc239195431 \h </w:instrText>
            </w:r>
            <w:r w:rsidRPr="00317F10">
              <w:rPr>
                <w:noProof/>
              </w:rPr>
            </w:r>
            <w:r w:rsidRPr="00317F10">
              <w:rPr>
                <w:noProof/>
              </w:rPr>
              <w:fldChar w:fldCharType="separate"/>
            </w:r>
            <w:r w:rsidRPr="00317F10">
              <w:rPr>
                <w:noProof/>
              </w:rPr>
              <w:t>11</w:t>
            </w:r>
            <w:r w:rsidRPr="00317F10">
              <w:rPr>
                <w:noProof/>
              </w:rPr>
              <w:fldChar w:fldCharType="end"/>
            </w:r>
          </w:hyperlink>
        </w:p>
        <w:p w14:paraId="2F90D212" w14:textId="5C3AC3C7"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32" w:history="1">
            <w:r w:rsidRPr="00317F10">
              <w:rPr>
                <w:rStyle w:val="Hipervnculo"/>
                <w:noProof/>
              </w:rPr>
              <w:t>4.2 Decisión y justificación</w:t>
            </w:r>
            <w:r w:rsidRPr="00317F10">
              <w:rPr>
                <w:noProof/>
              </w:rPr>
              <w:tab/>
            </w:r>
            <w:r w:rsidRPr="00317F10">
              <w:rPr>
                <w:noProof/>
              </w:rPr>
              <w:fldChar w:fldCharType="begin"/>
            </w:r>
            <w:r w:rsidRPr="00317F10">
              <w:rPr>
                <w:noProof/>
              </w:rPr>
              <w:instrText xml:space="preserve"> PAGEREF _Toc239195432 \h </w:instrText>
            </w:r>
            <w:r w:rsidRPr="00317F10">
              <w:rPr>
                <w:noProof/>
              </w:rPr>
            </w:r>
            <w:r w:rsidRPr="00317F10">
              <w:rPr>
                <w:noProof/>
              </w:rPr>
              <w:fldChar w:fldCharType="separate"/>
            </w:r>
            <w:r w:rsidRPr="00317F10">
              <w:rPr>
                <w:noProof/>
              </w:rPr>
              <w:t>11</w:t>
            </w:r>
            <w:r w:rsidRPr="00317F10">
              <w:rPr>
                <w:noProof/>
              </w:rPr>
              <w:fldChar w:fldCharType="end"/>
            </w:r>
          </w:hyperlink>
        </w:p>
        <w:p w14:paraId="61D7CCDC" w14:textId="77B08093"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33" w:history="1">
            <w:r w:rsidRPr="00317F10">
              <w:rPr>
                <w:rStyle w:val="Hipervnculo"/>
                <w:noProof/>
              </w:rPr>
              <w:t>4.3 Acceso a datos: PDO frente a ORM</w:t>
            </w:r>
            <w:r w:rsidRPr="00317F10">
              <w:rPr>
                <w:noProof/>
              </w:rPr>
              <w:tab/>
            </w:r>
            <w:r w:rsidRPr="00317F10">
              <w:rPr>
                <w:noProof/>
              </w:rPr>
              <w:fldChar w:fldCharType="begin"/>
            </w:r>
            <w:r w:rsidRPr="00317F10">
              <w:rPr>
                <w:noProof/>
              </w:rPr>
              <w:instrText xml:space="preserve"> PAGEREF _Toc239195433 \h </w:instrText>
            </w:r>
            <w:r w:rsidRPr="00317F10">
              <w:rPr>
                <w:noProof/>
              </w:rPr>
            </w:r>
            <w:r w:rsidRPr="00317F10">
              <w:rPr>
                <w:noProof/>
              </w:rPr>
              <w:fldChar w:fldCharType="separate"/>
            </w:r>
            <w:r w:rsidRPr="00317F10">
              <w:rPr>
                <w:noProof/>
              </w:rPr>
              <w:t>11</w:t>
            </w:r>
            <w:r w:rsidRPr="00317F10">
              <w:rPr>
                <w:noProof/>
              </w:rPr>
              <w:fldChar w:fldCharType="end"/>
            </w:r>
          </w:hyperlink>
        </w:p>
        <w:p w14:paraId="2EDB0956" w14:textId="70D23B87"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34" w:history="1">
            <w:r w:rsidRPr="00317F10">
              <w:rPr>
                <w:rStyle w:val="Hipervnculo"/>
                <w:noProof/>
              </w:rPr>
              <w:t>5. Diseño de la arquitectura</w:t>
            </w:r>
            <w:r w:rsidRPr="00317F10">
              <w:rPr>
                <w:noProof/>
              </w:rPr>
              <w:tab/>
            </w:r>
            <w:r w:rsidRPr="00317F10">
              <w:rPr>
                <w:noProof/>
              </w:rPr>
              <w:fldChar w:fldCharType="begin"/>
            </w:r>
            <w:r w:rsidRPr="00317F10">
              <w:rPr>
                <w:noProof/>
              </w:rPr>
              <w:instrText xml:space="preserve"> PAGEREF _Toc239195434 \h </w:instrText>
            </w:r>
            <w:r w:rsidRPr="00317F10">
              <w:rPr>
                <w:noProof/>
              </w:rPr>
            </w:r>
            <w:r w:rsidRPr="00317F10">
              <w:rPr>
                <w:noProof/>
              </w:rPr>
              <w:fldChar w:fldCharType="separate"/>
            </w:r>
            <w:r w:rsidRPr="00317F10">
              <w:rPr>
                <w:noProof/>
              </w:rPr>
              <w:t>13</w:t>
            </w:r>
            <w:r w:rsidRPr="00317F10">
              <w:rPr>
                <w:noProof/>
              </w:rPr>
              <w:fldChar w:fldCharType="end"/>
            </w:r>
          </w:hyperlink>
        </w:p>
        <w:p w14:paraId="2401F3EC" w14:textId="41DE6CB4"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35" w:history="1">
            <w:r w:rsidRPr="00317F10">
              <w:rPr>
                <w:rStyle w:val="Hipervnculo"/>
                <w:noProof/>
              </w:rPr>
              <w:t>5.1 Estilo arquitectónico general</w:t>
            </w:r>
            <w:r w:rsidRPr="00317F10">
              <w:rPr>
                <w:noProof/>
              </w:rPr>
              <w:tab/>
            </w:r>
            <w:r w:rsidRPr="00317F10">
              <w:rPr>
                <w:noProof/>
              </w:rPr>
              <w:fldChar w:fldCharType="begin"/>
            </w:r>
            <w:r w:rsidRPr="00317F10">
              <w:rPr>
                <w:noProof/>
              </w:rPr>
              <w:instrText xml:space="preserve"> PAGEREF _Toc239195435 \h </w:instrText>
            </w:r>
            <w:r w:rsidRPr="00317F10">
              <w:rPr>
                <w:noProof/>
              </w:rPr>
            </w:r>
            <w:r w:rsidRPr="00317F10">
              <w:rPr>
                <w:noProof/>
              </w:rPr>
              <w:fldChar w:fldCharType="separate"/>
            </w:r>
            <w:r w:rsidRPr="00317F10">
              <w:rPr>
                <w:noProof/>
              </w:rPr>
              <w:t>13</w:t>
            </w:r>
            <w:r w:rsidRPr="00317F10">
              <w:rPr>
                <w:noProof/>
              </w:rPr>
              <w:fldChar w:fldCharType="end"/>
            </w:r>
          </w:hyperlink>
        </w:p>
        <w:p w14:paraId="79F769BD" w14:textId="68A2DBAA"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36" w:history="1">
            <w:r w:rsidRPr="00317F10">
              <w:rPr>
                <w:rStyle w:val="Hipervnculo"/>
                <w:noProof/>
              </w:rPr>
              <w:t>5.2 Vista lógica en capas</w:t>
            </w:r>
            <w:r w:rsidRPr="00317F10">
              <w:rPr>
                <w:noProof/>
              </w:rPr>
              <w:tab/>
            </w:r>
            <w:r w:rsidRPr="00317F10">
              <w:rPr>
                <w:noProof/>
              </w:rPr>
              <w:fldChar w:fldCharType="begin"/>
            </w:r>
            <w:r w:rsidRPr="00317F10">
              <w:rPr>
                <w:noProof/>
              </w:rPr>
              <w:instrText xml:space="preserve"> PAGEREF _Toc239195436 \h </w:instrText>
            </w:r>
            <w:r w:rsidRPr="00317F10">
              <w:rPr>
                <w:noProof/>
              </w:rPr>
            </w:r>
            <w:r w:rsidRPr="00317F10">
              <w:rPr>
                <w:noProof/>
              </w:rPr>
              <w:fldChar w:fldCharType="separate"/>
            </w:r>
            <w:r w:rsidRPr="00317F10">
              <w:rPr>
                <w:noProof/>
              </w:rPr>
              <w:t>13</w:t>
            </w:r>
            <w:r w:rsidRPr="00317F10">
              <w:rPr>
                <w:noProof/>
              </w:rPr>
              <w:fldChar w:fldCharType="end"/>
            </w:r>
          </w:hyperlink>
        </w:p>
        <w:p w14:paraId="23A08307" w14:textId="05840B52"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37" w:history="1">
            <w:r w:rsidRPr="00317F10">
              <w:rPr>
                <w:rStyle w:val="Hipervnculo"/>
                <w:noProof/>
              </w:rPr>
              <w:t>5.3 Vista de contenedores</w:t>
            </w:r>
            <w:r w:rsidRPr="00317F10">
              <w:rPr>
                <w:noProof/>
              </w:rPr>
              <w:tab/>
            </w:r>
            <w:r w:rsidRPr="00317F10">
              <w:rPr>
                <w:noProof/>
              </w:rPr>
              <w:fldChar w:fldCharType="begin"/>
            </w:r>
            <w:r w:rsidRPr="00317F10">
              <w:rPr>
                <w:noProof/>
              </w:rPr>
              <w:instrText xml:space="preserve"> PAGEREF _Toc239195437 \h </w:instrText>
            </w:r>
            <w:r w:rsidRPr="00317F10">
              <w:rPr>
                <w:noProof/>
              </w:rPr>
            </w:r>
            <w:r w:rsidRPr="00317F10">
              <w:rPr>
                <w:noProof/>
              </w:rPr>
              <w:fldChar w:fldCharType="separate"/>
            </w:r>
            <w:r w:rsidRPr="00317F10">
              <w:rPr>
                <w:noProof/>
              </w:rPr>
              <w:t>14</w:t>
            </w:r>
            <w:r w:rsidRPr="00317F10">
              <w:rPr>
                <w:noProof/>
              </w:rPr>
              <w:fldChar w:fldCharType="end"/>
            </w:r>
          </w:hyperlink>
        </w:p>
        <w:p w14:paraId="5FCF77B0" w14:textId="63A2B1B3"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38" w:history="1">
            <w:r w:rsidRPr="00317F10">
              <w:rPr>
                <w:rStyle w:val="Hipervnculo"/>
                <w:noProof/>
              </w:rPr>
              <w:t>5.4 Componentes principales</w:t>
            </w:r>
            <w:r w:rsidRPr="00317F10">
              <w:rPr>
                <w:noProof/>
              </w:rPr>
              <w:tab/>
            </w:r>
            <w:r w:rsidRPr="00317F10">
              <w:rPr>
                <w:noProof/>
              </w:rPr>
              <w:fldChar w:fldCharType="begin"/>
            </w:r>
            <w:r w:rsidRPr="00317F10">
              <w:rPr>
                <w:noProof/>
              </w:rPr>
              <w:instrText xml:space="preserve"> PAGEREF _Toc239195438 \h </w:instrText>
            </w:r>
            <w:r w:rsidRPr="00317F10">
              <w:rPr>
                <w:noProof/>
              </w:rPr>
            </w:r>
            <w:r w:rsidRPr="00317F10">
              <w:rPr>
                <w:noProof/>
              </w:rPr>
              <w:fldChar w:fldCharType="separate"/>
            </w:r>
            <w:r w:rsidRPr="00317F10">
              <w:rPr>
                <w:noProof/>
              </w:rPr>
              <w:t>14</w:t>
            </w:r>
            <w:r w:rsidRPr="00317F10">
              <w:rPr>
                <w:noProof/>
              </w:rPr>
              <w:fldChar w:fldCharType="end"/>
            </w:r>
          </w:hyperlink>
        </w:p>
        <w:p w14:paraId="352F741A" w14:textId="045FAA66"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39" w:history="1">
            <w:r w:rsidRPr="00317F10">
              <w:rPr>
                <w:rStyle w:val="Hipervnculo"/>
                <w:noProof/>
              </w:rPr>
              <w:t>5.5 Vista de procesos: registrar una venta</w:t>
            </w:r>
            <w:r w:rsidRPr="00317F10">
              <w:rPr>
                <w:noProof/>
              </w:rPr>
              <w:tab/>
            </w:r>
            <w:r w:rsidRPr="00317F10">
              <w:rPr>
                <w:noProof/>
              </w:rPr>
              <w:fldChar w:fldCharType="begin"/>
            </w:r>
            <w:r w:rsidRPr="00317F10">
              <w:rPr>
                <w:noProof/>
              </w:rPr>
              <w:instrText xml:space="preserve"> PAGEREF _Toc239195439 \h </w:instrText>
            </w:r>
            <w:r w:rsidRPr="00317F10">
              <w:rPr>
                <w:noProof/>
              </w:rPr>
            </w:r>
            <w:r w:rsidRPr="00317F10">
              <w:rPr>
                <w:noProof/>
              </w:rPr>
              <w:fldChar w:fldCharType="separate"/>
            </w:r>
            <w:r w:rsidRPr="00317F10">
              <w:rPr>
                <w:noProof/>
              </w:rPr>
              <w:t>14</w:t>
            </w:r>
            <w:r w:rsidRPr="00317F10">
              <w:rPr>
                <w:noProof/>
              </w:rPr>
              <w:fldChar w:fldCharType="end"/>
            </w:r>
          </w:hyperlink>
        </w:p>
        <w:p w14:paraId="7885E920" w14:textId="32B81124"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40" w:history="1">
            <w:r w:rsidRPr="00317F10">
              <w:rPr>
                <w:rStyle w:val="Hipervnculo"/>
                <w:noProof/>
              </w:rPr>
              <w:t>5.6 Vista de despliegue</w:t>
            </w:r>
            <w:r w:rsidRPr="00317F10">
              <w:rPr>
                <w:noProof/>
              </w:rPr>
              <w:tab/>
            </w:r>
            <w:r w:rsidRPr="00317F10">
              <w:rPr>
                <w:noProof/>
              </w:rPr>
              <w:fldChar w:fldCharType="begin"/>
            </w:r>
            <w:r w:rsidRPr="00317F10">
              <w:rPr>
                <w:noProof/>
              </w:rPr>
              <w:instrText xml:space="preserve"> PAGEREF _Toc239195440 \h </w:instrText>
            </w:r>
            <w:r w:rsidRPr="00317F10">
              <w:rPr>
                <w:noProof/>
              </w:rPr>
            </w:r>
            <w:r w:rsidRPr="00317F10">
              <w:rPr>
                <w:noProof/>
              </w:rPr>
              <w:fldChar w:fldCharType="separate"/>
            </w:r>
            <w:r w:rsidRPr="00317F10">
              <w:rPr>
                <w:noProof/>
              </w:rPr>
              <w:t>15</w:t>
            </w:r>
            <w:r w:rsidRPr="00317F10">
              <w:rPr>
                <w:noProof/>
              </w:rPr>
              <w:fldChar w:fldCharType="end"/>
            </w:r>
          </w:hyperlink>
        </w:p>
        <w:p w14:paraId="444D6F1B" w14:textId="2C8977DF"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41" w:history="1">
            <w:r w:rsidRPr="00317F10">
              <w:rPr>
                <w:rStyle w:val="Hipervnculo"/>
                <w:noProof/>
              </w:rPr>
              <w:t>5.7 Vista de datos</w:t>
            </w:r>
            <w:r w:rsidRPr="00317F10">
              <w:rPr>
                <w:noProof/>
              </w:rPr>
              <w:tab/>
            </w:r>
            <w:r w:rsidRPr="00317F10">
              <w:rPr>
                <w:noProof/>
              </w:rPr>
              <w:fldChar w:fldCharType="begin"/>
            </w:r>
            <w:r w:rsidRPr="00317F10">
              <w:rPr>
                <w:noProof/>
              </w:rPr>
              <w:instrText xml:space="preserve"> PAGEREF _Toc239195441 \h </w:instrText>
            </w:r>
            <w:r w:rsidRPr="00317F10">
              <w:rPr>
                <w:noProof/>
              </w:rPr>
            </w:r>
            <w:r w:rsidRPr="00317F10">
              <w:rPr>
                <w:noProof/>
              </w:rPr>
              <w:fldChar w:fldCharType="separate"/>
            </w:r>
            <w:r w:rsidRPr="00317F10">
              <w:rPr>
                <w:noProof/>
              </w:rPr>
              <w:t>16</w:t>
            </w:r>
            <w:r w:rsidRPr="00317F10">
              <w:rPr>
                <w:noProof/>
              </w:rPr>
              <w:fldChar w:fldCharType="end"/>
            </w:r>
          </w:hyperlink>
        </w:p>
        <w:p w14:paraId="69AC29A9" w14:textId="00C8F859"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42" w:history="1">
            <w:r w:rsidRPr="00317F10">
              <w:rPr>
                <w:rStyle w:val="Hipervnculo"/>
                <w:noProof/>
              </w:rPr>
              <w:t>6. Mecanismos de integridad y consistencia de datos</w:t>
            </w:r>
            <w:r w:rsidRPr="00317F10">
              <w:rPr>
                <w:noProof/>
              </w:rPr>
              <w:tab/>
            </w:r>
            <w:r w:rsidRPr="00317F10">
              <w:rPr>
                <w:noProof/>
              </w:rPr>
              <w:fldChar w:fldCharType="begin"/>
            </w:r>
            <w:r w:rsidRPr="00317F10">
              <w:rPr>
                <w:noProof/>
              </w:rPr>
              <w:instrText xml:space="preserve"> PAGEREF _Toc239195442 \h </w:instrText>
            </w:r>
            <w:r w:rsidRPr="00317F10">
              <w:rPr>
                <w:noProof/>
              </w:rPr>
            </w:r>
            <w:r w:rsidRPr="00317F10">
              <w:rPr>
                <w:noProof/>
              </w:rPr>
              <w:fldChar w:fldCharType="separate"/>
            </w:r>
            <w:r w:rsidRPr="00317F10">
              <w:rPr>
                <w:noProof/>
              </w:rPr>
              <w:t>18</w:t>
            </w:r>
            <w:r w:rsidRPr="00317F10">
              <w:rPr>
                <w:noProof/>
              </w:rPr>
              <w:fldChar w:fldCharType="end"/>
            </w:r>
          </w:hyperlink>
        </w:p>
        <w:p w14:paraId="0CC723D8" w14:textId="6D1DDE63"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43" w:history="1">
            <w:r w:rsidRPr="00317F10">
              <w:rPr>
                <w:rStyle w:val="Hipervnculo"/>
                <w:noProof/>
              </w:rPr>
              <w:t>6.1 Transacciones atómicas en el registro de venta</w:t>
            </w:r>
            <w:r w:rsidRPr="00317F10">
              <w:rPr>
                <w:noProof/>
              </w:rPr>
              <w:tab/>
            </w:r>
            <w:r w:rsidRPr="00317F10">
              <w:rPr>
                <w:noProof/>
              </w:rPr>
              <w:fldChar w:fldCharType="begin"/>
            </w:r>
            <w:r w:rsidRPr="00317F10">
              <w:rPr>
                <w:noProof/>
              </w:rPr>
              <w:instrText xml:space="preserve"> PAGEREF _Toc239195443 \h </w:instrText>
            </w:r>
            <w:r w:rsidRPr="00317F10">
              <w:rPr>
                <w:noProof/>
              </w:rPr>
            </w:r>
            <w:r w:rsidRPr="00317F10">
              <w:rPr>
                <w:noProof/>
              </w:rPr>
              <w:fldChar w:fldCharType="separate"/>
            </w:r>
            <w:r w:rsidRPr="00317F10">
              <w:rPr>
                <w:noProof/>
              </w:rPr>
              <w:t>18</w:t>
            </w:r>
            <w:r w:rsidRPr="00317F10">
              <w:rPr>
                <w:noProof/>
              </w:rPr>
              <w:fldChar w:fldCharType="end"/>
            </w:r>
          </w:hyperlink>
        </w:p>
        <w:p w14:paraId="4EB6DB14" w14:textId="46A11F98"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44" w:history="1">
            <w:r w:rsidRPr="00317F10">
              <w:rPr>
                <w:rStyle w:val="Hipervnculo"/>
                <w:noProof/>
              </w:rPr>
              <w:t>6.2 Bloqueo pesimista de stock</w:t>
            </w:r>
            <w:r w:rsidRPr="00317F10">
              <w:rPr>
                <w:noProof/>
              </w:rPr>
              <w:tab/>
            </w:r>
            <w:r w:rsidRPr="00317F10">
              <w:rPr>
                <w:noProof/>
              </w:rPr>
              <w:fldChar w:fldCharType="begin"/>
            </w:r>
            <w:r w:rsidRPr="00317F10">
              <w:rPr>
                <w:noProof/>
              </w:rPr>
              <w:instrText xml:space="preserve"> PAGEREF _Toc239195444 \h </w:instrText>
            </w:r>
            <w:r w:rsidRPr="00317F10">
              <w:rPr>
                <w:noProof/>
              </w:rPr>
            </w:r>
            <w:r w:rsidRPr="00317F10">
              <w:rPr>
                <w:noProof/>
              </w:rPr>
              <w:fldChar w:fldCharType="separate"/>
            </w:r>
            <w:r w:rsidRPr="00317F10">
              <w:rPr>
                <w:noProof/>
              </w:rPr>
              <w:t>18</w:t>
            </w:r>
            <w:r w:rsidRPr="00317F10">
              <w:rPr>
                <w:noProof/>
              </w:rPr>
              <w:fldChar w:fldCharType="end"/>
            </w:r>
          </w:hyperlink>
        </w:p>
        <w:p w14:paraId="57FF5E4A" w14:textId="5792BD97"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45" w:history="1">
            <w:r w:rsidRPr="00317F10">
              <w:rPr>
                <w:rStyle w:val="Hipervnculo"/>
                <w:noProof/>
              </w:rPr>
              <w:t>6.3 Validación siempre en el servidor</w:t>
            </w:r>
            <w:r w:rsidRPr="00317F10">
              <w:rPr>
                <w:noProof/>
              </w:rPr>
              <w:tab/>
            </w:r>
            <w:r w:rsidRPr="00317F10">
              <w:rPr>
                <w:noProof/>
              </w:rPr>
              <w:fldChar w:fldCharType="begin"/>
            </w:r>
            <w:r w:rsidRPr="00317F10">
              <w:rPr>
                <w:noProof/>
              </w:rPr>
              <w:instrText xml:space="preserve"> PAGEREF _Toc239195445 \h </w:instrText>
            </w:r>
            <w:r w:rsidRPr="00317F10">
              <w:rPr>
                <w:noProof/>
              </w:rPr>
            </w:r>
            <w:r w:rsidRPr="00317F10">
              <w:rPr>
                <w:noProof/>
              </w:rPr>
              <w:fldChar w:fldCharType="separate"/>
            </w:r>
            <w:r w:rsidRPr="00317F10">
              <w:rPr>
                <w:noProof/>
              </w:rPr>
              <w:t>18</w:t>
            </w:r>
            <w:r w:rsidRPr="00317F10">
              <w:rPr>
                <w:noProof/>
              </w:rPr>
              <w:fldChar w:fldCharType="end"/>
            </w:r>
          </w:hyperlink>
        </w:p>
        <w:p w14:paraId="7AD1166B" w14:textId="5D7D2648"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46" w:history="1">
            <w:r w:rsidRPr="00317F10">
              <w:rPr>
                <w:rStyle w:val="Hipervnculo"/>
                <w:noProof/>
              </w:rPr>
              <w:t>6.4 Baja lógica en lugar de borrado físico</w:t>
            </w:r>
            <w:r w:rsidRPr="00317F10">
              <w:rPr>
                <w:noProof/>
              </w:rPr>
              <w:tab/>
            </w:r>
            <w:r w:rsidRPr="00317F10">
              <w:rPr>
                <w:noProof/>
              </w:rPr>
              <w:fldChar w:fldCharType="begin"/>
            </w:r>
            <w:r w:rsidRPr="00317F10">
              <w:rPr>
                <w:noProof/>
              </w:rPr>
              <w:instrText xml:space="preserve"> PAGEREF _Toc239195446 \h </w:instrText>
            </w:r>
            <w:r w:rsidRPr="00317F10">
              <w:rPr>
                <w:noProof/>
              </w:rPr>
            </w:r>
            <w:r w:rsidRPr="00317F10">
              <w:rPr>
                <w:noProof/>
              </w:rPr>
              <w:fldChar w:fldCharType="separate"/>
            </w:r>
            <w:r w:rsidRPr="00317F10">
              <w:rPr>
                <w:noProof/>
              </w:rPr>
              <w:t>18</w:t>
            </w:r>
            <w:r w:rsidRPr="00317F10">
              <w:rPr>
                <w:noProof/>
              </w:rPr>
              <w:fldChar w:fldCharType="end"/>
            </w:r>
          </w:hyperlink>
        </w:p>
        <w:p w14:paraId="42560965" w14:textId="5C056F42"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47" w:history="1">
            <w:r w:rsidRPr="00317F10">
              <w:rPr>
                <w:rStyle w:val="Hipervnculo"/>
                <w:noProof/>
              </w:rPr>
              <w:t>7. Escalabilidad y rendimiento</w:t>
            </w:r>
            <w:r w:rsidRPr="00317F10">
              <w:rPr>
                <w:noProof/>
              </w:rPr>
              <w:tab/>
            </w:r>
            <w:r w:rsidRPr="00317F10">
              <w:rPr>
                <w:noProof/>
              </w:rPr>
              <w:fldChar w:fldCharType="begin"/>
            </w:r>
            <w:r w:rsidRPr="00317F10">
              <w:rPr>
                <w:noProof/>
              </w:rPr>
              <w:instrText xml:space="preserve"> PAGEREF _Toc239195447 \h </w:instrText>
            </w:r>
            <w:r w:rsidRPr="00317F10">
              <w:rPr>
                <w:noProof/>
              </w:rPr>
            </w:r>
            <w:r w:rsidRPr="00317F10">
              <w:rPr>
                <w:noProof/>
              </w:rPr>
              <w:fldChar w:fldCharType="separate"/>
            </w:r>
            <w:r w:rsidRPr="00317F10">
              <w:rPr>
                <w:noProof/>
              </w:rPr>
              <w:t>19</w:t>
            </w:r>
            <w:r w:rsidRPr="00317F10">
              <w:rPr>
                <w:noProof/>
              </w:rPr>
              <w:fldChar w:fldCharType="end"/>
            </w:r>
          </w:hyperlink>
        </w:p>
        <w:p w14:paraId="79B351B6" w14:textId="6D4F2FB4"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48" w:history="1">
            <w:r w:rsidRPr="00317F10">
              <w:rPr>
                <w:rStyle w:val="Hipervnculo"/>
                <w:noProof/>
              </w:rPr>
              <w:t>7.1 Modelo de despliegue actual</w:t>
            </w:r>
            <w:r w:rsidRPr="00317F10">
              <w:rPr>
                <w:noProof/>
              </w:rPr>
              <w:tab/>
            </w:r>
            <w:r w:rsidRPr="00317F10">
              <w:rPr>
                <w:noProof/>
              </w:rPr>
              <w:fldChar w:fldCharType="begin"/>
            </w:r>
            <w:r w:rsidRPr="00317F10">
              <w:rPr>
                <w:noProof/>
              </w:rPr>
              <w:instrText xml:space="preserve"> PAGEREF _Toc239195448 \h </w:instrText>
            </w:r>
            <w:r w:rsidRPr="00317F10">
              <w:rPr>
                <w:noProof/>
              </w:rPr>
            </w:r>
            <w:r w:rsidRPr="00317F10">
              <w:rPr>
                <w:noProof/>
              </w:rPr>
              <w:fldChar w:fldCharType="separate"/>
            </w:r>
            <w:r w:rsidRPr="00317F10">
              <w:rPr>
                <w:noProof/>
              </w:rPr>
              <w:t>19</w:t>
            </w:r>
            <w:r w:rsidRPr="00317F10">
              <w:rPr>
                <w:noProof/>
              </w:rPr>
              <w:fldChar w:fldCharType="end"/>
            </w:r>
          </w:hyperlink>
        </w:p>
        <w:p w14:paraId="6F52B424" w14:textId="532C13B7"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49" w:history="1">
            <w:r w:rsidRPr="00317F10">
              <w:rPr>
                <w:rStyle w:val="Hipervnculo"/>
                <w:noProof/>
              </w:rPr>
              <w:t>7.2 Por qué no se requiere escalado horizontal</w:t>
            </w:r>
            <w:r w:rsidRPr="00317F10">
              <w:rPr>
                <w:noProof/>
              </w:rPr>
              <w:tab/>
            </w:r>
            <w:r w:rsidRPr="00317F10">
              <w:rPr>
                <w:noProof/>
              </w:rPr>
              <w:fldChar w:fldCharType="begin"/>
            </w:r>
            <w:r w:rsidRPr="00317F10">
              <w:rPr>
                <w:noProof/>
              </w:rPr>
              <w:instrText xml:space="preserve"> PAGEREF _Toc239195449 \h </w:instrText>
            </w:r>
            <w:r w:rsidRPr="00317F10">
              <w:rPr>
                <w:noProof/>
              </w:rPr>
            </w:r>
            <w:r w:rsidRPr="00317F10">
              <w:rPr>
                <w:noProof/>
              </w:rPr>
              <w:fldChar w:fldCharType="separate"/>
            </w:r>
            <w:r w:rsidRPr="00317F10">
              <w:rPr>
                <w:noProof/>
              </w:rPr>
              <w:t>19</w:t>
            </w:r>
            <w:r w:rsidRPr="00317F10">
              <w:rPr>
                <w:noProof/>
              </w:rPr>
              <w:fldChar w:fldCharType="end"/>
            </w:r>
          </w:hyperlink>
        </w:p>
        <w:p w14:paraId="52D5C130" w14:textId="5E808959"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50" w:history="1">
            <w:r w:rsidRPr="00317F10">
              <w:rPr>
                <w:rStyle w:val="Hipervnculo"/>
                <w:noProof/>
              </w:rPr>
              <w:t>8. Arquitectura de seguridad</w:t>
            </w:r>
            <w:r w:rsidRPr="00317F10">
              <w:rPr>
                <w:noProof/>
              </w:rPr>
              <w:tab/>
            </w:r>
            <w:r w:rsidRPr="00317F10">
              <w:rPr>
                <w:noProof/>
              </w:rPr>
              <w:fldChar w:fldCharType="begin"/>
            </w:r>
            <w:r w:rsidRPr="00317F10">
              <w:rPr>
                <w:noProof/>
              </w:rPr>
              <w:instrText xml:space="preserve"> PAGEREF _Toc239195450 \h </w:instrText>
            </w:r>
            <w:r w:rsidRPr="00317F10">
              <w:rPr>
                <w:noProof/>
              </w:rPr>
            </w:r>
            <w:r w:rsidRPr="00317F10">
              <w:rPr>
                <w:noProof/>
              </w:rPr>
              <w:fldChar w:fldCharType="separate"/>
            </w:r>
            <w:r w:rsidRPr="00317F10">
              <w:rPr>
                <w:noProof/>
              </w:rPr>
              <w:t>20</w:t>
            </w:r>
            <w:r w:rsidRPr="00317F10">
              <w:rPr>
                <w:noProof/>
              </w:rPr>
              <w:fldChar w:fldCharType="end"/>
            </w:r>
          </w:hyperlink>
        </w:p>
        <w:p w14:paraId="6D612EDE" w14:textId="1B0AEEBF"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51" w:history="1">
            <w:r w:rsidRPr="00317F10">
              <w:rPr>
                <w:rStyle w:val="Hipervnculo"/>
                <w:noProof/>
              </w:rPr>
              <w:t>8.1 Modelo de amenazas</w:t>
            </w:r>
            <w:r w:rsidRPr="00317F10">
              <w:rPr>
                <w:noProof/>
              </w:rPr>
              <w:tab/>
            </w:r>
            <w:r w:rsidRPr="00317F10">
              <w:rPr>
                <w:noProof/>
              </w:rPr>
              <w:fldChar w:fldCharType="begin"/>
            </w:r>
            <w:r w:rsidRPr="00317F10">
              <w:rPr>
                <w:noProof/>
              </w:rPr>
              <w:instrText xml:space="preserve"> PAGEREF _Toc239195451 \h </w:instrText>
            </w:r>
            <w:r w:rsidRPr="00317F10">
              <w:rPr>
                <w:noProof/>
              </w:rPr>
            </w:r>
            <w:r w:rsidRPr="00317F10">
              <w:rPr>
                <w:noProof/>
              </w:rPr>
              <w:fldChar w:fldCharType="separate"/>
            </w:r>
            <w:r w:rsidRPr="00317F10">
              <w:rPr>
                <w:noProof/>
              </w:rPr>
              <w:t>20</w:t>
            </w:r>
            <w:r w:rsidRPr="00317F10">
              <w:rPr>
                <w:noProof/>
              </w:rPr>
              <w:fldChar w:fldCharType="end"/>
            </w:r>
          </w:hyperlink>
        </w:p>
        <w:p w14:paraId="444FF216" w14:textId="0BC8BDED"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52" w:history="1">
            <w:r w:rsidRPr="00317F10">
              <w:rPr>
                <w:rStyle w:val="Hipervnculo"/>
                <w:noProof/>
              </w:rPr>
              <w:t>8.2 Autenticación y gestión de contraseñas</w:t>
            </w:r>
            <w:r w:rsidRPr="00317F10">
              <w:rPr>
                <w:noProof/>
              </w:rPr>
              <w:tab/>
            </w:r>
            <w:r w:rsidRPr="00317F10">
              <w:rPr>
                <w:noProof/>
              </w:rPr>
              <w:fldChar w:fldCharType="begin"/>
            </w:r>
            <w:r w:rsidRPr="00317F10">
              <w:rPr>
                <w:noProof/>
              </w:rPr>
              <w:instrText xml:space="preserve"> PAGEREF _Toc239195452 \h </w:instrText>
            </w:r>
            <w:r w:rsidRPr="00317F10">
              <w:rPr>
                <w:noProof/>
              </w:rPr>
            </w:r>
            <w:r w:rsidRPr="00317F10">
              <w:rPr>
                <w:noProof/>
              </w:rPr>
              <w:fldChar w:fldCharType="separate"/>
            </w:r>
            <w:r w:rsidRPr="00317F10">
              <w:rPr>
                <w:noProof/>
              </w:rPr>
              <w:t>20</w:t>
            </w:r>
            <w:r w:rsidRPr="00317F10">
              <w:rPr>
                <w:noProof/>
              </w:rPr>
              <w:fldChar w:fldCharType="end"/>
            </w:r>
          </w:hyperlink>
        </w:p>
        <w:p w14:paraId="4A06FE26" w14:textId="6AE0629B"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53" w:history="1">
            <w:r w:rsidRPr="00317F10">
              <w:rPr>
                <w:rStyle w:val="Hipervnculo"/>
                <w:noProof/>
              </w:rPr>
              <w:t>8.3 Control de acceso por rol</w:t>
            </w:r>
            <w:r w:rsidRPr="00317F10">
              <w:rPr>
                <w:noProof/>
              </w:rPr>
              <w:tab/>
            </w:r>
            <w:r w:rsidRPr="00317F10">
              <w:rPr>
                <w:noProof/>
              </w:rPr>
              <w:fldChar w:fldCharType="begin"/>
            </w:r>
            <w:r w:rsidRPr="00317F10">
              <w:rPr>
                <w:noProof/>
              </w:rPr>
              <w:instrText xml:space="preserve"> PAGEREF _Toc239195453 \h </w:instrText>
            </w:r>
            <w:r w:rsidRPr="00317F10">
              <w:rPr>
                <w:noProof/>
              </w:rPr>
            </w:r>
            <w:r w:rsidRPr="00317F10">
              <w:rPr>
                <w:noProof/>
              </w:rPr>
              <w:fldChar w:fldCharType="separate"/>
            </w:r>
            <w:r w:rsidRPr="00317F10">
              <w:rPr>
                <w:noProof/>
              </w:rPr>
              <w:t>20</w:t>
            </w:r>
            <w:r w:rsidRPr="00317F10">
              <w:rPr>
                <w:noProof/>
              </w:rPr>
              <w:fldChar w:fldCharType="end"/>
            </w:r>
          </w:hyperlink>
        </w:p>
        <w:p w14:paraId="0950CE93" w14:textId="4A3A223E"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54" w:history="1">
            <w:r w:rsidRPr="00317F10">
              <w:rPr>
                <w:rStyle w:val="Hipervnculo"/>
                <w:noProof/>
              </w:rPr>
              <w:t>8.4 Lección arquitectónica</w:t>
            </w:r>
            <w:r w:rsidRPr="00317F10">
              <w:rPr>
                <w:noProof/>
              </w:rPr>
              <w:tab/>
            </w:r>
            <w:r w:rsidRPr="00317F10">
              <w:rPr>
                <w:noProof/>
              </w:rPr>
              <w:fldChar w:fldCharType="begin"/>
            </w:r>
            <w:r w:rsidRPr="00317F10">
              <w:rPr>
                <w:noProof/>
              </w:rPr>
              <w:instrText xml:space="preserve"> PAGEREF _Toc239195454 \h </w:instrText>
            </w:r>
            <w:r w:rsidRPr="00317F10">
              <w:rPr>
                <w:noProof/>
              </w:rPr>
            </w:r>
            <w:r w:rsidRPr="00317F10">
              <w:rPr>
                <w:noProof/>
              </w:rPr>
              <w:fldChar w:fldCharType="separate"/>
            </w:r>
            <w:r w:rsidRPr="00317F10">
              <w:rPr>
                <w:noProof/>
              </w:rPr>
              <w:t>20</w:t>
            </w:r>
            <w:r w:rsidRPr="00317F10">
              <w:rPr>
                <w:noProof/>
              </w:rPr>
              <w:fldChar w:fldCharType="end"/>
            </w:r>
          </w:hyperlink>
        </w:p>
        <w:p w14:paraId="7C119DEA" w14:textId="2FB1296C"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55" w:history="1">
            <w:r w:rsidRPr="00317F10">
              <w:rPr>
                <w:rStyle w:val="Hipervnculo"/>
                <w:noProof/>
              </w:rPr>
              <w:t>9. Disponibilidad y continuidad</w:t>
            </w:r>
            <w:r w:rsidRPr="00317F10">
              <w:rPr>
                <w:noProof/>
              </w:rPr>
              <w:tab/>
            </w:r>
            <w:r w:rsidRPr="00317F10">
              <w:rPr>
                <w:noProof/>
              </w:rPr>
              <w:fldChar w:fldCharType="begin"/>
            </w:r>
            <w:r w:rsidRPr="00317F10">
              <w:rPr>
                <w:noProof/>
              </w:rPr>
              <w:instrText xml:space="preserve"> PAGEREF _Toc239195455 \h </w:instrText>
            </w:r>
            <w:r w:rsidRPr="00317F10">
              <w:rPr>
                <w:noProof/>
              </w:rPr>
            </w:r>
            <w:r w:rsidRPr="00317F10">
              <w:rPr>
                <w:noProof/>
              </w:rPr>
              <w:fldChar w:fldCharType="separate"/>
            </w:r>
            <w:r w:rsidRPr="00317F10">
              <w:rPr>
                <w:noProof/>
              </w:rPr>
              <w:t>22</w:t>
            </w:r>
            <w:r w:rsidRPr="00317F10">
              <w:rPr>
                <w:noProof/>
              </w:rPr>
              <w:fldChar w:fldCharType="end"/>
            </w:r>
          </w:hyperlink>
        </w:p>
        <w:p w14:paraId="4AE402E8" w14:textId="1DEADA67"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56" w:history="1">
            <w:r w:rsidRPr="00317F10">
              <w:rPr>
                <w:rStyle w:val="Hipervnculo"/>
                <w:noProof/>
              </w:rPr>
              <w:t>9.1 Qué pasa ante una falla</w:t>
            </w:r>
            <w:r w:rsidRPr="00317F10">
              <w:rPr>
                <w:noProof/>
              </w:rPr>
              <w:tab/>
            </w:r>
            <w:r w:rsidRPr="00317F10">
              <w:rPr>
                <w:noProof/>
              </w:rPr>
              <w:fldChar w:fldCharType="begin"/>
            </w:r>
            <w:r w:rsidRPr="00317F10">
              <w:rPr>
                <w:noProof/>
              </w:rPr>
              <w:instrText xml:space="preserve"> PAGEREF _Toc239195456 \h </w:instrText>
            </w:r>
            <w:r w:rsidRPr="00317F10">
              <w:rPr>
                <w:noProof/>
              </w:rPr>
            </w:r>
            <w:r w:rsidRPr="00317F10">
              <w:rPr>
                <w:noProof/>
              </w:rPr>
              <w:fldChar w:fldCharType="separate"/>
            </w:r>
            <w:r w:rsidRPr="00317F10">
              <w:rPr>
                <w:noProof/>
              </w:rPr>
              <w:t>22</w:t>
            </w:r>
            <w:r w:rsidRPr="00317F10">
              <w:rPr>
                <w:noProof/>
              </w:rPr>
              <w:fldChar w:fldCharType="end"/>
            </w:r>
          </w:hyperlink>
        </w:p>
        <w:p w14:paraId="28506383" w14:textId="593FB0AE"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57" w:history="1">
            <w:r w:rsidRPr="00317F10">
              <w:rPr>
                <w:rStyle w:val="Hipervnculo"/>
                <w:noProof/>
              </w:rPr>
              <w:t>9.2 Respaldo de datos</w:t>
            </w:r>
            <w:r w:rsidRPr="00317F10">
              <w:rPr>
                <w:noProof/>
              </w:rPr>
              <w:tab/>
            </w:r>
            <w:r w:rsidRPr="00317F10">
              <w:rPr>
                <w:noProof/>
              </w:rPr>
              <w:fldChar w:fldCharType="begin"/>
            </w:r>
            <w:r w:rsidRPr="00317F10">
              <w:rPr>
                <w:noProof/>
              </w:rPr>
              <w:instrText xml:space="preserve"> PAGEREF _Toc239195457 \h </w:instrText>
            </w:r>
            <w:r w:rsidRPr="00317F10">
              <w:rPr>
                <w:noProof/>
              </w:rPr>
            </w:r>
            <w:r w:rsidRPr="00317F10">
              <w:rPr>
                <w:noProof/>
              </w:rPr>
              <w:fldChar w:fldCharType="separate"/>
            </w:r>
            <w:r w:rsidRPr="00317F10">
              <w:rPr>
                <w:noProof/>
              </w:rPr>
              <w:t>22</w:t>
            </w:r>
            <w:r w:rsidRPr="00317F10">
              <w:rPr>
                <w:noProof/>
              </w:rPr>
              <w:fldChar w:fldCharType="end"/>
            </w:r>
          </w:hyperlink>
        </w:p>
        <w:p w14:paraId="2F065B47" w14:textId="486FE71F"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58" w:history="1">
            <w:r w:rsidRPr="00317F10">
              <w:rPr>
                <w:rStyle w:val="Hipervnculo"/>
                <w:noProof/>
              </w:rPr>
              <w:t>10. Escenarios de atributos de calidad</w:t>
            </w:r>
            <w:r w:rsidRPr="00317F10">
              <w:rPr>
                <w:noProof/>
              </w:rPr>
              <w:tab/>
            </w:r>
            <w:r w:rsidRPr="00317F10">
              <w:rPr>
                <w:noProof/>
              </w:rPr>
              <w:fldChar w:fldCharType="begin"/>
            </w:r>
            <w:r w:rsidRPr="00317F10">
              <w:rPr>
                <w:noProof/>
              </w:rPr>
              <w:instrText xml:space="preserve"> PAGEREF _Toc239195458 \h </w:instrText>
            </w:r>
            <w:r w:rsidRPr="00317F10">
              <w:rPr>
                <w:noProof/>
              </w:rPr>
            </w:r>
            <w:r w:rsidRPr="00317F10">
              <w:rPr>
                <w:noProof/>
              </w:rPr>
              <w:fldChar w:fldCharType="separate"/>
            </w:r>
            <w:r w:rsidRPr="00317F10">
              <w:rPr>
                <w:noProof/>
              </w:rPr>
              <w:t>23</w:t>
            </w:r>
            <w:r w:rsidRPr="00317F10">
              <w:rPr>
                <w:noProof/>
              </w:rPr>
              <w:fldChar w:fldCharType="end"/>
            </w:r>
          </w:hyperlink>
        </w:p>
        <w:p w14:paraId="21E87F99" w14:textId="48E009D4"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59" w:history="1">
            <w:r w:rsidRPr="00317F10">
              <w:rPr>
                <w:rStyle w:val="Hipervnculo"/>
                <w:noProof/>
              </w:rPr>
              <w:t>11. Decisiones arquitectónicas</w:t>
            </w:r>
            <w:r w:rsidRPr="00317F10">
              <w:rPr>
                <w:noProof/>
              </w:rPr>
              <w:tab/>
            </w:r>
            <w:r w:rsidRPr="00317F10">
              <w:rPr>
                <w:noProof/>
              </w:rPr>
              <w:fldChar w:fldCharType="begin"/>
            </w:r>
            <w:r w:rsidRPr="00317F10">
              <w:rPr>
                <w:noProof/>
              </w:rPr>
              <w:instrText xml:space="preserve"> PAGEREF _Toc239195459 \h </w:instrText>
            </w:r>
            <w:r w:rsidRPr="00317F10">
              <w:rPr>
                <w:noProof/>
              </w:rPr>
            </w:r>
            <w:r w:rsidRPr="00317F10">
              <w:rPr>
                <w:noProof/>
              </w:rPr>
              <w:fldChar w:fldCharType="separate"/>
            </w:r>
            <w:r w:rsidRPr="00317F10">
              <w:rPr>
                <w:noProof/>
              </w:rPr>
              <w:t>24</w:t>
            </w:r>
            <w:r w:rsidRPr="00317F10">
              <w:rPr>
                <w:noProof/>
              </w:rPr>
              <w:fldChar w:fldCharType="end"/>
            </w:r>
          </w:hyperlink>
        </w:p>
        <w:p w14:paraId="6F73CB06" w14:textId="280E8485"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60" w:history="1">
            <w:r w:rsidRPr="00317F10">
              <w:rPr>
                <w:rStyle w:val="Hipervnculo"/>
                <w:noProof/>
              </w:rPr>
              <w:t>12. Riesgos, compromisos y puntos de sensibilidad</w:t>
            </w:r>
            <w:r w:rsidRPr="00317F10">
              <w:rPr>
                <w:noProof/>
              </w:rPr>
              <w:tab/>
            </w:r>
            <w:r w:rsidRPr="00317F10">
              <w:rPr>
                <w:noProof/>
              </w:rPr>
              <w:fldChar w:fldCharType="begin"/>
            </w:r>
            <w:r w:rsidRPr="00317F10">
              <w:rPr>
                <w:noProof/>
              </w:rPr>
              <w:instrText xml:space="preserve"> PAGEREF _Toc239195460 \h </w:instrText>
            </w:r>
            <w:r w:rsidRPr="00317F10">
              <w:rPr>
                <w:noProof/>
              </w:rPr>
            </w:r>
            <w:r w:rsidRPr="00317F10">
              <w:rPr>
                <w:noProof/>
              </w:rPr>
              <w:fldChar w:fldCharType="separate"/>
            </w:r>
            <w:r w:rsidRPr="00317F10">
              <w:rPr>
                <w:noProof/>
              </w:rPr>
              <w:t>25</w:t>
            </w:r>
            <w:r w:rsidRPr="00317F10">
              <w:rPr>
                <w:noProof/>
              </w:rPr>
              <w:fldChar w:fldCharType="end"/>
            </w:r>
          </w:hyperlink>
        </w:p>
        <w:p w14:paraId="48409918" w14:textId="5022758E"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61" w:history="1">
            <w:r w:rsidRPr="00317F10">
              <w:rPr>
                <w:rStyle w:val="Hipervnculo"/>
                <w:noProof/>
              </w:rPr>
              <w:t>12.1 Compromisos principales</w:t>
            </w:r>
            <w:r w:rsidRPr="00317F10">
              <w:rPr>
                <w:noProof/>
              </w:rPr>
              <w:tab/>
            </w:r>
            <w:r w:rsidRPr="00317F10">
              <w:rPr>
                <w:noProof/>
              </w:rPr>
              <w:fldChar w:fldCharType="begin"/>
            </w:r>
            <w:r w:rsidRPr="00317F10">
              <w:rPr>
                <w:noProof/>
              </w:rPr>
              <w:instrText xml:space="preserve"> PAGEREF _Toc239195461 \h </w:instrText>
            </w:r>
            <w:r w:rsidRPr="00317F10">
              <w:rPr>
                <w:noProof/>
              </w:rPr>
            </w:r>
            <w:r w:rsidRPr="00317F10">
              <w:rPr>
                <w:noProof/>
              </w:rPr>
              <w:fldChar w:fldCharType="separate"/>
            </w:r>
            <w:r w:rsidRPr="00317F10">
              <w:rPr>
                <w:noProof/>
              </w:rPr>
              <w:t>25</w:t>
            </w:r>
            <w:r w:rsidRPr="00317F10">
              <w:rPr>
                <w:noProof/>
              </w:rPr>
              <w:fldChar w:fldCharType="end"/>
            </w:r>
          </w:hyperlink>
        </w:p>
        <w:p w14:paraId="713E078E" w14:textId="48B6A4B5"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62" w:history="1">
            <w:r w:rsidRPr="00317F10">
              <w:rPr>
                <w:rStyle w:val="Hipervnculo"/>
                <w:noProof/>
              </w:rPr>
              <w:t>12.2 Puntos de sensibilidad</w:t>
            </w:r>
            <w:r w:rsidRPr="00317F10">
              <w:rPr>
                <w:noProof/>
              </w:rPr>
              <w:tab/>
            </w:r>
            <w:r w:rsidRPr="00317F10">
              <w:rPr>
                <w:noProof/>
              </w:rPr>
              <w:fldChar w:fldCharType="begin"/>
            </w:r>
            <w:r w:rsidRPr="00317F10">
              <w:rPr>
                <w:noProof/>
              </w:rPr>
              <w:instrText xml:space="preserve"> PAGEREF _Toc239195462 \h </w:instrText>
            </w:r>
            <w:r w:rsidRPr="00317F10">
              <w:rPr>
                <w:noProof/>
              </w:rPr>
            </w:r>
            <w:r w:rsidRPr="00317F10">
              <w:rPr>
                <w:noProof/>
              </w:rPr>
              <w:fldChar w:fldCharType="separate"/>
            </w:r>
            <w:r w:rsidRPr="00317F10">
              <w:rPr>
                <w:noProof/>
              </w:rPr>
              <w:t>25</w:t>
            </w:r>
            <w:r w:rsidRPr="00317F10">
              <w:rPr>
                <w:noProof/>
              </w:rPr>
              <w:fldChar w:fldCharType="end"/>
            </w:r>
          </w:hyperlink>
        </w:p>
        <w:p w14:paraId="73B4CA9E" w14:textId="2CF9486E" w:rsidR="00317F10" w:rsidRPr="00317F10" w:rsidRDefault="00317F10">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39195463" w:history="1">
            <w:r w:rsidRPr="00317F10">
              <w:rPr>
                <w:rStyle w:val="Hipervnculo"/>
                <w:noProof/>
              </w:rPr>
              <w:t>12.3 Riesgos residuales</w:t>
            </w:r>
            <w:r w:rsidRPr="00317F10">
              <w:rPr>
                <w:noProof/>
              </w:rPr>
              <w:tab/>
            </w:r>
            <w:r w:rsidRPr="00317F10">
              <w:rPr>
                <w:noProof/>
              </w:rPr>
              <w:fldChar w:fldCharType="begin"/>
            </w:r>
            <w:r w:rsidRPr="00317F10">
              <w:rPr>
                <w:noProof/>
              </w:rPr>
              <w:instrText xml:space="preserve"> PAGEREF _Toc239195463 \h </w:instrText>
            </w:r>
            <w:r w:rsidRPr="00317F10">
              <w:rPr>
                <w:noProof/>
              </w:rPr>
            </w:r>
            <w:r w:rsidRPr="00317F10">
              <w:rPr>
                <w:noProof/>
              </w:rPr>
              <w:fldChar w:fldCharType="separate"/>
            </w:r>
            <w:r w:rsidRPr="00317F10">
              <w:rPr>
                <w:noProof/>
              </w:rPr>
              <w:t>25</w:t>
            </w:r>
            <w:r w:rsidRPr="00317F10">
              <w:rPr>
                <w:noProof/>
              </w:rPr>
              <w:fldChar w:fldCharType="end"/>
            </w:r>
          </w:hyperlink>
        </w:p>
        <w:p w14:paraId="79CE0F4C" w14:textId="16EDB2CE"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64" w:history="1">
            <w:r w:rsidRPr="00317F10">
              <w:rPr>
                <w:rStyle w:val="Hipervnculo"/>
                <w:noProof/>
              </w:rPr>
              <w:t>13. Conclusiones</w:t>
            </w:r>
            <w:r w:rsidRPr="00317F10">
              <w:rPr>
                <w:noProof/>
              </w:rPr>
              <w:tab/>
            </w:r>
            <w:r w:rsidRPr="00317F10">
              <w:rPr>
                <w:noProof/>
              </w:rPr>
              <w:fldChar w:fldCharType="begin"/>
            </w:r>
            <w:r w:rsidRPr="00317F10">
              <w:rPr>
                <w:noProof/>
              </w:rPr>
              <w:instrText xml:space="preserve"> PAGEREF _Toc239195464 \h </w:instrText>
            </w:r>
            <w:r w:rsidRPr="00317F10">
              <w:rPr>
                <w:noProof/>
              </w:rPr>
            </w:r>
            <w:r w:rsidRPr="00317F10">
              <w:rPr>
                <w:noProof/>
              </w:rPr>
              <w:fldChar w:fldCharType="separate"/>
            </w:r>
            <w:r w:rsidRPr="00317F10">
              <w:rPr>
                <w:noProof/>
              </w:rPr>
              <w:t>27</w:t>
            </w:r>
            <w:r w:rsidRPr="00317F10">
              <w:rPr>
                <w:noProof/>
              </w:rPr>
              <w:fldChar w:fldCharType="end"/>
            </w:r>
          </w:hyperlink>
        </w:p>
        <w:p w14:paraId="712DD935" w14:textId="3A14FD7D" w:rsidR="00317F10" w:rsidRPr="00317F10" w:rsidRDefault="00317F10">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39195465" w:history="1">
            <w:r w:rsidRPr="00317F10">
              <w:rPr>
                <w:rStyle w:val="Hipervnculo"/>
                <w:noProof/>
              </w:rPr>
              <w:t>14. Referencias</w:t>
            </w:r>
            <w:r w:rsidRPr="00317F10">
              <w:rPr>
                <w:noProof/>
              </w:rPr>
              <w:tab/>
            </w:r>
            <w:r w:rsidRPr="00317F10">
              <w:rPr>
                <w:noProof/>
              </w:rPr>
              <w:fldChar w:fldCharType="begin"/>
            </w:r>
            <w:r w:rsidRPr="00317F10">
              <w:rPr>
                <w:noProof/>
              </w:rPr>
              <w:instrText xml:space="preserve"> PAGEREF _Toc239195465 \h </w:instrText>
            </w:r>
            <w:r w:rsidRPr="00317F10">
              <w:rPr>
                <w:noProof/>
              </w:rPr>
            </w:r>
            <w:r w:rsidRPr="00317F10">
              <w:rPr>
                <w:noProof/>
              </w:rPr>
              <w:fldChar w:fldCharType="separate"/>
            </w:r>
            <w:r w:rsidRPr="00317F10">
              <w:rPr>
                <w:noProof/>
              </w:rPr>
              <w:t>28</w:t>
            </w:r>
            <w:r w:rsidRPr="00317F10">
              <w:rPr>
                <w:noProof/>
              </w:rPr>
              <w:fldChar w:fldCharType="end"/>
            </w:r>
          </w:hyperlink>
        </w:p>
        <w:p w14:paraId="36A2A5B0" w14:textId="06F2B72D" w:rsidR="00413AD2" w:rsidRPr="00317F10" w:rsidRDefault="00000000">
          <w:pPr>
            <w:rPr>
              <w:color w:val="000000" w:themeColor="text1"/>
            </w:rPr>
          </w:pPr>
          <w:r w:rsidRPr="00317F10">
            <w:rPr>
              <w:color w:val="000000" w:themeColor="text1"/>
            </w:rPr>
            <w:fldChar w:fldCharType="end"/>
          </w:r>
        </w:p>
      </w:sdtContent>
    </w:sdt>
    <w:p w14:paraId="18BB228A" w14:textId="77777777" w:rsidR="00413AD2" w:rsidRPr="00317F10" w:rsidRDefault="00000000">
      <w:pPr>
        <w:pStyle w:val="Ttulo1"/>
        <w:pageBreakBefore/>
        <w:spacing w:after="200"/>
        <w:rPr>
          <w:color w:val="000000" w:themeColor="text1"/>
        </w:rPr>
      </w:pPr>
      <w:bookmarkStart w:id="0" w:name="_Toc239195417"/>
      <w:r w:rsidRPr="00317F10">
        <w:rPr>
          <w:b/>
          <w:bCs/>
          <w:color w:val="000000" w:themeColor="text1"/>
          <w:sz w:val="30"/>
          <w:szCs w:val="30"/>
        </w:rPr>
        <w:lastRenderedPageBreak/>
        <w:t>1. Introducción</w:t>
      </w:r>
      <w:bookmarkEnd w:id="0"/>
    </w:p>
    <w:p w14:paraId="5E28B430" w14:textId="77777777" w:rsidR="00413AD2" w:rsidRPr="00317F10" w:rsidRDefault="00000000">
      <w:pPr>
        <w:pStyle w:val="Ttulo2"/>
        <w:spacing w:before="260" w:after="120"/>
        <w:rPr>
          <w:color w:val="000000" w:themeColor="text1"/>
        </w:rPr>
      </w:pPr>
      <w:bookmarkStart w:id="1" w:name="_Toc239195418"/>
      <w:r w:rsidRPr="00317F10">
        <w:rPr>
          <w:b/>
          <w:bCs/>
          <w:color w:val="000000" w:themeColor="text1"/>
          <w:sz w:val="24"/>
          <w:szCs w:val="24"/>
        </w:rPr>
        <w:t>1.1 Objetivo del documento</w:t>
      </w:r>
      <w:bookmarkEnd w:id="1"/>
    </w:p>
    <w:p w14:paraId="5A958E25" w14:textId="77777777" w:rsidR="00413AD2" w:rsidRPr="00317F10" w:rsidRDefault="00000000">
      <w:pPr>
        <w:spacing w:after="160" w:line="276" w:lineRule="auto"/>
        <w:jc w:val="both"/>
        <w:rPr>
          <w:color w:val="000000" w:themeColor="text1"/>
        </w:rPr>
      </w:pPr>
      <w:r w:rsidRPr="00317F10">
        <w:rPr>
          <w:color w:val="000000" w:themeColor="text1"/>
        </w:rPr>
        <w:t>En este documento analizo y documento la arquitectura del Sistema Web para la Gestión del Minimarket El Ahorro S.A.C., el sistema que desarrollé para el curso y que ya está funcionando. Mi objetivo es doble: identificar los requisitos y los atributos de calidad que condicionaron un sistema transaccional de punto de venta e inventario, y dejar registradas las estructuras, los componentes y las decisiones con las que los resolví.</w:t>
      </w:r>
    </w:p>
    <w:p w14:paraId="367B132F" w14:textId="77777777" w:rsidR="00413AD2" w:rsidRPr="00317F10" w:rsidRDefault="00000000">
      <w:pPr>
        <w:spacing w:after="160" w:line="276" w:lineRule="auto"/>
        <w:jc w:val="both"/>
        <w:rPr>
          <w:color w:val="000000" w:themeColor="text1"/>
        </w:rPr>
      </w:pPr>
      <w:r w:rsidRPr="00317F10">
        <w:rPr>
          <w:color w:val="000000" w:themeColor="text1"/>
        </w:rPr>
        <w:t>Lo escribo pensando en quien evalúe el proyecto, pero también en mí mismo si en algún momento tengo que retomarlo y agregar un módulo o un rol nuevo.</w:t>
      </w:r>
    </w:p>
    <w:p w14:paraId="2A9BC193" w14:textId="77777777" w:rsidR="00413AD2" w:rsidRPr="00317F10" w:rsidRDefault="00000000">
      <w:pPr>
        <w:pStyle w:val="Ttulo2"/>
        <w:spacing w:before="260" w:after="120"/>
        <w:rPr>
          <w:color w:val="000000" w:themeColor="text1"/>
        </w:rPr>
      </w:pPr>
      <w:bookmarkStart w:id="2" w:name="_Toc239195419"/>
      <w:r w:rsidRPr="00317F10">
        <w:rPr>
          <w:b/>
          <w:bCs/>
          <w:color w:val="000000" w:themeColor="text1"/>
          <w:sz w:val="24"/>
          <w:szCs w:val="24"/>
        </w:rPr>
        <w:t>1.2 Alcance y limitaciones</w:t>
      </w:r>
      <w:bookmarkEnd w:id="2"/>
    </w:p>
    <w:p w14:paraId="345DF387" w14:textId="77777777" w:rsidR="00413AD2" w:rsidRPr="00317F10" w:rsidRDefault="00000000">
      <w:pPr>
        <w:spacing w:after="160" w:line="276" w:lineRule="auto"/>
        <w:jc w:val="both"/>
        <w:rPr>
          <w:color w:val="000000" w:themeColor="text1"/>
        </w:rPr>
      </w:pPr>
      <w:r w:rsidRPr="00317F10">
        <w:rPr>
          <w:color w:val="000000" w:themeColor="text1"/>
        </w:rPr>
        <w:t>El alcance cubre el sistema tal como lo construí: punto de venta, catálogo, inventario con kardex, clientes, comprobantes (boleta y factura), reportes, gestión de usuarios y backups de la base de datos. Quedan fuera la facturación electrónica ante SUNAT, las pasarelas de pago electrónico y una aplicación móvil nativa: nada de eso formaba parte de lo pedido para este proyecto.</w:t>
      </w:r>
    </w:p>
    <w:p w14:paraId="135454B1" w14:textId="77777777" w:rsidR="00413AD2" w:rsidRPr="00317F10" w:rsidRDefault="00000000">
      <w:pPr>
        <w:pStyle w:val="Ttulo2"/>
        <w:spacing w:before="260" w:after="120"/>
        <w:rPr>
          <w:color w:val="000000" w:themeColor="text1"/>
        </w:rPr>
      </w:pPr>
      <w:bookmarkStart w:id="3" w:name="_Toc239195420"/>
      <w:r w:rsidRPr="00317F10">
        <w:rPr>
          <w:b/>
          <w:bCs/>
          <w:color w:val="000000" w:themeColor="text1"/>
          <w:sz w:val="24"/>
          <w:szCs w:val="24"/>
        </w:rPr>
        <w:t>1.3 Metodología y marcos de referencia</w:t>
      </w:r>
      <w:bookmarkEnd w:id="3"/>
    </w:p>
    <w:p w14:paraId="2541CB31" w14:textId="77777777" w:rsidR="00413AD2" w:rsidRPr="00317F10" w:rsidRDefault="00000000">
      <w:pPr>
        <w:spacing w:after="160" w:line="276" w:lineRule="auto"/>
        <w:jc w:val="both"/>
        <w:rPr>
          <w:color w:val="000000" w:themeColor="text1"/>
        </w:rPr>
      </w:pPr>
      <w:r w:rsidRPr="00317F10">
        <w:rPr>
          <w:color w:val="000000" w:themeColor="text1"/>
        </w:rPr>
        <w:t>Para ordenar el análisis usé la práctica de describir la arquitectura mediante varias vistas, cada una pensada para un tipo distinto de lector, siguiendo el enfoque de la norma ISO/IEC/IEEE 42010. En concreto usé:</w:t>
      </w:r>
    </w:p>
    <w:p w14:paraId="681CD5D0" w14:textId="77777777" w:rsidR="00413AD2" w:rsidRPr="00317F10" w:rsidRDefault="00000000">
      <w:pPr>
        <w:pStyle w:val="Prrafodelista"/>
        <w:numPr>
          <w:ilvl w:val="0"/>
          <w:numId w:val="2"/>
        </w:numPr>
        <w:spacing w:after="90" w:line="276" w:lineRule="auto"/>
        <w:jc w:val="both"/>
        <w:rPr>
          <w:color w:val="000000" w:themeColor="text1"/>
        </w:rPr>
      </w:pPr>
      <w:r w:rsidRPr="00317F10">
        <w:rPr>
          <w:color w:val="000000" w:themeColor="text1"/>
        </w:rPr>
        <w:t>Modelo C4 (contexto, contenedores, componentes) para las vistas estáticas.</w:t>
      </w:r>
    </w:p>
    <w:p w14:paraId="3543838D" w14:textId="77777777" w:rsidR="00413AD2" w:rsidRPr="00317F10" w:rsidRDefault="00000000">
      <w:pPr>
        <w:pStyle w:val="Prrafodelista"/>
        <w:numPr>
          <w:ilvl w:val="0"/>
          <w:numId w:val="2"/>
        </w:numPr>
        <w:spacing w:after="90" w:line="276" w:lineRule="auto"/>
        <w:jc w:val="both"/>
        <w:rPr>
          <w:color w:val="000000" w:themeColor="text1"/>
        </w:rPr>
      </w:pPr>
      <w:r w:rsidRPr="00317F10">
        <w:rPr>
          <w:color w:val="000000" w:themeColor="text1"/>
        </w:rPr>
        <w:t>Modelo 4+1 de Kruchten, del que se toman la vista lógica, la de procesos, la de despliegue y la de datos.</w:t>
      </w:r>
    </w:p>
    <w:p w14:paraId="7A1A7CC7" w14:textId="77777777" w:rsidR="00413AD2" w:rsidRPr="00317F10" w:rsidRDefault="00000000">
      <w:pPr>
        <w:pStyle w:val="Prrafodelista"/>
        <w:numPr>
          <w:ilvl w:val="0"/>
          <w:numId w:val="2"/>
        </w:numPr>
        <w:spacing w:after="90" w:line="276" w:lineRule="auto"/>
        <w:jc w:val="both"/>
        <w:rPr>
          <w:color w:val="000000" w:themeColor="text1"/>
        </w:rPr>
      </w:pPr>
      <w:r w:rsidRPr="00317F10">
        <w:rPr>
          <w:color w:val="000000" w:themeColor="text1"/>
        </w:rPr>
        <w:t>Escenarios de atributos de calidad con el formato de estímulo, entorno y respuesta empleado en ATAM.</w:t>
      </w:r>
    </w:p>
    <w:p w14:paraId="6531E636" w14:textId="77777777" w:rsidR="00413AD2" w:rsidRPr="00317F10" w:rsidRDefault="00000000">
      <w:pPr>
        <w:pStyle w:val="Prrafodelista"/>
        <w:numPr>
          <w:ilvl w:val="0"/>
          <w:numId w:val="2"/>
        </w:numPr>
        <w:spacing w:after="90" w:line="276" w:lineRule="auto"/>
        <w:jc w:val="both"/>
        <w:rPr>
          <w:color w:val="000000" w:themeColor="text1"/>
        </w:rPr>
      </w:pPr>
      <w:r w:rsidRPr="00317F10">
        <w:rPr>
          <w:color w:val="000000" w:themeColor="text1"/>
        </w:rPr>
        <w:t>Registros de decisión arquitectónica (ADR) para dejar trazabilidad entre restricciones, alternativas evaluadas y elección final.</w:t>
      </w:r>
    </w:p>
    <w:p w14:paraId="465992A3" w14:textId="77777777" w:rsidR="00413AD2" w:rsidRPr="00317F10" w:rsidRDefault="00000000">
      <w:pPr>
        <w:pStyle w:val="Ttulo2"/>
        <w:spacing w:before="260" w:after="120"/>
        <w:rPr>
          <w:color w:val="000000" w:themeColor="text1"/>
        </w:rPr>
      </w:pPr>
      <w:bookmarkStart w:id="4" w:name="_Toc239195421"/>
      <w:r w:rsidRPr="00317F10">
        <w:rPr>
          <w:b/>
          <w:bCs/>
          <w:color w:val="000000" w:themeColor="text1"/>
          <w:sz w:val="24"/>
          <w:szCs w:val="24"/>
        </w:rPr>
        <w:t>1.4 Glosario de siglas</w:t>
      </w:r>
      <w:bookmarkEnd w:id="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5300"/>
      </w:tblGrid>
      <w:tr w:rsidR="00317F10" w:rsidRPr="00317F10" w14:paraId="53A7AE8D" w14:textId="77777777">
        <w:tblPrEx>
          <w:tblCellMar>
            <w:top w:w="0" w:type="dxa"/>
            <w:bottom w:w="0" w:type="dxa"/>
          </w:tblCellMar>
        </w:tblPrEx>
        <w:tc>
          <w:tcPr>
            <w:tcW w:w="1900" w:type="dxa"/>
            <w:shd w:val="clear" w:color="auto" w:fill="1E468A"/>
            <w:tcMar>
              <w:top w:w="80" w:type="dxa"/>
              <w:left w:w="100" w:type="dxa"/>
              <w:bottom w:w="80" w:type="dxa"/>
              <w:right w:w="100" w:type="dxa"/>
            </w:tcMar>
            <w:vAlign w:val="center"/>
          </w:tcPr>
          <w:p w14:paraId="755B5C11" w14:textId="77777777" w:rsidR="00413AD2" w:rsidRPr="00317F10" w:rsidRDefault="00000000">
            <w:pPr>
              <w:spacing w:line="260" w:lineRule="auto"/>
              <w:rPr>
                <w:color w:val="FFFFFF" w:themeColor="background1"/>
              </w:rPr>
            </w:pPr>
            <w:r w:rsidRPr="00317F10">
              <w:rPr>
                <w:b/>
                <w:bCs/>
                <w:color w:val="FFFFFF" w:themeColor="background1"/>
                <w:sz w:val="19"/>
                <w:szCs w:val="19"/>
              </w:rPr>
              <w:t>Sigla</w:t>
            </w:r>
          </w:p>
        </w:tc>
        <w:tc>
          <w:tcPr>
            <w:tcW w:w="2100" w:type="dxa"/>
            <w:shd w:val="clear" w:color="auto" w:fill="1E468A"/>
            <w:tcMar>
              <w:top w:w="80" w:type="dxa"/>
              <w:left w:w="100" w:type="dxa"/>
              <w:bottom w:w="80" w:type="dxa"/>
              <w:right w:w="100" w:type="dxa"/>
            </w:tcMar>
            <w:vAlign w:val="center"/>
          </w:tcPr>
          <w:p w14:paraId="4CE7E4BF" w14:textId="77777777" w:rsidR="00413AD2" w:rsidRPr="00317F10" w:rsidRDefault="00000000">
            <w:pPr>
              <w:spacing w:line="260" w:lineRule="auto"/>
              <w:rPr>
                <w:color w:val="FFFFFF" w:themeColor="background1"/>
              </w:rPr>
            </w:pPr>
            <w:r w:rsidRPr="00317F10">
              <w:rPr>
                <w:b/>
                <w:bCs/>
                <w:color w:val="FFFFFF" w:themeColor="background1"/>
                <w:sz w:val="19"/>
                <w:szCs w:val="19"/>
              </w:rPr>
              <w:t>Significado</w:t>
            </w:r>
          </w:p>
        </w:tc>
        <w:tc>
          <w:tcPr>
            <w:tcW w:w="5300" w:type="dxa"/>
            <w:shd w:val="clear" w:color="auto" w:fill="1E468A"/>
            <w:tcMar>
              <w:top w:w="80" w:type="dxa"/>
              <w:left w:w="100" w:type="dxa"/>
              <w:bottom w:w="80" w:type="dxa"/>
              <w:right w:w="100" w:type="dxa"/>
            </w:tcMar>
            <w:vAlign w:val="center"/>
          </w:tcPr>
          <w:p w14:paraId="773F54DE" w14:textId="77777777" w:rsidR="00413AD2" w:rsidRPr="00317F10" w:rsidRDefault="00000000">
            <w:pPr>
              <w:spacing w:line="260" w:lineRule="auto"/>
              <w:rPr>
                <w:color w:val="FFFFFF" w:themeColor="background1"/>
              </w:rPr>
            </w:pPr>
            <w:r w:rsidRPr="00317F10">
              <w:rPr>
                <w:b/>
                <w:bCs/>
                <w:color w:val="FFFFFF" w:themeColor="background1"/>
                <w:sz w:val="19"/>
                <w:szCs w:val="19"/>
              </w:rPr>
              <w:t>Papel en la arquitectura</w:t>
            </w:r>
          </w:p>
        </w:tc>
      </w:tr>
      <w:tr w:rsidR="00317F10" w:rsidRPr="00317F10" w14:paraId="4FD7B428" w14:textId="77777777">
        <w:tblPrEx>
          <w:tblCellMar>
            <w:top w:w="0" w:type="dxa"/>
            <w:bottom w:w="0" w:type="dxa"/>
          </w:tblCellMar>
        </w:tblPrEx>
        <w:tc>
          <w:tcPr>
            <w:tcW w:w="1900" w:type="dxa"/>
            <w:tcMar>
              <w:top w:w="80" w:type="dxa"/>
              <w:left w:w="100" w:type="dxa"/>
              <w:bottom w:w="80" w:type="dxa"/>
              <w:right w:w="100" w:type="dxa"/>
            </w:tcMar>
            <w:vAlign w:val="center"/>
          </w:tcPr>
          <w:p w14:paraId="62E03242" w14:textId="77777777" w:rsidR="00413AD2" w:rsidRPr="00317F10" w:rsidRDefault="00000000">
            <w:pPr>
              <w:spacing w:line="260" w:lineRule="auto"/>
              <w:rPr>
                <w:color w:val="000000" w:themeColor="text1"/>
              </w:rPr>
            </w:pPr>
            <w:r w:rsidRPr="00317F10">
              <w:rPr>
                <w:color w:val="000000" w:themeColor="text1"/>
                <w:sz w:val="19"/>
                <w:szCs w:val="19"/>
              </w:rPr>
              <w:t>MVC</w:t>
            </w:r>
          </w:p>
        </w:tc>
        <w:tc>
          <w:tcPr>
            <w:tcW w:w="2100" w:type="dxa"/>
            <w:tcMar>
              <w:top w:w="80" w:type="dxa"/>
              <w:left w:w="100" w:type="dxa"/>
              <w:bottom w:w="80" w:type="dxa"/>
              <w:right w:w="100" w:type="dxa"/>
            </w:tcMar>
            <w:vAlign w:val="center"/>
          </w:tcPr>
          <w:p w14:paraId="4DF5026A" w14:textId="77777777" w:rsidR="00413AD2" w:rsidRPr="00317F10" w:rsidRDefault="00000000">
            <w:pPr>
              <w:spacing w:line="260" w:lineRule="auto"/>
              <w:rPr>
                <w:color w:val="000000" w:themeColor="text1"/>
              </w:rPr>
            </w:pPr>
            <w:r w:rsidRPr="00317F10">
              <w:rPr>
                <w:color w:val="000000" w:themeColor="text1"/>
                <w:sz w:val="19"/>
                <w:szCs w:val="19"/>
              </w:rPr>
              <w:t>Model-View-Controller</w:t>
            </w:r>
          </w:p>
        </w:tc>
        <w:tc>
          <w:tcPr>
            <w:tcW w:w="5300" w:type="dxa"/>
            <w:tcMar>
              <w:top w:w="80" w:type="dxa"/>
              <w:left w:w="100" w:type="dxa"/>
              <w:bottom w:w="80" w:type="dxa"/>
              <w:right w:w="100" w:type="dxa"/>
            </w:tcMar>
            <w:vAlign w:val="center"/>
          </w:tcPr>
          <w:p w14:paraId="4B6A80B0" w14:textId="77777777" w:rsidR="00413AD2" w:rsidRPr="00317F10" w:rsidRDefault="00000000">
            <w:pPr>
              <w:spacing w:line="260" w:lineRule="auto"/>
              <w:rPr>
                <w:color w:val="000000" w:themeColor="text1"/>
              </w:rPr>
            </w:pPr>
            <w:r w:rsidRPr="00317F10">
              <w:rPr>
                <w:color w:val="000000" w:themeColor="text1"/>
                <w:sz w:val="19"/>
                <w:szCs w:val="19"/>
              </w:rPr>
              <w:t>Patrón de arquitectura que separa datos, lógica de negocio y presentación.</w:t>
            </w:r>
          </w:p>
        </w:tc>
      </w:tr>
      <w:tr w:rsidR="00317F10" w:rsidRPr="00317F10" w14:paraId="6E72F28F" w14:textId="77777777">
        <w:tblPrEx>
          <w:tblCellMar>
            <w:top w:w="0" w:type="dxa"/>
            <w:bottom w:w="0" w:type="dxa"/>
          </w:tblCellMar>
        </w:tblPrEx>
        <w:tc>
          <w:tcPr>
            <w:tcW w:w="1900" w:type="dxa"/>
            <w:shd w:val="clear" w:color="auto" w:fill="F1F5F9"/>
            <w:tcMar>
              <w:top w:w="80" w:type="dxa"/>
              <w:left w:w="100" w:type="dxa"/>
              <w:bottom w:w="80" w:type="dxa"/>
              <w:right w:w="100" w:type="dxa"/>
            </w:tcMar>
            <w:vAlign w:val="center"/>
          </w:tcPr>
          <w:p w14:paraId="212742AB" w14:textId="77777777" w:rsidR="00413AD2" w:rsidRPr="00317F10" w:rsidRDefault="00000000">
            <w:pPr>
              <w:spacing w:line="260" w:lineRule="auto"/>
              <w:rPr>
                <w:color w:val="000000" w:themeColor="text1"/>
              </w:rPr>
            </w:pPr>
            <w:r w:rsidRPr="00317F10">
              <w:rPr>
                <w:color w:val="000000" w:themeColor="text1"/>
                <w:sz w:val="19"/>
                <w:szCs w:val="19"/>
              </w:rPr>
              <w:t>PDO</w:t>
            </w:r>
          </w:p>
        </w:tc>
        <w:tc>
          <w:tcPr>
            <w:tcW w:w="2100" w:type="dxa"/>
            <w:shd w:val="clear" w:color="auto" w:fill="F1F5F9"/>
            <w:tcMar>
              <w:top w:w="80" w:type="dxa"/>
              <w:left w:w="100" w:type="dxa"/>
              <w:bottom w:w="80" w:type="dxa"/>
              <w:right w:w="100" w:type="dxa"/>
            </w:tcMar>
            <w:vAlign w:val="center"/>
          </w:tcPr>
          <w:p w14:paraId="7A354F51" w14:textId="77777777" w:rsidR="00413AD2" w:rsidRPr="00317F10" w:rsidRDefault="00000000">
            <w:pPr>
              <w:spacing w:line="260" w:lineRule="auto"/>
              <w:rPr>
                <w:color w:val="000000" w:themeColor="text1"/>
              </w:rPr>
            </w:pPr>
            <w:r w:rsidRPr="00317F10">
              <w:rPr>
                <w:color w:val="000000" w:themeColor="text1"/>
                <w:sz w:val="19"/>
                <w:szCs w:val="19"/>
              </w:rPr>
              <w:t>PHP Data Objects</w:t>
            </w:r>
          </w:p>
        </w:tc>
        <w:tc>
          <w:tcPr>
            <w:tcW w:w="5300" w:type="dxa"/>
            <w:shd w:val="clear" w:color="auto" w:fill="F1F5F9"/>
            <w:tcMar>
              <w:top w:w="80" w:type="dxa"/>
              <w:left w:w="100" w:type="dxa"/>
              <w:bottom w:w="80" w:type="dxa"/>
              <w:right w:w="100" w:type="dxa"/>
            </w:tcMar>
            <w:vAlign w:val="center"/>
          </w:tcPr>
          <w:p w14:paraId="6A30D547" w14:textId="77777777" w:rsidR="00413AD2" w:rsidRPr="00317F10" w:rsidRDefault="00000000">
            <w:pPr>
              <w:spacing w:line="260" w:lineRule="auto"/>
              <w:rPr>
                <w:color w:val="000000" w:themeColor="text1"/>
              </w:rPr>
            </w:pPr>
            <w:r w:rsidRPr="00317F10">
              <w:rPr>
                <w:color w:val="000000" w:themeColor="text1"/>
                <w:sz w:val="19"/>
                <w:szCs w:val="19"/>
              </w:rPr>
              <w:t>Capa de acceso a datos con sentencias preparadas, único punto de conexión a MySQL.</w:t>
            </w:r>
          </w:p>
        </w:tc>
      </w:tr>
      <w:tr w:rsidR="00317F10" w:rsidRPr="00317F10" w14:paraId="3C0F071C" w14:textId="77777777">
        <w:tblPrEx>
          <w:tblCellMar>
            <w:top w:w="0" w:type="dxa"/>
            <w:bottom w:w="0" w:type="dxa"/>
          </w:tblCellMar>
        </w:tblPrEx>
        <w:tc>
          <w:tcPr>
            <w:tcW w:w="1900" w:type="dxa"/>
            <w:tcMar>
              <w:top w:w="80" w:type="dxa"/>
              <w:left w:w="100" w:type="dxa"/>
              <w:bottom w:w="80" w:type="dxa"/>
              <w:right w:w="100" w:type="dxa"/>
            </w:tcMar>
            <w:vAlign w:val="center"/>
          </w:tcPr>
          <w:p w14:paraId="4AD05C1F" w14:textId="77777777" w:rsidR="00413AD2" w:rsidRPr="00317F10" w:rsidRDefault="00000000">
            <w:pPr>
              <w:spacing w:line="260" w:lineRule="auto"/>
              <w:rPr>
                <w:color w:val="000000" w:themeColor="text1"/>
              </w:rPr>
            </w:pPr>
            <w:r w:rsidRPr="00317F10">
              <w:rPr>
                <w:color w:val="000000" w:themeColor="text1"/>
                <w:sz w:val="19"/>
                <w:szCs w:val="19"/>
              </w:rPr>
              <w:t>CSRF</w:t>
            </w:r>
          </w:p>
        </w:tc>
        <w:tc>
          <w:tcPr>
            <w:tcW w:w="2100" w:type="dxa"/>
            <w:tcMar>
              <w:top w:w="80" w:type="dxa"/>
              <w:left w:w="100" w:type="dxa"/>
              <w:bottom w:w="80" w:type="dxa"/>
              <w:right w:w="100" w:type="dxa"/>
            </w:tcMar>
            <w:vAlign w:val="center"/>
          </w:tcPr>
          <w:p w14:paraId="366AFAFD" w14:textId="77777777" w:rsidR="00413AD2" w:rsidRPr="00317F10" w:rsidRDefault="00000000">
            <w:pPr>
              <w:spacing w:line="260" w:lineRule="auto"/>
              <w:rPr>
                <w:color w:val="000000" w:themeColor="text1"/>
              </w:rPr>
            </w:pPr>
            <w:r w:rsidRPr="00317F10">
              <w:rPr>
                <w:color w:val="000000" w:themeColor="text1"/>
                <w:sz w:val="19"/>
                <w:szCs w:val="19"/>
              </w:rPr>
              <w:t>Cross-Site Request Forgery</w:t>
            </w:r>
          </w:p>
        </w:tc>
        <w:tc>
          <w:tcPr>
            <w:tcW w:w="5300" w:type="dxa"/>
            <w:tcMar>
              <w:top w:w="80" w:type="dxa"/>
              <w:left w:w="100" w:type="dxa"/>
              <w:bottom w:w="80" w:type="dxa"/>
              <w:right w:w="100" w:type="dxa"/>
            </w:tcMar>
            <w:vAlign w:val="center"/>
          </w:tcPr>
          <w:p w14:paraId="412B7AB3" w14:textId="77777777" w:rsidR="00413AD2" w:rsidRPr="00317F10" w:rsidRDefault="00000000">
            <w:pPr>
              <w:spacing w:line="260" w:lineRule="auto"/>
              <w:rPr>
                <w:color w:val="000000" w:themeColor="text1"/>
              </w:rPr>
            </w:pPr>
            <w:r w:rsidRPr="00317F10">
              <w:rPr>
                <w:color w:val="000000" w:themeColor="text1"/>
                <w:sz w:val="19"/>
                <w:szCs w:val="19"/>
              </w:rPr>
              <w:t>Ataque que el sistema previene con un token por sesión en cada formulario.</w:t>
            </w:r>
          </w:p>
        </w:tc>
      </w:tr>
      <w:tr w:rsidR="00317F10" w:rsidRPr="00317F10" w14:paraId="24FA3EAE" w14:textId="77777777">
        <w:tblPrEx>
          <w:tblCellMar>
            <w:top w:w="0" w:type="dxa"/>
            <w:bottom w:w="0" w:type="dxa"/>
          </w:tblCellMar>
        </w:tblPrEx>
        <w:tc>
          <w:tcPr>
            <w:tcW w:w="1900" w:type="dxa"/>
            <w:shd w:val="clear" w:color="auto" w:fill="F1F5F9"/>
            <w:tcMar>
              <w:top w:w="80" w:type="dxa"/>
              <w:left w:w="100" w:type="dxa"/>
              <w:bottom w:w="80" w:type="dxa"/>
              <w:right w:w="100" w:type="dxa"/>
            </w:tcMar>
            <w:vAlign w:val="center"/>
          </w:tcPr>
          <w:p w14:paraId="27908E19" w14:textId="77777777" w:rsidR="00413AD2" w:rsidRPr="00317F10" w:rsidRDefault="00000000">
            <w:pPr>
              <w:spacing w:line="260" w:lineRule="auto"/>
              <w:rPr>
                <w:color w:val="000000" w:themeColor="text1"/>
              </w:rPr>
            </w:pPr>
            <w:r w:rsidRPr="00317F10">
              <w:rPr>
                <w:color w:val="000000" w:themeColor="text1"/>
                <w:sz w:val="19"/>
                <w:szCs w:val="19"/>
              </w:rPr>
              <w:t>ADR</w:t>
            </w:r>
          </w:p>
        </w:tc>
        <w:tc>
          <w:tcPr>
            <w:tcW w:w="2100" w:type="dxa"/>
            <w:shd w:val="clear" w:color="auto" w:fill="F1F5F9"/>
            <w:tcMar>
              <w:top w:w="80" w:type="dxa"/>
              <w:left w:w="100" w:type="dxa"/>
              <w:bottom w:w="80" w:type="dxa"/>
              <w:right w:w="100" w:type="dxa"/>
            </w:tcMar>
            <w:vAlign w:val="center"/>
          </w:tcPr>
          <w:p w14:paraId="6FA80F26" w14:textId="77777777" w:rsidR="00413AD2" w:rsidRPr="00317F10" w:rsidRDefault="00000000">
            <w:pPr>
              <w:spacing w:line="260" w:lineRule="auto"/>
              <w:rPr>
                <w:color w:val="000000" w:themeColor="text1"/>
              </w:rPr>
            </w:pPr>
            <w:r w:rsidRPr="00317F10">
              <w:rPr>
                <w:color w:val="000000" w:themeColor="text1"/>
                <w:sz w:val="19"/>
                <w:szCs w:val="19"/>
              </w:rPr>
              <w:t>Architecture Decision Record</w:t>
            </w:r>
          </w:p>
        </w:tc>
        <w:tc>
          <w:tcPr>
            <w:tcW w:w="5300" w:type="dxa"/>
            <w:shd w:val="clear" w:color="auto" w:fill="F1F5F9"/>
            <w:tcMar>
              <w:top w:w="80" w:type="dxa"/>
              <w:left w:w="100" w:type="dxa"/>
              <w:bottom w:w="80" w:type="dxa"/>
              <w:right w:w="100" w:type="dxa"/>
            </w:tcMar>
            <w:vAlign w:val="center"/>
          </w:tcPr>
          <w:p w14:paraId="1D5A1C3E" w14:textId="77777777" w:rsidR="00413AD2" w:rsidRPr="00317F10" w:rsidRDefault="00000000">
            <w:pPr>
              <w:spacing w:line="260" w:lineRule="auto"/>
              <w:rPr>
                <w:color w:val="000000" w:themeColor="text1"/>
              </w:rPr>
            </w:pPr>
            <w:r w:rsidRPr="00317F10">
              <w:rPr>
                <w:color w:val="000000" w:themeColor="text1"/>
                <w:sz w:val="19"/>
                <w:szCs w:val="19"/>
              </w:rPr>
              <w:t>Registro estructurado de una decisión de arquitectura y su alternativa descartada.</w:t>
            </w:r>
          </w:p>
        </w:tc>
      </w:tr>
      <w:tr w:rsidR="00317F10" w:rsidRPr="00317F10" w14:paraId="5CDECA8A" w14:textId="77777777">
        <w:tblPrEx>
          <w:tblCellMar>
            <w:top w:w="0" w:type="dxa"/>
            <w:bottom w:w="0" w:type="dxa"/>
          </w:tblCellMar>
        </w:tblPrEx>
        <w:tc>
          <w:tcPr>
            <w:tcW w:w="1900" w:type="dxa"/>
            <w:tcMar>
              <w:top w:w="80" w:type="dxa"/>
              <w:left w:w="100" w:type="dxa"/>
              <w:bottom w:w="80" w:type="dxa"/>
              <w:right w:w="100" w:type="dxa"/>
            </w:tcMar>
            <w:vAlign w:val="center"/>
          </w:tcPr>
          <w:p w14:paraId="2F436FFB" w14:textId="77777777" w:rsidR="00413AD2" w:rsidRPr="00317F10" w:rsidRDefault="00000000">
            <w:pPr>
              <w:spacing w:line="260" w:lineRule="auto"/>
              <w:rPr>
                <w:color w:val="000000" w:themeColor="text1"/>
              </w:rPr>
            </w:pPr>
            <w:r w:rsidRPr="00317F10">
              <w:rPr>
                <w:color w:val="000000" w:themeColor="text1"/>
                <w:sz w:val="19"/>
                <w:szCs w:val="19"/>
              </w:rPr>
              <w:t>ATAM</w:t>
            </w:r>
          </w:p>
        </w:tc>
        <w:tc>
          <w:tcPr>
            <w:tcW w:w="2100" w:type="dxa"/>
            <w:tcMar>
              <w:top w:w="80" w:type="dxa"/>
              <w:left w:w="100" w:type="dxa"/>
              <w:bottom w:w="80" w:type="dxa"/>
              <w:right w:w="100" w:type="dxa"/>
            </w:tcMar>
            <w:vAlign w:val="center"/>
          </w:tcPr>
          <w:p w14:paraId="492BB0B2" w14:textId="77777777" w:rsidR="00413AD2" w:rsidRPr="00317F10" w:rsidRDefault="00000000">
            <w:pPr>
              <w:spacing w:line="260" w:lineRule="auto"/>
              <w:rPr>
                <w:color w:val="000000" w:themeColor="text1"/>
              </w:rPr>
            </w:pPr>
            <w:r w:rsidRPr="00317F10">
              <w:rPr>
                <w:color w:val="000000" w:themeColor="text1"/>
                <w:sz w:val="19"/>
                <w:szCs w:val="19"/>
              </w:rPr>
              <w:t>Architecture Tradeoff Analysis Method</w:t>
            </w:r>
          </w:p>
        </w:tc>
        <w:tc>
          <w:tcPr>
            <w:tcW w:w="5300" w:type="dxa"/>
            <w:tcMar>
              <w:top w:w="80" w:type="dxa"/>
              <w:left w:w="100" w:type="dxa"/>
              <w:bottom w:w="80" w:type="dxa"/>
              <w:right w:w="100" w:type="dxa"/>
            </w:tcMar>
            <w:vAlign w:val="center"/>
          </w:tcPr>
          <w:p w14:paraId="2C268591" w14:textId="77777777" w:rsidR="00413AD2" w:rsidRPr="00317F10" w:rsidRDefault="00000000">
            <w:pPr>
              <w:spacing w:line="260" w:lineRule="auto"/>
              <w:rPr>
                <w:color w:val="000000" w:themeColor="text1"/>
              </w:rPr>
            </w:pPr>
            <w:r w:rsidRPr="00317F10">
              <w:rPr>
                <w:color w:val="000000" w:themeColor="text1"/>
                <w:sz w:val="19"/>
                <w:szCs w:val="19"/>
              </w:rPr>
              <w:t>Método del que se toma el formato de escenario de atributo de calidad.</w:t>
            </w:r>
          </w:p>
        </w:tc>
      </w:tr>
      <w:tr w:rsidR="00317F10" w:rsidRPr="00317F10" w14:paraId="20F6EEA1" w14:textId="77777777">
        <w:tblPrEx>
          <w:tblCellMar>
            <w:top w:w="0" w:type="dxa"/>
            <w:bottom w:w="0" w:type="dxa"/>
          </w:tblCellMar>
        </w:tblPrEx>
        <w:tc>
          <w:tcPr>
            <w:tcW w:w="1900" w:type="dxa"/>
            <w:shd w:val="clear" w:color="auto" w:fill="F1F5F9"/>
            <w:tcMar>
              <w:top w:w="80" w:type="dxa"/>
              <w:left w:w="100" w:type="dxa"/>
              <w:bottom w:w="80" w:type="dxa"/>
              <w:right w:w="100" w:type="dxa"/>
            </w:tcMar>
            <w:vAlign w:val="center"/>
          </w:tcPr>
          <w:p w14:paraId="6A0CF92E" w14:textId="77777777" w:rsidR="00413AD2" w:rsidRPr="00317F10" w:rsidRDefault="00000000">
            <w:pPr>
              <w:spacing w:line="260" w:lineRule="auto"/>
              <w:rPr>
                <w:color w:val="000000" w:themeColor="text1"/>
              </w:rPr>
            </w:pPr>
            <w:r w:rsidRPr="00317F10">
              <w:rPr>
                <w:color w:val="000000" w:themeColor="text1"/>
                <w:sz w:val="19"/>
                <w:szCs w:val="19"/>
              </w:rPr>
              <w:t>IGV</w:t>
            </w:r>
          </w:p>
        </w:tc>
        <w:tc>
          <w:tcPr>
            <w:tcW w:w="2100" w:type="dxa"/>
            <w:shd w:val="clear" w:color="auto" w:fill="F1F5F9"/>
            <w:tcMar>
              <w:top w:w="80" w:type="dxa"/>
              <w:left w:w="100" w:type="dxa"/>
              <w:bottom w:w="80" w:type="dxa"/>
              <w:right w:w="100" w:type="dxa"/>
            </w:tcMar>
            <w:vAlign w:val="center"/>
          </w:tcPr>
          <w:p w14:paraId="0EC04CE1" w14:textId="77777777" w:rsidR="00413AD2" w:rsidRPr="00317F10" w:rsidRDefault="00000000">
            <w:pPr>
              <w:spacing w:line="260" w:lineRule="auto"/>
              <w:rPr>
                <w:color w:val="000000" w:themeColor="text1"/>
              </w:rPr>
            </w:pPr>
            <w:r w:rsidRPr="00317F10">
              <w:rPr>
                <w:color w:val="000000" w:themeColor="text1"/>
                <w:sz w:val="19"/>
                <w:szCs w:val="19"/>
              </w:rPr>
              <w:t>Impuesto General a las Ventas</w:t>
            </w:r>
          </w:p>
        </w:tc>
        <w:tc>
          <w:tcPr>
            <w:tcW w:w="5300" w:type="dxa"/>
            <w:shd w:val="clear" w:color="auto" w:fill="F1F5F9"/>
            <w:tcMar>
              <w:top w:w="80" w:type="dxa"/>
              <w:left w:w="100" w:type="dxa"/>
              <w:bottom w:w="80" w:type="dxa"/>
              <w:right w:w="100" w:type="dxa"/>
            </w:tcMar>
            <w:vAlign w:val="center"/>
          </w:tcPr>
          <w:p w14:paraId="02520E30" w14:textId="77777777" w:rsidR="00413AD2" w:rsidRPr="00317F10" w:rsidRDefault="00000000">
            <w:pPr>
              <w:spacing w:line="260" w:lineRule="auto"/>
              <w:rPr>
                <w:color w:val="000000" w:themeColor="text1"/>
              </w:rPr>
            </w:pPr>
            <w:r w:rsidRPr="00317F10">
              <w:rPr>
                <w:color w:val="000000" w:themeColor="text1"/>
                <w:sz w:val="19"/>
                <w:szCs w:val="19"/>
              </w:rPr>
              <w:t>Tributo peruano (18 %) que el sistema calcula y desglosa en cada comprobante.</w:t>
            </w:r>
          </w:p>
        </w:tc>
      </w:tr>
      <w:tr w:rsidR="00317F10" w:rsidRPr="00317F10" w14:paraId="2A9251A8" w14:textId="77777777">
        <w:tblPrEx>
          <w:tblCellMar>
            <w:top w:w="0" w:type="dxa"/>
            <w:bottom w:w="0" w:type="dxa"/>
          </w:tblCellMar>
        </w:tblPrEx>
        <w:tc>
          <w:tcPr>
            <w:tcW w:w="1900" w:type="dxa"/>
            <w:tcMar>
              <w:top w:w="80" w:type="dxa"/>
              <w:left w:w="100" w:type="dxa"/>
              <w:bottom w:w="80" w:type="dxa"/>
              <w:right w:w="100" w:type="dxa"/>
            </w:tcMar>
            <w:vAlign w:val="center"/>
          </w:tcPr>
          <w:p w14:paraId="3C2D49E4" w14:textId="77777777" w:rsidR="00413AD2" w:rsidRPr="00317F10" w:rsidRDefault="00000000">
            <w:pPr>
              <w:spacing w:line="260" w:lineRule="auto"/>
              <w:rPr>
                <w:color w:val="000000" w:themeColor="text1"/>
              </w:rPr>
            </w:pPr>
            <w:r w:rsidRPr="00317F10">
              <w:rPr>
                <w:color w:val="000000" w:themeColor="text1"/>
                <w:sz w:val="19"/>
                <w:szCs w:val="19"/>
              </w:rPr>
              <w:lastRenderedPageBreak/>
              <w:t>FPDF</w:t>
            </w:r>
          </w:p>
        </w:tc>
        <w:tc>
          <w:tcPr>
            <w:tcW w:w="2100" w:type="dxa"/>
            <w:tcMar>
              <w:top w:w="80" w:type="dxa"/>
              <w:left w:w="100" w:type="dxa"/>
              <w:bottom w:w="80" w:type="dxa"/>
              <w:right w:w="100" w:type="dxa"/>
            </w:tcMar>
            <w:vAlign w:val="center"/>
          </w:tcPr>
          <w:p w14:paraId="30789189" w14:textId="77777777" w:rsidR="00413AD2" w:rsidRPr="00317F10" w:rsidRDefault="00000000">
            <w:pPr>
              <w:spacing w:line="260" w:lineRule="auto"/>
              <w:rPr>
                <w:color w:val="000000" w:themeColor="text1"/>
              </w:rPr>
            </w:pPr>
            <w:r w:rsidRPr="00317F10">
              <w:rPr>
                <w:color w:val="000000" w:themeColor="text1"/>
                <w:sz w:val="19"/>
                <w:szCs w:val="19"/>
              </w:rPr>
              <w:t>Free PDF (librería PHP)</w:t>
            </w:r>
          </w:p>
        </w:tc>
        <w:tc>
          <w:tcPr>
            <w:tcW w:w="5300" w:type="dxa"/>
            <w:tcMar>
              <w:top w:w="80" w:type="dxa"/>
              <w:left w:w="100" w:type="dxa"/>
              <w:bottom w:w="80" w:type="dxa"/>
              <w:right w:w="100" w:type="dxa"/>
            </w:tcMar>
            <w:vAlign w:val="center"/>
          </w:tcPr>
          <w:p w14:paraId="1C740937" w14:textId="77777777" w:rsidR="00413AD2" w:rsidRPr="00317F10" w:rsidRDefault="00000000">
            <w:pPr>
              <w:spacing w:line="260" w:lineRule="auto"/>
              <w:rPr>
                <w:color w:val="000000" w:themeColor="text1"/>
              </w:rPr>
            </w:pPr>
            <w:r w:rsidRPr="00317F10">
              <w:rPr>
                <w:color w:val="000000" w:themeColor="text1"/>
                <w:sz w:val="19"/>
                <w:szCs w:val="19"/>
              </w:rPr>
              <w:t>Genera los PDF de comprobantes y reportes sin depender de un servicio externo.</w:t>
            </w:r>
          </w:p>
        </w:tc>
      </w:tr>
      <w:tr w:rsidR="00317F10" w:rsidRPr="00317F10" w14:paraId="1CCD3A3D" w14:textId="77777777">
        <w:tblPrEx>
          <w:tblCellMar>
            <w:top w:w="0" w:type="dxa"/>
            <w:bottom w:w="0" w:type="dxa"/>
          </w:tblCellMar>
        </w:tblPrEx>
        <w:tc>
          <w:tcPr>
            <w:tcW w:w="1900" w:type="dxa"/>
            <w:shd w:val="clear" w:color="auto" w:fill="F1F5F9"/>
            <w:tcMar>
              <w:top w:w="80" w:type="dxa"/>
              <w:left w:w="100" w:type="dxa"/>
              <w:bottom w:w="80" w:type="dxa"/>
              <w:right w:w="100" w:type="dxa"/>
            </w:tcMar>
            <w:vAlign w:val="center"/>
          </w:tcPr>
          <w:p w14:paraId="4A53693B" w14:textId="77777777" w:rsidR="00413AD2" w:rsidRPr="00317F10" w:rsidRDefault="00000000">
            <w:pPr>
              <w:spacing w:line="260" w:lineRule="auto"/>
              <w:rPr>
                <w:color w:val="000000" w:themeColor="text1"/>
              </w:rPr>
            </w:pPr>
            <w:r w:rsidRPr="00317F10">
              <w:rPr>
                <w:color w:val="000000" w:themeColor="text1"/>
                <w:sz w:val="19"/>
                <w:szCs w:val="19"/>
              </w:rPr>
              <w:t>ENUM</w:t>
            </w:r>
          </w:p>
        </w:tc>
        <w:tc>
          <w:tcPr>
            <w:tcW w:w="2100" w:type="dxa"/>
            <w:shd w:val="clear" w:color="auto" w:fill="F1F5F9"/>
            <w:tcMar>
              <w:top w:w="80" w:type="dxa"/>
              <w:left w:w="100" w:type="dxa"/>
              <w:bottom w:w="80" w:type="dxa"/>
              <w:right w:w="100" w:type="dxa"/>
            </w:tcMar>
            <w:vAlign w:val="center"/>
          </w:tcPr>
          <w:p w14:paraId="7CF8D60B" w14:textId="77777777" w:rsidR="00413AD2" w:rsidRPr="00317F10" w:rsidRDefault="00000000">
            <w:pPr>
              <w:spacing w:line="260" w:lineRule="auto"/>
              <w:rPr>
                <w:color w:val="000000" w:themeColor="text1"/>
              </w:rPr>
            </w:pPr>
            <w:r w:rsidRPr="00317F10">
              <w:rPr>
                <w:color w:val="000000" w:themeColor="text1"/>
                <w:sz w:val="19"/>
                <w:szCs w:val="19"/>
              </w:rPr>
              <w:t>Enumerated type (MySQL)</w:t>
            </w:r>
          </w:p>
        </w:tc>
        <w:tc>
          <w:tcPr>
            <w:tcW w:w="5300" w:type="dxa"/>
            <w:shd w:val="clear" w:color="auto" w:fill="F1F5F9"/>
            <w:tcMar>
              <w:top w:w="80" w:type="dxa"/>
              <w:left w:w="100" w:type="dxa"/>
              <w:bottom w:w="80" w:type="dxa"/>
              <w:right w:w="100" w:type="dxa"/>
            </w:tcMar>
            <w:vAlign w:val="center"/>
          </w:tcPr>
          <w:p w14:paraId="71386D7D" w14:textId="77777777" w:rsidR="00413AD2" w:rsidRPr="00317F10" w:rsidRDefault="00000000">
            <w:pPr>
              <w:spacing w:line="260" w:lineRule="auto"/>
              <w:rPr>
                <w:color w:val="000000" w:themeColor="text1"/>
              </w:rPr>
            </w:pPr>
            <w:r w:rsidRPr="00317F10">
              <w:rPr>
                <w:color w:val="000000" w:themeColor="text1"/>
                <w:sz w:val="19"/>
                <w:szCs w:val="19"/>
              </w:rPr>
              <w:t>Tipo de columna usado para restringir el rol de un usuario a una lista cerrada.</w:t>
            </w:r>
          </w:p>
        </w:tc>
      </w:tr>
    </w:tbl>
    <w:p w14:paraId="08400A4F" w14:textId="77777777" w:rsidR="00413AD2" w:rsidRPr="00317F10" w:rsidRDefault="00000000">
      <w:pPr>
        <w:pStyle w:val="Ttulo1"/>
        <w:pageBreakBefore/>
        <w:spacing w:after="200"/>
        <w:rPr>
          <w:color w:val="000000" w:themeColor="text1"/>
        </w:rPr>
      </w:pPr>
      <w:bookmarkStart w:id="5" w:name="_Toc239195422"/>
      <w:r w:rsidRPr="00317F10">
        <w:rPr>
          <w:b/>
          <w:bCs/>
          <w:color w:val="000000" w:themeColor="text1"/>
          <w:sz w:val="30"/>
          <w:szCs w:val="30"/>
        </w:rPr>
        <w:lastRenderedPageBreak/>
        <w:t>2. Descripción general del sistema</w:t>
      </w:r>
      <w:bookmarkEnd w:id="5"/>
    </w:p>
    <w:p w14:paraId="1BD82B81" w14:textId="77777777" w:rsidR="00413AD2" w:rsidRPr="00317F10" w:rsidRDefault="00000000">
      <w:pPr>
        <w:pStyle w:val="Ttulo2"/>
        <w:spacing w:before="260" w:after="120"/>
        <w:rPr>
          <w:color w:val="000000" w:themeColor="text1"/>
        </w:rPr>
      </w:pPr>
      <w:bookmarkStart w:id="6" w:name="_Toc239195423"/>
      <w:r w:rsidRPr="00317F10">
        <w:rPr>
          <w:b/>
          <w:bCs/>
          <w:color w:val="000000" w:themeColor="text1"/>
          <w:sz w:val="24"/>
          <w:szCs w:val="24"/>
        </w:rPr>
        <w:t>2.1 El problema de dominio</w:t>
      </w:r>
      <w:bookmarkEnd w:id="6"/>
    </w:p>
    <w:p w14:paraId="4F09AD2F" w14:textId="77777777" w:rsidR="00413AD2" w:rsidRPr="00317F10" w:rsidRDefault="00000000">
      <w:pPr>
        <w:spacing w:after="160" w:line="276" w:lineRule="auto"/>
        <w:jc w:val="both"/>
        <w:rPr>
          <w:color w:val="000000" w:themeColor="text1"/>
        </w:rPr>
      </w:pPr>
      <w:r w:rsidRPr="00317F10">
        <w:rPr>
          <w:color w:val="000000" w:themeColor="text1"/>
        </w:rPr>
        <w:t>El Minimarket El Ahorro S.A.C. llevaba su operación diaria a mano: precios, stock y comprobantes se anotaban en cuaderno o en hojas de cálculo sueltas, sin control real de quién modificaba qué ni de cuánto stock quedaba disponible de verdad.</w:t>
      </w:r>
    </w:p>
    <w:p w14:paraId="4145BC31" w14:textId="77777777" w:rsidR="00413AD2" w:rsidRPr="00317F10" w:rsidRDefault="00000000">
      <w:pPr>
        <w:spacing w:after="160" w:line="276" w:lineRule="auto"/>
        <w:jc w:val="both"/>
        <w:rPr>
          <w:color w:val="000000" w:themeColor="text1"/>
        </w:rPr>
      </w:pPr>
      <w:r w:rsidRPr="00317F10">
        <w:rPr>
          <w:color w:val="000000" w:themeColor="text1"/>
        </w:rPr>
        <w:t>Pensándolo en términos de arquitectura, acá la restricción dura no es la latencia de red, como en un sistema de streaming, sino la integridad transaccional: dos cajeros no pueden vender la última unidad del mismo producto dos veces, y un comprobante ya emitido no puede desaparecer ni quedar a medio registrar. Diseñé toda la arquitectura alrededor de esa restricción.</w:t>
      </w:r>
    </w:p>
    <w:p w14:paraId="2B516EA8" w14:textId="77777777" w:rsidR="00413AD2" w:rsidRPr="00317F10" w:rsidRDefault="00000000">
      <w:pPr>
        <w:pStyle w:val="Ttulo2"/>
        <w:spacing w:before="260" w:after="120"/>
        <w:rPr>
          <w:color w:val="000000" w:themeColor="text1"/>
        </w:rPr>
      </w:pPr>
      <w:bookmarkStart w:id="7" w:name="_Toc239195424"/>
      <w:r w:rsidRPr="00317F10">
        <w:rPr>
          <w:b/>
          <w:bCs/>
          <w:color w:val="000000" w:themeColor="text1"/>
          <w:sz w:val="24"/>
          <w:szCs w:val="24"/>
        </w:rPr>
        <w:t>2.2 Actores y sistemas externos</w:t>
      </w:r>
      <w:bookmarkEnd w:id="7"/>
    </w:p>
    <w:p w14:paraId="6E0EE81D" w14:textId="77777777" w:rsidR="00413AD2" w:rsidRPr="00317F10" w:rsidRDefault="00000000">
      <w:pPr>
        <w:spacing w:after="160" w:line="276" w:lineRule="auto"/>
        <w:jc w:val="both"/>
        <w:rPr>
          <w:color w:val="000000" w:themeColor="text1"/>
        </w:rPr>
      </w:pPr>
      <w:r w:rsidRPr="00317F10">
        <w:rPr>
          <w:color w:val="000000" w:themeColor="text1"/>
        </w:rPr>
        <w:t>El sistema es autocontenido: no se integra con pasarelas de pago, con SUNAT ni con ningún proveedor de identidad externo. Toda la operación pasa por la red local del minimarket.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317F10" w:rsidRPr="00317F10" w14:paraId="00437BAA" w14:textId="77777777">
        <w:tblPrEx>
          <w:tblCellMar>
            <w:top w:w="0" w:type="dxa"/>
            <w:bottom w:w="0" w:type="dxa"/>
          </w:tblCellMar>
        </w:tblPrEx>
        <w:tc>
          <w:tcPr>
            <w:tcW w:w="2400" w:type="dxa"/>
            <w:shd w:val="clear" w:color="auto" w:fill="1E468A"/>
            <w:tcMar>
              <w:top w:w="80" w:type="dxa"/>
              <w:left w:w="100" w:type="dxa"/>
              <w:bottom w:w="80" w:type="dxa"/>
              <w:right w:w="100" w:type="dxa"/>
            </w:tcMar>
            <w:vAlign w:val="center"/>
          </w:tcPr>
          <w:p w14:paraId="4CEB8C82" w14:textId="77777777" w:rsidR="00413AD2" w:rsidRPr="00317F10" w:rsidRDefault="00000000">
            <w:pPr>
              <w:spacing w:line="260" w:lineRule="auto"/>
              <w:rPr>
                <w:color w:val="FFFFFF" w:themeColor="background1"/>
              </w:rPr>
            </w:pPr>
            <w:r w:rsidRPr="00317F10">
              <w:rPr>
                <w:b/>
                <w:bCs/>
                <w:color w:val="FFFFFF" w:themeColor="background1"/>
                <w:sz w:val="19"/>
                <w:szCs w:val="19"/>
              </w:rPr>
              <w:t>Actor / sistema</w:t>
            </w:r>
          </w:p>
        </w:tc>
        <w:tc>
          <w:tcPr>
            <w:tcW w:w="6900" w:type="dxa"/>
            <w:shd w:val="clear" w:color="auto" w:fill="1E468A"/>
            <w:tcMar>
              <w:top w:w="80" w:type="dxa"/>
              <w:left w:w="100" w:type="dxa"/>
              <w:bottom w:w="80" w:type="dxa"/>
              <w:right w:w="100" w:type="dxa"/>
            </w:tcMar>
            <w:vAlign w:val="center"/>
          </w:tcPr>
          <w:p w14:paraId="037A2754" w14:textId="77777777" w:rsidR="00413AD2" w:rsidRPr="00317F10" w:rsidRDefault="00000000">
            <w:pPr>
              <w:spacing w:line="260" w:lineRule="auto"/>
              <w:rPr>
                <w:color w:val="FFFFFF" w:themeColor="background1"/>
              </w:rPr>
            </w:pPr>
            <w:r w:rsidRPr="00317F10">
              <w:rPr>
                <w:b/>
                <w:bCs/>
                <w:color w:val="FFFFFF" w:themeColor="background1"/>
                <w:sz w:val="19"/>
                <w:szCs w:val="19"/>
              </w:rPr>
              <w:t>Rol frente al sistema</w:t>
            </w:r>
          </w:p>
        </w:tc>
      </w:tr>
      <w:tr w:rsidR="00317F10" w:rsidRPr="00317F10" w14:paraId="05C6E4FF" w14:textId="77777777">
        <w:tblPrEx>
          <w:tblCellMar>
            <w:top w:w="0" w:type="dxa"/>
            <w:bottom w:w="0" w:type="dxa"/>
          </w:tblCellMar>
        </w:tblPrEx>
        <w:tc>
          <w:tcPr>
            <w:tcW w:w="2400" w:type="dxa"/>
            <w:tcMar>
              <w:top w:w="80" w:type="dxa"/>
              <w:left w:w="100" w:type="dxa"/>
              <w:bottom w:w="80" w:type="dxa"/>
              <w:right w:w="100" w:type="dxa"/>
            </w:tcMar>
            <w:vAlign w:val="center"/>
          </w:tcPr>
          <w:p w14:paraId="37EBDA70"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6900" w:type="dxa"/>
            <w:tcMar>
              <w:top w:w="80" w:type="dxa"/>
              <w:left w:w="100" w:type="dxa"/>
              <w:bottom w:w="80" w:type="dxa"/>
              <w:right w:w="100" w:type="dxa"/>
            </w:tcMar>
            <w:vAlign w:val="center"/>
          </w:tcPr>
          <w:p w14:paraId="6E27BE92" w14:textId="77777777" w:rsidR="00413AD2" w:rsidRPr="00317F10" w:rsidRDefault="00000000">
            <w:pPr>
              <w:spacing w:line="260" w:lineRule="auto"/>
              <w:rPr>
                <w:color w:val="000000" w:themeColor="text1"/>
              </w:rPr>
            </w:pPr>
            <w:r w:rsidRPr="00317F10">
              <w:rPr>
                <w:color w:val="000000" w:themeColor="text1"/>
                <w:sz w:val="19"/>
                <w:szCs w:val="19"/>
              </w:rPr>
              <w:t>Acceso total: catálogo, categorías, inventario, clientes, ventas (incluida anulación), dashboard, reportes, usuarios y backups.</w:t>
            </w:r>
          </w:p>
        </w:tc>
      </w:tr>
      <w:tr w:rsidR="00317F10" w:rsidRPr="00317F10" w14:paraId="6327339E" w14:textId="77777777">
        <w:tblPrEx>
          <w:tblCellMar>
            <w:top w:w="0" w:type="dxa"/>
            <w:bottom w:w="0" w:type="dxa"/>
          </w:tblCellMar>
        </w:tblPrEx>
        <w:tc>
          <w:tcPr>
            <w:tcW w:w="2400" w:type="dxa"/>
            <w:shd w:val="clear" w:color="auto" w:fill="F1F5F9"/>
            <w:tcMar>
              <w:top w:w="80" w:type="dxa"/>
              <w:left w:w="100" w:type="dxa"/>
              <w:bottom w:w="80" w:type="dxa"/>
              <w:right w:w="100" w:type="dxa"/>
            </w:tcMar>
            <w:vAlign w:val="center"/>
          </w:tcPr>
          <w:p w14:paraId="3A4BCB27" w14:textId="77777777" w:rsidR="00413AD2" w:rsidRPr="00317F10" w:rsidRDefault="00000000">
            <w:pPr>
              <w:spacing w:line="260" w:lineRule="auto"/>
              <w:rPr>
                <w:color w:val="000000" w:themeColor="text1"/>
              </w:rPr>
            </w:pPr>
            <w:r w:rsidRPr="00317F10">
              <w:rPr>
                <w:color w:val="000000" w:themeColor="text1"/>
                <w:sz w:val="19"/>
                <w:szCs w:val="19"/>
              </w:rPr>
              <w:t>SuperAdministrador</w:t>
            </w:r>
          </w:p>
        </w:tc>
        <w:tc>
          <w:tcPr>
            <w:tcW w:w="6900" w:type="dxa"/>
            <w:shd w:val="clear" w:color="auto" w:fill="F1F5F9"/>
            <w:tcMar>
              <w:top w:w="80" w:type="dxa"/>
              <w:left w:w="100" w:type="dxa"/>
              <w:bottom w:w="80" w:type="dxa"/>
              <w:right w:w="100" w:type="dxa"/>
            </w:tcMar>
            <w:vAlign w:val="center"/>
          </w:tcPr>
          <w:p w14:paraId="08BD59B5" w14:textId="77777777" w:rsidR="00413AD2" w:rsidRPr="00317F10" w:rsidRDefault="00000000">
            <w:pPr>
              <w:spacing w:line="260" w:lineRule="auto"/>
              <w:rPr>
                <w:color w:val="000000" w:themeColor="text1"/>
              </w:rPr>
            </w:pPr>
            <w:r w:rsidRPr="00317F10">
              <w:rPr>
                <w:color w:val="000000" w:themeColor="text1"/>
                <w:sz w:val="19"/>
                <w:szCs w:val="19"/>
              </w:rPr>
              <w:t>Rol único y fijo creado por el seed de la base de datos. Hereda todo lo del Administrador; garantiza que siempre exista una cuenta con acceso total.</w:t>
            </w:r>
          </w:p>
        </w:tc>
      </w:tr>
      <w:tr w:rsidR="00317F10" w:rsidRPr="00317F10" w14:paraId="3F4FBBA6" w14:textId="77777777">
        <w:tblPrEx>
          <w:tblCellMar>
            <w:top w:w="0" w:type="dxa"/>
            <w:bottom w:w="0" w:type="dxa"/>
          </w:tblCellMar>
        </w:tblPrEx>
        <w:tc>
          <w:tcPr>
            <w:tcW w:w="2400" w:type="dxa"/>
            <w:tcMar>
              <w:top w:w="80" w:type="dxa"/>
              <w:left w:w="100" w:type="dxa"/>
              <w:bottom w:w="80" w:type="dxa"/>
              <w:right w:w="100" w:type="dxa"/>
            </w:tcMar>
            <w:vAlign w:val="center"/>
          </w:tcPr>
          <w:p w14:paraId="71F41D72" w14:textId="77777777" w:rsidR="00413AD2" w:rsidRPr="00317F10" w:rsidRDefault="00000000">
            <w:pPr>
              <w:spacing w:line="260" w:lineRule="auto"/>
              <w:rPr>
                <w:color w:val="000000" w:themeColor="text1"/>
              </w:rPr>
            </w:pPr>
            <w:r w:rsidRPr="00317F10">
              <w:rPr>
                <w:color w:val="000000" w:themeColor="text1"/>
                <w:sz w:val="19"/>
                <w:szCs w:val="19"/>
              </w:rPr>
              <w:t>Cajero</w:t>
            </w:r>
          </w:p>
        </w:tc>
        <w:tc>
          <w:tcPr>
            <w:tcW w:w="6900" w:type="dxa"/>
            <w:tcMar>
              <w:top w:w="80" w:type="dxa"/>
              <w:left w:w="100" w:type="dxa"/>
              <w:bottom w:w="80" w:type="dxa"/>
              <w:right w:w="100" w:type="dxa"/>
            </w:tcMar>
            <w:vAlign w:val="center"/>
          </w:tcPr>
          <w:p w14:paraId="3D1A9194" w14:textId="77777777" w:rsidR="00413AD2" w:rsidRPr="00317F10" w:rsidRDefault="00000000">
            <w:pPr>
              <w:spacing w:line="260" w:lineRule="auto"/>
              <w:rPr>
                <w:color w:val="000000" w:themeColor="text1"/>
              </w:rPr>
            </w:pPr>
            <w:r w:rsidRPr="00317F10">
              <w:rPr>
                <w:color w:val="000000" w:themeColor="text1"/>
                <w:sz w:val="19"/>
                <w:szCs w:val="19"/>
              </w:rPr>
              <w:t>Registra ventas en el punto de venta, consulta el catálogo y registra clientes. No ve inventario, reportes ni usuarios.</w:t>
            </w:r>
          </w:p>
        </w:tc>
      </w:tr>
      <w:tr w:rsidR="00317F10" w:rsidRPr="00317F10" w14:paraId="2D9B4DC4" w14:textId="77777777">
        <w:tblPrEx>
          <w:tblCellMar>
            <w:top w:w="0" w:type="dxa"/>
            <w:bottom w:w="0" w:type="dxa"/>
          </w:tblCellMar>
        </w:tblPrEx>
        <w:tc>
          <w:tcPr>
            <w:tcW w:w="2400" w:type="dxa"/>
            <w:shd w:val="clear" w:color="auto" w:fill="F1F5F9"/>
            <w:tcMar>
              <w:top w:w="80" w:type="dxa"/>
              <w:left w:w="100" w:type="dxa"/>
              <w:bottom w:w="80" w:type="dxa"/>
              <w:right w:w="100" w:type="dxa"/>
            </w:tcMar>
            <w:vAlign w:val="center"/>
          </w:tcPr>
          <w:p w14:paraId="70DEA3D2" w14:textId="77777777" w:rsidR="00413AD2" w:rsidRPr="00317F10" w:rsidRDefault="00000000">
            <w:pPr>
              <w:spacing w:line="260" w:lineRule="auto"/>
              <w:rPr>
                <w:color w:val="000000" w:themeColor="text1"/>
              </w:rPr>
            </w:pPr>
            <w:r w:rsidRPr="00317F10">
              <w:rPr>
                <w:color w:val="000000" w:themeColor="text1"/>
                <w:sz w:val="19"/>
                <w:szCs w:val="19"/>
              </w:rPr>
              <w:t>Almacenero</w:t>
            </w:r>
          </w:p>
        </w:tc>
        <w:tc>
          <w:tcPr>
            <w:tcW w:w="6900" w:type="dxa"/>
            <w:shd w:val="clear" w:color="auto" w:fill="F1F5F9"/>
            <w:tcMar>
              <w:top w:w="80" w:type="dxa"/>
              <w:left w:w="100" w:type="dxa"/>
              <w:bottom w:w="80" w:type="dxa"/>
              <w:right w:w="100" w:type="dxa"/>
            </w:tcMar>
            <w:vAlign w:val="center"/>
          </w:tcPr>
          <w:p w14:paraId="283FAB4C" w14:textId="77777777" w:rsidR="00413AD2" w:rsidRPr="00317F10" w:rsidRDefault="00000000">
            <w:pPr>
              <w:spacing w:line="260" w:lineRule="auto"/>
              <w:rPr>
                <w:color w:val="000000" w:themeColor="text1"/>
              </w:rPr>
            </w:pPr>
            <w:r w:rsidRPr="00317F10">
              <w:rPr>
                <w:color w:val="000000" w:themeColor="text1"/>
                <w:sz w:val="19"/>
                <w:szCs w:val="19"/>
              </w:rPr>
              <w:t>Controla el stock (inventario y kardex) y consulta el catálogo. No accede al punto de venta ni a las ventas.</w:t>
            </w:r>
          </w:p>
        </w:tc>
      </w:tr>
      <w:tr w:rsidR="00317F10" w:rsidRPr="00317F10" w14:paraId="2ACB7A1B" w14:textId="77777777">
        <w:tblPrEx>
          <w:tblCellMar>
            <w:top w:w="0" w:type="dxa"/>
            <w:bottom w:w="0" w:type="dxa"/>
          </w:tblCellMar>
        </w:tblPrEx>
        <w:tc>
          <w:tcPr>
            <w:tcW w:w="2400" w:type="dxa"/>
            <w:tcMar>
              <w:top w:w="80" w:type="dxa"/>
              <w:left w:w="100" w:type="dxa"/>
              <w:bottom w:w="80" w:type="dxa"/>
              <w:right w:w="100" w:type="dxa"/>
            </w:tcMar>
            <w:vAlign w:val="center"/>
          </w:tcPr>
          <w:p w14:paraId="3A0312CC" w14:textId="77777777" w:rsidR="00413AD2" w:rsidRPr="00317F10" w:rsidRDefault="00000000">
            <w:pPr>
              <w:spacing w:line="260" w:lineRule="auto"/>
              <w:rPr>
                <w:color w:val="000000" w:themeColor="text1"/>
              </w:rPr>
            </w:pPr>
            <w:r w:rsidRPr="00317F10">
              <w:rPr>
                <w:color w:val="000000" w:themeColor="text1"/>
                <w:sz w:val="19"/>
                <w:szCs w:val="19"/>
              </w:rPr>
              <w:t>Navegador del usuario</w:t>
            </w:r>
          </w:p>
        </w:tc>
        <w:tc>
          <w:tcPr>
            <w:tcW w:w="6900" w:type="dxa"/>
            <w:tcMar>
              <w:top w:w="80" w:type="dxa"/>
              <w:left w:w="100" w:type="dxa"/>
              <w:bottom w:w="80" w:type="dxa"/>
              <w:right w:w="100" w:type="dxa"/>
            </w:tcMar>
            <w:vAlign w:val="center"/>
          </w:tcPr>
          <w:p w14:paraId="22F4F799" w14:textId="77777777" w:rsidR="00413AD2" w:rsidRPr="00317F10" w:rsidRDefault="00000000">
            <w:pPr>
              <w:spacing w:line="260" w:lineRule="auto"/>
              <w:rPr>
                <w:color w:val="000000" w:themeColor="text1"/>
              </w:rPr>
            </w:pPr>
            <w:r w:rsidRPr="00317F10">
              <w:rPr>
                <w:color w:val="000000" w:themeColor="text1"/>
                <w:sz w:val="19"/>
                <w:szCs w:val="19"/>
              </w:rPr>
              <w:t>Cliente ligero: HTML, TailwindCSS y JavaScript nativo.</w:t>
            </w:r>
          </w:p>
        </w:tc>
      </w:tr>
      <w:tr w:rsidR="00317F10" w:rsidRPr="00317F10" w14:paraId="4AF86134" w14:textId="77777777">
        <w:tblPrEx>
          <w:tblCellMar>
            <w:top w:w="0" w:type="dxa"/>
            <w:bottom w:w="0" w:type="dxa"/>
          </w:tblCellMar>
        </w:tblPrEx>
        <w:tc>
          <w:tcPr>
            <w:tcW w:w="2400" w:type="dxa"/>
            <w:shd w:val="clear" w:color="auto" w:fill="F1F5F9"/>
            <w:tcMar>
              <w:top w:w="80" w:type="dxa"/>
              <w:left w:w="100" w:type="dxa"/>
              <w:bottom w:w="80" w:type="dxa"/>
              <w:right w:w="100" w:type="dxa"/>
            </w:tcMar>
            <w:vAlign w:val="center"/>
          </w:tcPr>
          <w:p w14:paraId="5B182943" w14:textId="77777777" w:rsidR="00413AD2" w:rsidRPr="00317F10" w:rsidRDefault="00000000">
            <w:pPr>
              <w:spacing w:line="260" w:lineRule="auto"/>
              <w:rPr>
                <w:color w:val="000000" w:themeColor="text1"/>
              </w:rPr>
            </w:pPr>
            <w:r w:rsidRPr="00317F10">
              <w:rPr>
                <w:color w:val="000000" w:themeColor="text1"/>
                <w:sz w:val="19"/>
                <w:szCs w:val="19"/>
              </w:rPr>
              <w:t>Lector de código de barras</w:t>
            </w:r>
          </w:p>
        </w:tc>
        <w:tc>
          <w:tcPr>
            <w:tcW w:w="6900" w:type="dxa"/>
            <w:shd w:val="clear" w:color="auto" w:fill="F1F5F9"/>
            <w:tcMar>
              <w:top w:w="80" w:type="dxa"/>
              <w:left w:w="100" w:type="dxa"/>
              <w:bottom w:w="80" w:type="dxa"/>
              <w:right w:w="100" w:type="dxa"/>
            </w:tcMar>
            <w:vAlign w:val="center"/>
          </w:tcPr>
          <w:p w14:paraId="48F3C5CF" w14:textId="77777777" w:rsidR="00413AD2" w:rsidRPr="00317F10" w:rsidRDefault="00000000">
            <w:pPr>
              <w:spacing w:line="260" w:lineRule="auto"/>
              <w:rPr>
                <w:color w:val="000000" w:themeColor="text1"/>
              </w:rPr>
            </w:pPr>
            <w:r w:rsidRPr="00317F10">
              <w:rPr>
                <w:color w:val="000000" w:themeColor="text1"/>
                <w:sz w:val="19"/>
                <w:szCs w:val="19"/>
              </w:rPr>
              <w:t>Periférico que entrega el código como si fuera texto tecleado.</w:t>
            </w:r>
          </w:p>
        </w:tc>
      </w:tr>
      <w:tr w:rsidR="00317F10" w:rsidRPr="00317F10" w14:paraId="27C733A6" w14:textId="77777777">
        <w:tblPrEx>
          <w:tblCellMar>
            <w:top w:w="0" w:type="dxa"/>
            <w:bottom w:w="0" w:type="dxa"/>
          </w:tblCellMar>
        </w:tblPrEx>
        <w:tc>
          <w:tcPr>
            <w:tcW w:w="2400" w:type="dxa"/>
            <w:tcMar>
              <w:top w:w="80" w:type="dxa"/>
              <w:left w:w="100" w:type="dxa"/>
              <w:bottom w:w="80" w:type="dxa"/>
              <w:right w:w="100" w:type="dxa"/>
            </w:tcMar>
            <w:vAlign w:val="center"/>
          </w:tcPr>
          <w:p w14:paraId="35B5DAEA" w14:textId="77777777" w:rsidR="00413AD2" w:rsidRPr="00317F10" w:rsidRDefault="00000000">
            <w:pPr>
              <w:spacing w:line="260" w:lineRule="auto"/>
              <w:rPr>
                <w:color w:val="000000" w:themeColor="text1"/>
              </w:rPr>
            </w:pPr>
            <w:r w:rsidRPr="00317F10">
              <w:rPr>
                <w:color w:val="000000" w:themeColor="text1"/>
                <w:sz w:val="19"/>
                <w:szCs w:val="19"/>
              </w:rPr>
              <w:t>Impresora de tickets 80 mm</w:t>
            </w:r>
          </w:p>
        </w:tc>
        <w:tc>
          <w:tcPr>
            <w:tcW w:w="6900" w:type="dxa"/>
            <w:tcMar>
              <w:top w:w="80" w:type="dxa"/>
              <w:left w:w="100" w:type="dxa"/>
              <w:bottom w:w="80" w:type="dxa"/>
              <w:right w:w="100" w:type="dxa"/>
            </w:tcMar>
            <w:vAlign w:val="center"/>
          </w:tcPr>
          <w:p w14:paraId="1C9C0060" w14:textId="77777777" w:rsidR="00413AD2" w:rsidRPr="00317F10" w:rsidRDefault="00000000">
            <w:pPr>
              <w:spacing w:line="260" w:lineRule="auto"/>
              <w:rPr>
                <w:color w:val="000000" w:themeColor="text1"/>
              </w:rPr>
            </w:pPr>
            <w:r w:rsidRPr="00317F10">
              <w:rPr>
                <w:color w:val="000000" w:themeColor="text1"/>
                <w:sz w:val="19"/>
                <w:szCs w:val="19"/>
              </w:rPr>
              <w:t>Recibe el PDF del comprobante generado por el servidor.</w:t>
            </w:r>
          </w:p>
        </w:tc>
      </w:tr>
    </w:tbl>
    <w:p w14:paraId="201539CE" w14:textId="77777777" w:rsidR="00413AD2" w:rsidRPr="00317F10" w:rsidRDefault="00000000">
      <w:pPr>
        <w:pStyle w:val="Ttulo2"/>
        <w:spacing w:before="260" w:after="120"/>
        <w:rPr>
          <w:color w:val="000000" w:themeColor="text1"/>
        </w:rPr>
      </w:pPr>
      <w:bookmarkStart w:id="8" w:name="_Toc239195425"/>
      <w:r w:rsidRPr="00317F10">
        <w:rPr>
          <w:b/>
          <w:bCs/>
          <w:color w:val="000000" w:themeColor="text1"/>
          <w:sz w:val="24"/>
          <w:szCs w:val="24"/>
        </w:rPr>
        <w:t>2.3 Casos de uso principales</w:t>
      </w:r>
      <w:bookmarkEnd w:id="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3050"/>
        <w:gridCol w:w="4900"/>
      </w:tblGrid>
      <w:tr w:rsidR="00317F10" w:rsidRPr="00317F10" w14:paraId="0471EEBF" w14:textId="77777777">
        <w:tblPrEx>
          <w:tblCellMar>
            <w:top w:w="0" w:type="dxa"/>
            <w:bottom w:w="0" w:type="dxa"/>
          </w:tblCellMar>
        </w:tblPrEx>
        <w:tc>
          <w:tcPr>
            <w:tcW w:w="1350" w:type="dxa"/>
            <w:shd w:val="clear" w:color="auto" w:fill="1E468A"/>
            <w:tcMar>
              <w:top w:w="80" w:type="dxa"/>
              <w:left w:w="100" w:type="dxa"/>
              <w:bottom w:w="80" w:type="dxa"/>
              <w:right w:w="100" w:type="dxa"/>
            </w:tcMar>
            <w:vAlign w:val="center"/>
          </w:tcPr>
          <w:p w14:paraId="695746C9" w14:textId="77777777" w:rsidR="00413AD2" w:rsidRPr="00317F10" w:rsidRDefault="00000000">
            <w:pPr>
              <w:spacing w:line="260" w:lineRule="auto"/>
              <w:rPr>
                <w:color w:val="FFFFFF" w:themeColor="background1"/>
              </w:rPr>
            </w:pPr>
            <w:r w:rsidRPr="00317F10">
              <w:rPr>
                <w:b/>
                <w:bCs/>
                <w:color w:val="FFFFFF" w:themeColor="background1"/>
                <w:sz w:val="19"/>
                <w:szCs w:val="19"/>
              </w:rPr>
              <w:t>Caso de uso</w:t>
            </w:r>
          </w:p>
        </w:tc>
        <w:tc>
          <w:tcPr>
            <w:tcW w:w="3050" w:type="dxa"/>
            <w:shd w:val="clear" w:color="auto" w:fill="1E468A"/>
            <w:tcMar>
              <w:top w:w="80" w:type="dxa"/>
              <w:left w:w="100" w:type="dxa"/>
              <w:bottom w:w="80" w:type="dxa"/>
              <w:right w:w="100" w:type="dxa"/>
            </w:tcMar>
            <w:vAlign w:val="center"/>
          </w:tcPr>
          <w:p w14:paraId="54437AA4" w14:textId="77777777" w:rsidR="00413AD2" w:rsidRPr="00317F10" w:rsidRDefault="00000000">
            <w:pPr>
              <w:spacing w:line="260" w:lineRule="auto"/>
              <w:rPr>
                <w:color w:val="FFFFFF" w:themeColor="background1"/>
              </w:rPr>
            </w:pPr>
            <w:r w:rsidRPr="00317F10">
              <w:rPr>
                <w:b/>
                <w:bCs/>
                <w:color w:val="FFFFFF" w:themeColor="background1"/>
                <w:sz w:val="19"/>
                <w:szCs w:val="19"/>
              </w:rPr>
              <w:t>Actor(es)</w:t>
            </w:r>
          </w:p>
        </w:tc>
        <w:tc>
          <w:tcPr>
            <w:tcW w:w="4900" w:type="dxa"/>
            <w:shd w:val="clear" w:color="auto" w:fill="1E468A"/>
            <w:tcMar>
              <w:top w:w="80" w:type="dxa"/>
              <w:left w:w="100" w:type="dxa"/>
              <w:bottom w:w="80" w:type="dxa"/>
              <w:right w:w="100" w:type="dxa"/>
            </w:tcMar>
            <w:vAlign w:val="center"/>
          </w:tcPr>
          <w:p w14:paraId="3BC4B574" w14:textId="77777777" w:rsidR="00413AD2" w:rsidRPr="00317F10" w:rsidRDefault="00000000">
            <w:pPr>
              <w:spacing w:line="260" w:lineRule="auto"/>
              <w:rPr>
                <w:color w:val="FFFFFF" w:themeColor="background1"/>
              </w:rPr>
            </w:pPr>
            <w:r w:rsidRPr="00317F10">
              <w:rPr>
                <w:b/>
                <w:bCs/>
                <w:color w:val="FFFFFF" w:themeColor="background1"/>
                <w:sz w:val="19"/>
                <w:szCs w:val="19"/>
              </w:rPr>
              <w:t>Descripción</w:t>
            </w:r>
          </w:p>
        </w:tc>
      </w:tr>
      <w:tr w:rsidR="00317F10" w:rsidRPr="00317F10" w14:paraId="57ACFC81" w14:textId="77777777">
        <w:tblPrEx>
          <w:tblCellMar>
            <w:top w:w="0" w:type="dxa"/>
            <w:bottom w:w="0" w:type="dxa"/>
          </w:tblCellMar>
        </w:tblPrEx>
        <w:tc>
          <w:tcPr>
            <w:tcW w:w="1350" w:type="dxa"/>
            <w:tcMar>
              <w:top w:w="80" w:type="dxa"/>
              <w:left w:w="100" w:type="dxa"/>
              <w:bottom w:w="80" w:type="dxa"/>
              <w:right w:w="100" w:type="dxa"/>
            </w:tcMar>
            <w:vAlign w:val="center"/>
          </w:tcPr>
          <w:p w14:paraId="21E0D36E" w14:textId="77777777" w:rsidR="00413AD2" w:rsidRPr="00317F10" w:rsidRDefault="00000000">
            <w:pPr>
              <w:spacing w:line="260" w:lineRule="auto"/>
              <w:rPr>
                <w:color w:val="000000" w:themeColor="text1"/>
              </w:rPr>
            </w:pPr>
            <w:r w:rsidRPr="00317F10">
              <w:rPr>
                <w:color w:val="000000" w:themeColor="text1"/>
                <w:sz w:val="19"/>
                <w:szCs w:val="19"/>
              </w:rPr>
              <w:t>CU-01 Iniciar sesión</w:t>
            </w:r>
          </w:p>
        </w:tc>
        <w:tc>
          <w:tcPr>
            <w:tcW w:w="3050" w:type="dxa"/>
            <w:tcMar>
              <w:top w:w="80" w:type="dxa"/>
              <w:left w:w="100" w:type="dxa"/>
              <w:bottom w:w="80" w:type="dxa"/>
              <w:right w:w="100" w:type="dxa"/>
            </w:tcMar>
            <w:vAlign w:val="center"/>
          </w:tcPr>
          <w:p w14:paraId="491BE5B9" w14:textId="77777777" w:rsidR="00413AD2" w:rsidRPr="00317F10" w:rsidRDefault="00000000">
            <w:pPr>
              <w:spacing w:line="260" w:lineRule="auto"/>
              <w:rPr>
                <w:color w:val="000000" w:themeColor="text1"/>
              </w:rPr>
            </w:pPr>
            <w:r w:rsidRPr="00317F10">
              <w:rPr>
                <w:color w:val="000000" w:themeColor="text1"/>
                <w:sz w:val="19"/>
                <w:szCs w:val="19"/>
              </w:rPr>
              <w:t>Todos</w:t>
            </w:r>
          </w:p>
        </w:tc>
        <w:tc>
          <w:tcPr>
            <w:tcW w:w="4900" w:type="dxa"/>
            <w:tcMar>
              <w:top w:w="80" w:type="dxa"/>
              <w:left w:w="100" w:type="dxa"/>
              <w:bottom w:w="80" w:type="dxa"/>
              <w:right w:w="100" w:type="dxa"/>
            </w:tcMar>
            <w:vAlign w:val="center"/>
          </w:tcPr>
          <w:p w14:paraId="4E48BDFA" w14:textId="77777777" w:rsidR="00413AD2" w:rsidRPr="00317F10" w:rsidRDefault="00000000">
            <w:pPr>
              <w:spacing w:line="260" w:lineRule="auto"/>
              <w:rPr>
                <w:color w:val="000000" w:themeColor="text1"/>
              </w:rPr>
            </w:pPr>
            <w:r w:rsidRPr="00317F10">
              <w:rPr>
                <w:color w:val="000000" w:themeColor="text1"/>
                <w:sz w:val="19"/>
                <w:szCs w:val="19"/>
              </w:rPr>
              <w:t>Autenticación con usuario y contraseña; redirige según el rol.</w:t>
            </w:r>
          </w:p>
        </w:tc>
      </w:tr>
      <w:tr w:rsidR="00317F10" w:rsidRPr="00317F10" w14:paraId="2A7F18B2" w14:textId="77777777">
        <w:tblPrEx>
          <w:tblCellMar>
            <w:top w:w="0" w:type="dxa"/>
            <w:bottom w:w="0" w:type="dxa"/>
          </w:tblCellMar>
        </w:tblPrEx>
        <w:tc>
          <w:tcPr>
            <w:tcW w:w="1350" w:type="dxa"/>
            <w:shd w:val="clear" w:color="auto" w:fill="F1F5F9"/>
            <w:tcMar>
              <w:top w:w="80" w:type="dxa"/>
              <w:left w:w="100" w:type="dxa"/>
              <w:bottom w:w="80" w:type="dxa"/>
              <w:right w:w="100" w:type="dxa"/>
            </w:tcMar>
            <w:vAlign w:val="center"/>
          </w:tcPr>
          <w:p w14:paraId="225FD527" w14:textId="77777777" w:rsidR="00413AD2" w:rsidRPr="00317F10" w:rsidRDefault="00000000">
            <w:pPr>
              <w:spacing w:line="260" w:lineRule="auto"/>
              <w:rPr>
                <w:color w:val="000000" w:themeColor="text1"/>
              </w:rPr>
            </w:pPr>
            <w:r w:rsidRPr="00317F10">
              <w:rPr>
                <w:color w:val="000000" w:themeColor="text1"/>
                <w:sz w:val="19"/>
                <w:szCs w:val="19"/>
              </w:rPr>
              <w:t>CU-02 Registrar venta</w:t>
            </w:r>
          </w:p>
        </w:tc>
        <w:tc>
          <w:tcPr>
            <w:tcW w:w="3050" w:type="dxa"/>
            <w:shd w:val="clear" w:color="auto" w:fill="F1F5F9"/>
            <w:tcMar>
              <w:top w:w="80" w:type="dxa"/>
              <w:left w:w="100" w:type="dxa"/>
              <w:bottom w:w="80" w:type="dxa"/>
              <w:right w:w="100" w:type="dxa"/>
            </w:tcMar>
            <w:vAlign w:val="center"/>
          </w:tcPr>
          <w:p w14:paraId="51810F69" w14:textId="77777777" w:rsidR="00413AD2" w:rsidRPr="00317F10" w:rsidRDefault="00000000">
            <w:pPr>
              <w:spacing w:line="260" w:lineRule="auto"/>
              <w:rPr>
                <w:color w:val="000000" w:themeColor="text1"/>
              </w:rPr>
            </w:pPr>
            <w:r w:rsidRPr="00317F10">
              <w:rPr>
                <w:color w:val="000000" w:themeColor="text1"/>
                <w:sz w:val="19"/>
                <w:szCs w:val="19"/>
              </w:rPr>
              <w:t>Cajero, Admin.</w:t>
            </w:r>
          </w:p>
        </w:tc>
        <w:tc>
          <w:tcPr>
            <w:tcW w:w="4900" w:type="dxa"/>
            <w:shd w:val="clear" w:color="auto" w:fill="F1F5F9"/>
            <w:tcMar>
              <w:top w:w="80" w:type="dxa"/>
              <w:left w:w="100" w:type="dxa"/>
              <w:bottom w:w="80" w:type="dxa"/>
              <w:right w:w="100" w:type="dxa"/>
            </w:tcMar>
            <w:vAlign w:val="center"/>
          </w:tcPr>
          <w:p w14:paraId="5F390B9B" w14:textId="77777777" w:rsidR="00413AD2" w:rsidRPr="00317F10" w:rsidRDefault="00000000">
            <w:pPr>
              <w:spacing w:line="260" w:lineRule="auto"/>
              <w:rPr>
                <w:color w:val="000000" w:themeColor="text1"/>
              </w:rPr>
            </w:pPr>
            <w:r w:rsidRPr="00317F10">
              <w:rPr>
                <w:color w:val="000000" w:themeColor="text1"/>
                <w:sz w:val="19"/>
                <w:szCs w:val="19"/>
              </w:rPr>
              <w:t>Arma el carrito, calcula IGV, descuenta stock y emite el comprobante.</w:t>
            </w:r>
          </w:p>
        </w:tc>
      </w:tr>
      <w:tr w:rsidR="00317F10" w:rsidRPr="00317F10" w14:paraId="65057C2D" w14:textId="77777777">
        <w:tblPrEx>
          <w:tblCellMar>
            <w:top w:w="0" w:type="dxa"/>
            <w:bottom w:w="0" w:type="dxa"/>
          </w:tblCellMar>
        </w:tblPrEx>
        <w:tc>
          <w:tcPr>
            <w:tcW w:w="1350" w:type="dxa"/>
            <w:tcMar>
              <w:top w:w="80" w:type="dxa"/>
              <w:left w:w="100" w:type="dxa"/>
              <w:bottom w:w="80" w:type="dxa"/>
              <w:right w:w="100" w:type="dxa"/>
            </w:tcMar>
            <w:vAlign w:val="center"/>
          </w:tcPr>
          <w:p w14:paraId="68E320E7" w14:textId="77777777" w:rsidR="00413AD2" w:rsidRPr="00317F10" w:rsidRDefault="00000000">
            <w:pPr>
              <w:spacing w:line="260" w:lineRule="auto"/>
              <w:rPr>
                <w:color w:val="000000" w:themeColor="text1"/>
              </w:rPr>
            </w:pPr>
            <w:r w:rsidRPr="00317F10">
              <w:rPr>
                <w:color w:val="000000" w:themeColor="text1"/>
                <w:sz w:val="19"/>
                <w:szCs w:val="19"/>
              </w:rPr>
              <w:t>CU-03 Emitir comprobante</w:t>
            </w:r>
          </w:p>
        </w:tc>
        <w:tc>
          <w:tcPr>
            <w:tcW w:w="3050" w:type="dxa"/>
            <w:tcMar>
              <w:top w:w="80" w:type="dxa"/>
              <w:left w:w="100" w:type="dxa"/>
              <w:bottom w:w="80" w:type="dxa"/>
              <w:right w:w="100" w:type="dxa"/>
            </w:tcMar>
            <w:vAlign w:val="center"/>
          </w:tcPr>
          <w:p w14:paraId="6C723F9E" w14:textId="77777777" w:rsidR="00413AD2" w:rsidRPr="00317F10" w:rsidRDefault="00000000">
            <w:pPr>
              <w:spacing w:line="260" w:lineRule="auto"/>
              <w:rPr>
                <w:color w:val="000000" w:themeColor="text1"/>
              </w:rPr>
            </w:pPr>
            <w:r w:rsidRPr="00317F10">
              <w:rPr>
                <w:color w:val="000000" w:themeColor="text1"/>
                <w:sz w:val="19"/>
                <w:szCs w:val="19"/>
              </w:rPr>
              <w:t>Cajero, Admin.</w:t>
            </w:r>
          </w:p>
        </w:tc>
        <w:tc>
          <w:tcPr>
            <w:tcW w:w="4900" w:type="dxa"/>
            <w:tcMar>
              <w:top w:w="80" w:type="dxa"/>
              <w:left w:w="100" w:type="dxa"/>
              <w:bottom w:w="80" w:type="dxa"/>
              <w:right w:w="100" w:type="dxa"/>
            </w:tcMar>
            <w:vAlign w:val="center"/>
          </w:tcPr>
          <w:p w14:paraId="75FF7A58" w14:textId="77777777" w:rsidR="00413AD2" w:rsidRPr="00317F10" w:rsidRDefault="00000000">
            <w:pPr>
              <w:spacing w:line="260" w:lineRule="auto"/>
              <w:rPr>
                <w:color w:val="000000" w:themeColor="text1"/>
              </w:rPr>
            </w:pPr>
            <w:r w:rsidRPr="00317F10">
              <w:rPr>
                <w:color w:val="000000" w:themeColor="text1"/>
                <w:sz w:val="19"/>
                <w:szCs w:val="19"/>
              </w:rPr>
              <w:t>Genera el PDF de boleta o factura en formato ticket de 80 mm.</w:t>
            </w:r>
          </w:p>
        </w:tc>
      </w:tr>
      <w:tr w:rsidR="00317F10" w:rsidRPr="00317F10" w14:paraId="3DBC4B4E" w14:textId="77777777">
        <w:tblPrEx>
          <w:tblCellMar>
            <w:top w:w="0" w:type="dxa"/>
            <w:bottom w:w="0" w:type="dxa"/>
          </w:tblCellMar>
        </w:tblPrEx>
        <w:tc>
          <w:tcPr>
            <w:tcW w:w="1350" w:type="dxa"/>
            <w:shd w:val="clear" w:color="auto" w:fill="F1F5F9"/>
            <w:tcMar>
              <w:top w:w="80" w:type="dxa"/>
              <w:left w:w="100" w:type="dxa"/>
              <w:bottom w:w="80" w:type="dxa"/>
              <w:right w:w="100" w:type="dxa"/>
            </w:tcMar>
            <w:vAlign w:val="center"/>
          </w:tcPr>
          <w:p w14:paraId="1E79AE14" w14:textId="77777777" w:rsidR="00413AD2" w:rsidRPr="00317F10" w:rsidRDefault="00000000">
            <w:pPr>
              <w:spacing w:line="260" w:lineRule="auto"/>
              <w:rPr>
                <w:color w:val="000000" w:themeColor="text1"/>
              </w:rPr>
            </w:pPr>
            <w:r w:rsidRPr="00317F10">
              <w:rPr>
                <w:color w:val="000000" w:themeColor="text1"/>
                <w:sz w:val="19"/>
                <w:szCs w:val="19"/>
              </w:rPr>
              <w:lastRenderedPageBreak/>
              <w:t>CU-04 Consultar historial</w:t>
            </w:r>
          </w:p>
        </w:tc>
        <w:tc>
          <w:tcPr>
            <w:tcW w:w="3050" w:type="dxa"/>
            <w:shd w:val="clear" w:color="auto" w:fill="F1F5F9"/>
            <w:tcMar>
              <w:top w:w="80" w:type="dxa"/>
              <w:left w:w="100" w:type="dxa"/>
              <w:bottom w:w="80" w:type="dxa"/>
              <w:right w:w="100" w:type="dxa"/>
            </w:tcMar>
            <w:vAlign w:val="center"/>
          </w:tcPr>
          <w:p w14:paraId="3D18060A" w14:textId="77777777" w:rsidR="00413AD2" w:rsidRPr="00317F10" w:rsidRDefault="00000000">
            <w:pPr>
              <w:spacing w:line="260" w:lineRule="auto"/>
              <w:rPr>
                <w:color w:val="000000" w:themeColor="text1"/>
              </w:rPr>
            </w:pPr>
            <w:r w:rsidRPr="00317F10">
              <w:rPr>
                <w:color w:val="000000" w:themeColor="text1"/>
                <w:sz w:val="19"/>
                <w:szCs w:val="19"/>
              </w:rPr>
              <w:t>Cajero, Admin.</w:t>
            </w:r>
          </w:p>
        </w:tc>
        <w:tc>
          <w:tcPr>
            <w:tcW w:w="4900" w:type="dxa"/>
            <w:shd w:val="clear" w:color="auto" w:fill="F1F5F9"/>
            <w:tcMar>
              <w:top w:w="80" w:type="dxa"/>
              <w:left w:w="100" w:type="dxa"/>
              <w:bottom w:w="80" w:type="dxa"/>
              <w:right w:w="100" w:type="dxa"/>
            </w:tcMar>
            <w:vAlign w:val="center"/>
          </w:tcPr>
          <w:p w14:paraId="5DAC8021" w14:textId="77777777" w:rsidR="00413AD2" w:rsidRPr="00317F10" w:rsidRDefault="00000000">
            <w:pPr>
              <w:spacing w:line="260" w:lineRule="auto"/>
              <w:rPr>
                <w:color w:val="000000" w:themeColor="text1"/>
              </w:rPr>
            </w:pPr>
            <w:r w:rsidRPr="00317F10">
              <w:rPr>
                <w:color w:val="000000" w:themeColor="text1"/>
                <w:sz w:val="19"/>
                <w:szCs w:val="19"/>
              </w:rPr>
              <w:t>Lista los comprobantes emitidos, con filtros por fecha, tipo y estado.</w:t>
            </w:r>
          </w:p>
        </w:tc>
      </w:tr>
      <w:tr w:rsidR="00317F10" w:rsidRPr="00317F10" w14:paraId="5FB05EEF" w14:textId="77777777">
        <w:tblPrEx>
          <w:tblCellMar>
            <w:top w:w="0" w:type="dxa"/>
            <w:bottom w:w="0" w:type="dxa"/>
          </w:tblCellMar>
        </w:tblPrEx>
        <w:tc>
          <w:tcPr>
            <w:tcW w:w="1350" w:type="dxa"/>
            <w:tcMar>
              <w:top w:w="80" w:type="dxa"/>
              <w:left w:w="100" w:type="dxa"/>
              <w:bottom w:w="80" w:type="dxa"/>
              <w:right w:w="100" w:type="dxa"/>
            </w:tcMar>
            <w:vAlign w:val="center"/>
          </w:tcPr>
          <w:p w14:paraId="7BA1B697" w14:textId="77777777" w:rsidR="00413AD2" w:rsidRPr="00317F10" w:rsidRDefault="00000000">
            <w:pPr>
              <w:spacing w:line="260" w:lineRule="auto"/>
              <w:rPr>
                <w:color w:val="000000" w:themeColor="text1"/>
              </w:rPr>
            </w:pPr>
            <w:r w:rsidRPr="00317F10">
              <w:rPr>
                <w:color w:val="000000" w:themeColor="text1"/>
                <w:sz w:val="19"/>
                <w:szCs w:val="19"/>
              </w:rPr>
              <w:t>CU-05 Anular venta</w:t>
            </w:r>
          </w:p>
        </w:tc>
        <w:tc>
          <w:tcPr>
            <w:tcW w:w="3050" w:type="dxa"/>
            <w:tcMar>
              <w:top w:w="80" w:type="dxa"/>
              <w:left w:w="100" w:type="dxa"/>
              <w:bottom w:w="80" w:type="dxa"/>
              <w:right w:w="100" w:type="dxa"/>
            </w:tcMar>
            <w:vAlign w:val="center"/>
          </w:tcPr>
          <w:p w14:paraId="05E6B519"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4900" w:type="dxa"/>
            <w:tcMar>
              <w:top w:w="80" w:type="dxa"/>
              <w:left w:w="100" w:type="dxa"/>
              <w:bottom w:w="80" w:type="dxa"/>
              <w:right w:w="100" w:type="dxa"/>
            </w:tcMar>
            <w:vAlign w:val="center"/>
          </w:tcPr>
          <w:p w14:paraId="7EBE2578" w14:textId="77777777" w:rsidR="00413AD2" w:rsidRPr="00317F10" w:rsidRDefault="00000000">
            <w:pPr>
              <w:spacing w:line="260" w:lineRule="auto"/>
              <w:rPr>
                <w:color w:val="000000" w:themeColor="text1"/>
              </w:rPr>
            </w:pPr>
            <w:r w:rsidRPr="00317F10">
              <w:rPr>
                <w:color w:val="000000" w:themeColor="text1"/>
                <w:sz w:val="19"/>
                <w:szCs w:val="19"/>
              </w:rPr>
              <w:t>Anula un comprobante y devuelve las unidades al inventario.</w:t>
            </w:r>
          </w:p>
        </w:tc>
      </w:tr>
      <w:tr w:rsidR="00317F10" w:rsidRPr="00317F10" w14:paraId="17003264" w14:textId="77777777">
        <w:tblPrEx>
          <w:tblCellMar>
            <w:top w:w="0" w:type="dxa"/>
            <w:bottom w:w="0" w:type="dxa"/>
          </w:tblCellMar>
        </w:tblPrEx>
        <w:tc>
          <w:tcPr>
            <w:tcW w:w="1350" w:type="dxa"/>
            <w:shd w:val="clear" w:color="auto" w:fill="F1F5F9"/>
            <w:tcMar>
              <w:top w:w="80" w:type="dxa"/>
              <w:left w:w="100" w:type="dxa"/>
              <w:bottom w:w="80" w:type="dxa"/>
              <w:right w:w="100" w:type="dxa"/>
            </w:tcMar>
            <w:vAlign w:val="center"/>
          </w:tcPr>
          <w:p w14:paraId="0C36D7DC" w14:textId="77777777" w:rsidR="00413AD2" w:rsidRPr="00317F10" w:rsidRDefault="00000000">
            <w:pPr>
              <w:spacing w:line="260" w:lineRule="auto"/>
              <w:rPr>
                <w:color w:val="000000" w:themeColor="text1"/>
              </w:rPr>
            </w:pPr>
            <w:r w:rsidRPr="00317F10">
              <w:rPr>
                <w:color w:val="000000" w:themeColor="text1"/>
                <w:sz w:val="19"/>
                <w:szCs w:val="19"/>
              </w:rPr>
              <w:t>CU-06 Gestionar productos</w:t>
            </w:r>
          </w:p>
        </w:tc>
        <w:tc>
          <w:tcPr>
            <w:tcW w:w="3050" w:type="dxa"/>
            <w:shd w:val="clear" w:color="auto" w:fill="F1F5F9"/>
            <w:tcMar>
              <w:top w:w="80" w:type="dxa"/>
              <w:left w:w="100" w:type="dxa"/>
              <w:bottom w:w="80" w:type="dxa"/>
              <w:right w:w="100" w:type="dxa"/>
            </w:tcMar>
            <w:vAlign w:val="center"/>
          </w:tcPr>
          <w:p w14:paraId="2F03CF04"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4900" w:type="dxa"/>
            <w:shd w:val="clear" w:color="auto" w:fill="F1F5F9"/>
            <w:tcMar>
              <w:top w:w="80" w:type="dxa"/>
              <w:left w:w="100" w:type="dxa"/>
              <w:bottom w:w="80" w:type="dxa"/>
              <w:right w:w="100" w:type="dxa"/>
            </w:tcMar>
            <w:vAlign w:val="center"/>
          </w:tcPr>
          <w:p w14:paraId="402999DB" w14:textId="77777777" w:rsidR="00413AD2" w:rsidRPr="00317F10" w:rsidRDefault="00000000">
            <w:pPr>
              <w:spacing w:line="260" w:lineRule="auto"/>
              <w:rPr>
                <w:color w:val="000000" w:themeColor="text1"/>
              </w:rPr>
            </w:pPr>
            <w:r w:rsidRPr="00317F10">
              <w:rPr>
                <w:color w:val="000000" w:themeColor="text1"/>
                <w:sz w:val="19"/>
                <w:szCs w:val="19"/>
              </w:rPr>
              <w:t>Crea, edita y desactiva productos del catálogo.</w:t>
            </w:r>
          </w:p>
        </w:tc>
      </w:tr>
      <w:tr w:rsidR="00317F10" w:rsidRPr="00317F10" w14:paraId="79BA59B5" w14:textId="77777777">
        <w:tblPrEx>
          <w:tblCellMar>
            <w:top w:w="0" w:type="dxa"/>
            <w:bottom w:w="0" w:type="dxa"/>
          </w:tblCellMar>
        </w:tblPrEx>
        <w:tc>
          <w:tcPr>
            <w:tcW w:w="1350" w:type="dxa"/>
            <w:tcMar>
              <w:top w:w="80" w:type="dxa"/>
              <w:left w:w="100" w:type="dxa"/>
              <w:bottom w:w="80" w:type="dxa"/>
              <w:right w:w="100" w:type="dxa"/>
            </w:tcMar>
            <w:vAlign w:val="center"/>
          </w:tcPr>
          <w:p w14:paraId="7D99D2E8" w14:textId="77777777" w:rsidR="00413AD2" w:rsidRPr="00317F10" w:rsidRDefault="00000000">
            <w:pPr>
              <w:spacing w:line="260" w:lineRule="auto"/>
              <w:rPr>
                <w:color w:val="000000" w:themeColor="text1"/>
              </w:rPr>
            </w:pPr>
            <w:r w:rsidRPr="00317F10">
              <w:rPr>
                <w:color w:val="000000" w:themeColor="text1"/>
                <w:sz w:val="19"/>
                <w:szCs w:val="19"/>
              </w:rPr>
              <w:t>CU-07 Gestionar categorías</w:t>
            </w:r>
          </w:p>
        </w:tc>
        <w:tc>
          <w:tcPr>
            <w:tcW w:w="3050" w:type="dxa"/>
            <w:tcMar>
              <w:top w:w="80" w:type="dxa"/>
              <w:left w:w="100" w:type="dxa"/>
              <w:bottom w:w="80" w:type="dxa"/>
              <w:right w:w="100" w:type="dxa"/>
            </w:tcMar>
            <w:vAlign w:val="center"/>
          </w:tcPr>
          <w:p w14:paraId="113D1169"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4900" w:type="dxa"/>
            <w:tcMar>
              <w:top w:w="80" w:type="dxa"/>
              <w:left w:w="100" w:type="dxa"/>
              <w:bottom w:w="80" w:type="dxa"/>
              <w:right w:w="100" w:type="dxa"/>
            </w:tcMar>
            <w:vAlign w:val="center"/>
          </w:tcPr>
          <w:p w14:paraId="6ED197D3" w14:textId="77777777" w:rsidR="00413AD2" w:rsidRPr="00317F10" w:rsidRDefault="00000000">
            <w:pPr>
              <w:spacing w:line="260" w:lineRule="auto"/>
              <w:rPr>
                <w:color w:val="000000" w:themeColor="text1"/>
              </w:rPr>
            </w:pPr>
            <w:r w:rsidRPr="00317F10">
              <w:rPr>
                <w:color w:val="000000" w:themeColor="text1"/>
                <w:sz w:val="19"/>
                <w:szCs w:val="19"/>
              </w:rPr>
              <w:t>Administra las categorías que clasifican el catálogo.</w:t>
            </w:r>
          </w:p>
        </w:tc>
      </w:tr>
      <w:tr w:rsidR="00317F10" w:rsidRPr="00317F10" w14:paraId="12D1E870" w14:textId="77777777">
        <w:tblPrEx>
          <w:tblCellMar>
            <w:top w:w="0" w:type="dxa"/>
            <w:bottom w:w="0" w:type="dxa"/>
          </w:tblCellMar>
        </w:tblPrEx>
        <w:tc>
          <w:tcPr>
            <w:tcW w:w="1350" w:type="dxa"/>
            <w:shd w:val="clear" w:color="auto" w:fill="F1F5F9"/>
            <w:tcMar>
              <w:top w:w="80" w:type="dxa"/>
              <w:left w:w="100" w:type="dxa"/>
              <w:bottom w:w="80" w:type="dxa"/>
              <w:right w:w="100" w:type="dxa"/>
            </w:tcMar>
            <w:vAlign w:val="center"/>
          </w:tcPr>
          <w:p w14:paraId="7D106FDC" w14:textId="77777777" w:rsidR="00413AD2" w:rsidRPr="00317F10" w:rsidRDefault="00000000">
            <w:pPr>
              <w:spacing w:line="260" w:lineRule="auto"/>
              <w:rPr>
                <w:color w:val="000000" w:themeColor="text1"/>
              </w:rPr>
            </w:pPr>
            <w:r w:rsidRPr="00317F10">
              <w:rPr>
                <w:color w:val="000000" w:themeColor="text1"/>
                <w:sz w:val="19"/>
                <w:szCs w:val="19"/>
              </w:rPr>
              <w:t>CU-08 Registrar movimiento de inventario</w:t>
            </w:r>
          </w:p>
        </w:tc>
        <w:tc>
          <w:tcPr>
            <w:tcW w:w="3050" w:type="dxa"/>
            <w:shd w:val="clear" w:color="auto" w:fill="F1F5F9"/>
            <w:tcMar>
              <w:top w:w="80" w:type="dxa"/>
              <w:left w:w="100" w:type="dxa"/>
              <w:bottom w:w="80" w:type="dxa"/>
              <w:right w:w="100" w:type="dxa"/>
            </w:tcMar>
            <w:vAlign w:val="center"/>
          </w:tcPr>
          <w:p w14:paraId="7AA0358B" w14:textId="77777777" w:rsidR="00413AD2" w:rsidRPr="00317F10" w:rsidRDefault="00000000">
            <w:pPr>
              <w:spacing w:line="260" w:lineRule="auto"/>
              <w:rPr>
                <w:color w:val="000000" w:themeColor="text1"/>
              </w:rPr>
            </w:pPr>
            <w:r w:rsidRPr="00317F10">
              <w:rPr>
                <w:color w:val="000000" w:themeColor="text1"/>
                <w:sz w:val="19"/>
                <w:szCs w:val="19"/>
              </w:rPr>
              <w:t>Admin., Almacenero</w:t>
            </w:r>
          </w:p>
        </w:tc>
        <w:tc>
          <w:tcPr>
            <w:tcW w:w="4900" w:type="dxa"/>
            <w:shd w:val="clear" w:color="auto" w:fill="F1F5F9"/>
            <w:tcMar>
              <w:top w:w="80" w:type="dxa"/>
              <w:left w:w="100" w:type="dxa"/>
              <w:bottom w:w="80" w:type="dxa"/>
              <w:right w:w="100" w:type="dxa"/>
            </w:tcMar>
            <w:vAlign w:val="center"/>
          </w:tcPr>
          <w:p w14:paraId="6F33019D" w14:textId="77777777" w:rsidR="00413AD2" w:rsidRPr="00317F10" w:rsidRDefault="00000000">
            <w:pPr>
              <w:spacing w:line="260" w:lineRule="auto"/>
              <w:rPr>
                <w:color w:val="000000" w:themeColor="text1"/>
              </w:rPr>
            </w:pPr>
            <w:r w:rsidRPr="00317F10">
              <w:rPr>
                <w:color w:val="000000" w:themeColor="text1"/>
                <w:sz w:val="19"/>
                <w:szCs w:val="19"/>
              </w:rPr>
              <w:t>Entradas, salidas y ajustes de stock fuera de una venta.</w:t>
            </w:r>
          </w:p>
        </w:tc>
      </w:tr>
      <w:tr w:rsidR="00317F10" w:rsidRPr="00317F10" w14:paraId="451F9C5D" w14:textId="77777777">
        <w:tblPrEx>
          <w:tblCellMar>
            <w:top w:w="0" w:type="dxa"/>
            <w:bottom w:w="0" w:type="dxa"/>
          </w:tblCellMar>
        </w:tblPrEx>
        <w:tc>
          <w:tcPr>
            <w:tcW w:w="1350" w:type="dxa"/>
            <w:tcMar>
              <w:top w:w="80" w:type="dxa"/>
              <w:left w:w="100" w:type="dxa"/>
              <w:bottom w:w="80" w:type="dxa"/>
              <w:right w:w="100" w:type="dxa"/>
            </w:tcMar>
            <w:vAlign w:val="center"/>
          </w:tcPr>
          <w:p w14:paraId="19CEC2AB" w14:textId="77777777" w:rsidR="00413AD2" w:rsidRPr="00317F10" w:rsidRDefault="00000000">
            <w:pPr>
              <w:spacing w:line="260" w:lineRule="auto"/>
              <w:rPr>
                <w:color w:val="000000" w:themeColor="text1"/>
              </w:rPr>
            </w:pPr>
            <w:r w:rsidRPr="00317F10">
              <w:rPr>
                <w:color w:val="000000" w:themeColor="text1"/>
                <w:sz w:val="19"/>
                <w:szCs w:val="19"/>
              </w:rPr>
              <w:t>CU-09 Consultar kardex</w:t>
            </w:r>
          </w:p>
        </w:tc>
        <w:tc>
          <w:tcPr>
            <w:tcW w:w="3050" w:type="dxa"/>
            <w:tcMar>
              <w:top w:w="80" w:type="dxa"/>
              <w:left w:w="100" w:type="dxa"/>
              <w:bottom w:w="80" w:type="dxa"/>
              <w:right w:w="100" w:type="dxa"/>
            </w:tcMar>
            <w:vAlign w:val="center"/>
          </w:tcPr>
          <w:p w14:paraId="2C0ED385" w14:textId="77777777" w:rsidR="00413AD2" w:rsidRPr="00317F10" w:rsidRDefault="00000000">
            <w:pPr>
              <w:spacing w:line="260" w:lineRule="auto"/>
              <w:rPr>
                <w:color w:val="000000" w:themeColor="text1"/>
              </w:rPr>
            </w:pPr>
            <w:r w:rsidRPr="00317F10">
              <w:rPr>
                <w:color w:val="000000" w:themeColor="text1"/>
                <w:sz w:val="19"/>
                <w:szCs w:val="19"/>
              </w:rPr>
              <w:t>Admin., Almacenero</w:t>
            </w:r>
          </w:p>
        </w:tc>
        <w:tc>
          <w:tcPr>
            <w:tcW w:w="4900" w:type="dxa"/>
            <w:tcMar>
              <w:top w:w="80" w:type="dxa"/>
              <w:left w:w="100" w:type="dxa"/>
              <w:bottom w:w="80" w:type="dxa"/>
              <w:right w:w="100" w:type="dxa"/>
            </w:tcMar>
            <w:vAlign w:val="center"/>
          </w:tcPr>
          <w:p w14:paraId="4FD54E09" w14:textId="77777777" w:rsidR="00413AD2" w:rsidRPr="00317F10" w:rsidRDefault="00000000">
            <w:pPr>
              <w:spacing w:line="260" w:lineRule="auto"/>
              <w:rPr>
                <w:color w:val="000000" w:themeColor="text1"/>
              </w:rPr>
            </w:pPr>
            <w:r w:rsidRPr="00317F10">
              <w:rPr>
                <w:color w:val="000000" w:themeColor="text1"/>
                <w:sz w:val="19"/>
                <w:szCs w:val="19"/>
              </w:rPr>
              <w:t>Historial completo de movimientos de un producto.</w:t>
            </w:r>
          </w:p>
        </w:tc>
      </w:tr>
      <w:tr w:rsidR="00317F10" w:rsidRPr="00317F10" w14:paraId="3835B877" w14:textId="77777777">
        <w:tblPrEx>
          <w:tblCellMar>
            <w:top w:w="0" w:type="dxa"/>
            <w:bottom w:w="0" w:type="dxa"/>
          </w:tblCellMar>
        </w:tblPrEx>
        <w:tc>
          <w:tcPr>
            <w:tcW w:w="1350" w:type="dxa"/>
            <w:shd w:val="clear" w:color="auto" w:fill="F1F5F9"/>
            <w:tcMar>
              <w:top w:w="80" w:type="dxa"/>
              <w:left w:w="100" w:type="dxa"/>
              <w:bottom w:w="80" w:type="dxa"/>
              <w:right w:w="100" w:type="dxa"/>
            </w:tcMar>
            <w:vAlign w:val="center"/>
          </w:tcPr>
          <w:p w14:paraId="68BE879B" w14:textId="77777777" w:rsidR="00413AD2" w:rsidRPr="00317F10" w:rsidRDefault="00000000">
            <w:pPr>
              <w:spacing w:line="260" w:lineRule="auto"/>
              <w:rPr>
                <w:color w:val="000000" w:themeColor="text1"/>
              </w:rPr>
            </w:pPr>
            <w:r w:rsidRPr="00317F10">
              <w:rPr>
                <w:color w:val="000000" w:themeColor="text1"/>
                <w:sz w:val="19"/>
                <w:szCs w:val="19"/>
              </w:rPr>
              <w:t>CU-10 Gestionar clientes</w:t>
            </w:r>
          </w:p>
        </w:tc>
        <w:tc>
          <w:tcPr>
            <w:tcW w:w="3050" w:type="dxa"/>
            <w:shd w:val="clear" w:color="auto" w:fill="F1F5F9"/>
            <w:tcMar>
              <w:top w:w="80" w:type="dxa"/>
              <w:left w:w="100" w:type="dxa"/>
              <w:bottom w:w="80" w:type="dxa"/>
              <w:right w:w="100" w:type="dxa"/>
            </w:tcMar>
            <w:vAlign w:val="center"/>
          </w:tcPr>
          <w:p w14:paraId="70652DC2" w14:textId="77777777" w:rsidR="00413AD2" w:rsidRPr="00317F10" w:rsidRDefault="00000000">
            <w:pPr>
              <w:spacing w:line="260" w:lineRule="auto"/>
              <w:rPr>
                <w:color w:val="000000" w:themeColor="text1"/>
              </w:rPr>
            </w:pPr>
            <w:r w:rsidRPr="00317F10">
              <w:rPr>
                <w:color w:val="000000" w:themeColor="text1"/>
                <w:sz w:val="19"/>
                <w:szCs w:val="19"/>
              </w:rPr>
              <w:t>Cajero, Admin.</w:t>
            </w:r>
          </w:p>
        </w:tc>
        <w:tc>
          <w:tcPr>
            <w:tcW w:w="4900" w:type="dxa"/>
            <w:shd w:val="clear" w:color="auto" w:fill="F1F5F9"/>
            <w:tcMar>
              <w:top w:w="80" w:type="dxa"/>
              <w:left w:w="100" w:type="dxa"/>
              <w:bottom w:w="80" w:type="dxa"/>
              <w:right w:w="100" w:type="dxa"/>
            </w:tcMar>
            <w:vAlign w:val="center"/>
          </w:tcPr>
          <w:p w14:paraId="74994D41" w14:textId="77777777" w:rsidR="00413AD2" w:rsidRPr="00317F10" w:rsidRDefault="00000000">
            <w:pPr>
              <w:spacing w:line="260" w:lineRule="auto"/>
              <w:rPr>
                <w:color w:val="000000" w:themeColor="text1"/>
              </w:rPr>
            </w:pPr>
            <w:r w:rsidRPr="00317F10">
              <w:rPr>
                <w:color w:val="000000" w:themeColor="text1"/>
                <w:sz w:val="19"/>
                <w:szCs w:val="19"/>
              </w:rPr>
              <w:t>Registra y actualiza los datos de los clientes.</w:t>
            </w:r>
          </w:p>
        </w:tc>
      </w:tr>
      <w:tr w:rsidR="00317F10" w:rsidRPr="00317F10" w14:paraId="107B78A7" w14:textId="77777777">
        <w:tblPrEx>
          <w:tblCellMar>
            <w:top w:w="0" w:type="dxa"/>
            <w:bottom w:w="0" w:type="dxa"/>
          </w:tblCellMar>
        </w:tblPrEx>
        <w:tc>
          <w:tcPr>
            <w:tcW w:w="1350" w:type="dxa"/>
            <w:tcMar>
              <w:top w:w="80" w:type="dxa"/>
              <w:left w:w="100" w:type="dxa"/>
              <w:bottom w:w="80" w:type="dxa"/>
              <w:right w:w="100" w:type="dxa"/>
            </w:tcMar>
            <w:vAlign w:val="center"/>
          </w:tcPr>
          <w:p w14:paraId="7FF27ED3" w14:textId="77777777" w:rsidR="00413AD2" w:rsidRPr="00317F10" w:rsidRDefault="00000000">
            <w:pPr>
              <w:spacing w:line="260" w:lineRule="auto"/>
              <w:rPr>
                <w:color w:val="000000" w:themeColor="text1"/>
              </w:rPr>
            </w:pPr>
            <w:r w:rsidRPr="00317F10">
              <w:rPr>
                <w:color w:val="000000" w:themeColor="text1"/>
                <w:sz w:val="19"/>
                <w:szCs w:val="19"/>
              </w:rPr>
              <w:t>CU-11 Consultar dashboard</w:t>
            </w:r>
          </w:p>
        </w:tc>
        <w:tc>
          <w:tcPr>
            <w:tcW w:w="3050" w:type="dxa"/>
            <w:tcMar>
              <w:top w:w="80" w:type="dxa"/>
              <w:left w:w="100" w:type="dxa"/>
              <w:bottom w:w="80" w:type="dxa"/>
              <w:right w:w="100" w:type="dxa"/>
            </w:tcMar>
            <w:vAlign w:val="center"/>
          </w:tcPr>
          <w:p w14:paraId="14F85D71"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4900" w:type="dxa"/>
            <w:tcMar>
              <w:top w:w="80" w:type="dxa"/>
              <w:left w:w="100" w:type="dxa"/>
              <w:bottom w:w="80" w:type="dxa"/>
              <w:right w:w="100" w:type="dxa"/>
            </w:tcMar>
            <w:vAlign w:val="center"/>
          </w:tcPr>
          <w:p w14:paraId="17256409" w14:textId="77777777" w:rsidR="00413AD2" w:rsidRPr="00317F10" w:rsidRDefault="00000000">
            <w:pPr>
              <w:spacing w:line="260" w:lineRule="auto"/>
              <w:rPr>
                <w:color w:val="000000" w:themeColor="text1"/>
              </w:rPr>
            </w:pPr>
            <w:r w:rsidRPr="00317F10">
              <w:rPr>
                <w:color w:val="000000" w:themeColor="text1"/>
                <w:sz w:val="19"/>
                <w:szCs w:val="19"/>
              </w:rPr>
              <w:t>Indicadores de gestión del negocio en tiempo real.</w:t>
            </w:r>
          </w:p>
        </w:tc>
      </w:tr>
      <w:tr w:rsidR="00317F10" w:rsidRPr="00317F10" w14:paraId="5AC78257" w14:textId="77777777">
        <w:tblPrEx>
          <w:tblCellMar>
            <w:top w:w="0" w:type="dxa"/>
            <w:bottom w:w="0" w:type="dxa"/>
          </w:tblCellMar>
        </w:tblPrEx>
        <w:tc>
          <w:tcPr>
            <w:tcW w:w="1350" w:type="dxa"/>
            <w:shd w:val="clear" w:color="auto" w:fill="F1F5F9"/>
            <w:tcMar>
              <w:top w:w="80" w:type="dxa"/>
              <w:left w:w="100" w:type="dxa"/>
              <w:bottom w:w="80" w:type="dxa"/>
              <w:right w:w="100" w:type="dxa"/>
            </w:tcMar>
            <w:vAlign w:val="center"/>
          </w:tcPr>
          <w:p w14:paraId="6BD047CD" w14:textId="77777777" w:rsidR="00413AD2" w:rsidRPr="00317F10" w:rsidRDefault="00000000">
            <w:pPr>
              <w:spacing w:line="260" w:lineRule="auto"/>
              <w:rPr>
                <w:color w:val="000000" w:themeColor="text1"/>
              </w:rPr>
            </w:pPr>
            <w:r w:rsidRPr="00317F10">
              <w:rPr>
                <w:color w:val="000000" w:themeColor="text1"/>
                <w:sz w:val="19"/>
                <w:szCs w:val="19"/>
              </w:rPr>
              <w:t>CU-12 Generar reportes</w:t>
            </w:r>
          </w:p>
        </w:tc>
        <w:tc>
          <w:tcPr>
            <w:tcW w:w="3050" w:type="dxa"/>
            <w:shd w:val="clear" w:color="auto" w:fill="F1F5F9"/>
            <w:tcMar>
              <w:top w:w="80" w:type="dxa"/>
              <w:left w:w="100" w:type="dxa"/>
              <w:bottom w:w="80" w:type="dxa"/>
              <w:right w:w="100" w:type="dxa"/>
            </w:tcMar>
            <w:vAlign w:val="center"/>
          </w:tcPr>
          <w:p w14:paraId="305F78F6"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4900" w:type="dxa"/>
            <w:shd w:val="clear" w:color="auto" w:fill="F1F5F9"/>
            <w:tcMar>
              <w:top w:w="80" w:type="dxa"/>
              <w:left w:w="100" w:type="dxa"/>
              <w:bottom w:w="80" w:type="dxa"/>
              <w:right w:w="100" w:type="dxa"/>
            </w:tcMar>
            <w:vAlign w:val="center"/>
          </w:tcPr>
          <w:p w14:paraId="59B04803" w14:textId="77777777" w:rsidR="00413AD2" w:rsidRPr="00317F10" w:rsidRDefault="00000000">
            <w:pPr>
              <w:spacing w:line="260" w:lineRule="auto"/>
              <w:rPr>
                <w:color w:val="000000" w:themeColor="text1"/>
              </w:rPr>
            </w:pPr>
            <w:r w:rsidRPr="00317F10">
              <w:rPr>
                <w:color w:val="000000" w:themeColor="text1"/>
                <w:sz w:val="19"/>
                <w:szCs w:val="19"/>
              </w:rPr>
              <w:t>Análisis de ventas de un período, exportable a PDF y Excel.</w:t>
            </w:r>
          </w:p>
        </w:tc>
      </w:tr>
      <w:tr w:rsidR="00317F10" w:rsidRPr="00317F10" w14:paraId="046D1E0F" w14:textId="77777777">
        <w:tblPrEx>
          <w:tblCellMar>
            <w:top w:w="0" w:type="dxa"/>
            <w:bottom w:w="0" w:type="dxa"/>
          </w:tblCellMar>
        </w:tblPrEx>
        <w:tc>
          <w:tcPr>
            <w:tcW w:w="1350" w:type="dxa"/>
            <w:tcMar>
              <w:top w:w="80" w:type="dxa"/>
              <w:left w:w="100" w:type="dxa"/>
              <w:bottom w:w="80" w:type="dxa"/>
              <w:right w:w="100" w:type="dxa"/>
            </w:tcMar>
            <w:vAlign w:val="center"/>
          </w:tcPr>
          <w:p w14:paraId="32E028FC" w14:textId="77777777" w:rsidR="00413AD2" w:rsidRPr="00317F10" w:rsidRDefault="00000000">
            <w:pPr>
              <w:spacing w:line="260" w:lineRule="auto"/>
              <w:rPr>
                <w:color w:val="000000" w:themeColor="text1"/>
              </w:rPr>
            </w:pPr>
            <w:r w:rsidRPr="00317F10">
              <w:rPr>
                <w:color w:val="000000" w:themeColor="text1"/>
                <w:sz w:val="19"/>
                <w:szCs w:val="19"/>
              </w:rPr>
              <w:t>CU-13 Gestionar usuarios</w:t>
            </w:r>
          </w:p>
        </w:tc>
        <w:tc>
          <w:tcPr>
            <w:tcW w:w="3050" w:type="dxa"/>
            <w:tcMar>
              <w:top w:w="80" w:type="dxa"/>
              <w:left w:w="100" w:type="dxa"/>
              <w:bottom w:w="80" w:type="dxa"/>
              <w:right w:w="100" w:type="dxa"/>
            </w:tcMar>
            <w:vAlign w:val="center"/>
          </w:tcPr>
          <w:p w14:paraId="5C911C2B"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4900" w:type="dxa"/>
            <w:tcMar>
              <w:top w:w="80" w:type="dxa"/>
              <w:left w:w="100" w:type="dxa"/>
              <w:bottom w:w="80" w:type="dxa"/>
              <w:right w:w="100" w:type="dxa"/>
            </w:tcMar>
            <w:vAlign w:val="center"/>
          </w:tcPr>
          <w:p w14:paraId="45F2888B" w14:textId="77777777" w:rsidR="00413AD2" w:rsidRPr="00317F10" w:rsidRDefault="00000000">
            <w:pPr>
              <w:spacing w:line="260" w:lineRule="auto"/>
              <w:rPr>
                <w:color w:val="000000" w:themeColor="text1"/>
              </w:rPr>
            </w:pPr>
            <w:r w:rsidRPr="00317F10">
              <w:rPr>
                <w:color w:val="000000" w:themeColor="text1"/>
                <w:sz w:val="19"/>
                <w:szCs w:val="19"/>
              </w:rPr>
              <w:t>Administra las cuentas de acceso del personal y su rol.</w:t>
            </w:r>
          </w:p>
        </w:tc>
      </w:tr>
      <w:tr w:rsidR="00317F10" w:rsidRPr="00317F10" w14:paraId="51D6CBEA" w14:textId="77777777">
        <w:tblPrEx>
          <w:tblCellMar>
            <w:top w:w="0" w:type="dxa"/>
            <w:bottom w:w="0" w:type="dxa"/>
          </w:tblCellMar>
        </w:tblPrEx>
        <w:tc>
          <w:tcPr>
            <w:tcW w:w="1350" w:type="dxa"/>
            <w:shd w:val="clear" w:color="auto" w:fill="F1F5F9"/>
            <w:tcMar>
              <w:top w:w="80" w:type="dxa"/>
              <w:left w:w="100" w:type="dxa"/>
              <w:bottom w:w="80" w:type="dxa"/>
              <w:right w:w="100" w:type="dxa"/>
            </w:tcMar>
            <w:vAlign w:val="center"/>
          </w:tcPr>
          <w:p w14:paraId="6926C597" w14:textId="77777777" w:rsidR="00413AD2" w:rsidRPr="00317F10" w:rsidRDefault="00000000">
            <w:pPr>
              <w:spacing w:line="260" w:lineRule="auto"/>
              <w:rPr>
                <w:color w:val="000000" w:themeColor="text1"/>
              </w:rPr>
            </w:pPr>
            <w:r w:rsidRPr="00317F10">
              <w:rPr>
                <w:color w:val="000000" w:themeColor="text1"/>
                <w:sz w:val="19"/>
                <w:szCs w:val="19"/>
              </w:rPr>
              <w:t>CU-14 Consultar catálogo</w:t>
            </w:r>
          </w:p>
        </w:tc>
        <w:tc>
          <w:tcPr>
            <w:tcW w:w="3050" w:type="dxa"/>
            <w:shd w:val="clear" w:color="auto" w:fill="F1F5F9"/>
            <w:tcMar>
              <w:top w:w="80" w:type="dxa"/>
              <w:left w:w="100" w:type="dxa"/>
              <w:bottom w:w="80" w:type="dxa"/>
              <w:right w:w="100" w:type="dxa"/>
            </w:tcMar>
            <w:vAlign w:val="center"/>
          </w:tcPr>
          <w:p w14:paraId="0F772F24" w14:textId="77777777" w:rsidR="00413AD2" w:rsidRPr="00317F10" w:rsidRDefault="00000000">
            <w:pPr>
              <w:spacing w:line="260" w:lineRule="auto"/>
              <w:rPr>
                <w:color w:val="000000" w:themeColor="text1"/>
              </w:rPr>
            </w:pPr>
            <w:r w:rsidRPr="00317F10">
              <w:rPr>
                <w:color w:val="000000" w:themeColor="text1"/>
                <w:sz w:val="19"/>
                <w:szCs w:val="19"/>
              </w:rPr>
              <w:t>Cajero, Almacenero</w:t>
            </w:r>
          </w:p>
        </w:tc>
        <w:tc>
          <w:tcPr>
            <w:tcW w:w="4900" w:type="dxa"/>
            <w:shd w:val="clear" w:color="auto" w:fill="F1F5F9"/>
            <w:tcMar>
              <w:top w:w="80" w:type="dxa"/>
              <w:left w:w="100" w:type="dxa"/>
              <w:bottom w:w="80" w:type="dxa"/>
              <w:right w:w="100" w:type="dxa"/>
            </w:tcMar>
            <w:vAlign w:val="center"/>
          </w:tcPr>
          <w:p w14:paraId="6A58202A" w14:textId="77777777" w:rsidR="00413AD2" w:rsidRPr="00317F10" w:rsidRDefault="00000000">
            <w:pPr>
              <w:spacing w:line="260" w:lineRule="auto"/>
              <w:rPr>
                <w:color w:val="000000" w:themeColor="text1"/>
              </w:rPr>
            </w:pPr>
            <w:r w:rsidRPr="00317F10">
              <w:rPr>
                <w:color w:val="000000" w:themeColor="text1"/>
                <w:sz w:val="19"/>
                <w:szCs w:val="19"/>
              </w:rPr>
              <w:t>Consulta de solo lectura del catálogo de productos.</w:t>
            </w:r>
          </w:p>
        </w:tc>
      </w:tr>
      <w:tr w:rsidR="00317F10" w:rsidRPr="00317F10" w14:paraId="3CC4D5B0" w14:textId="77777777">
        <w:tblPrEx>
          <w:tblCellMar>
            <w:top w:w="0" w:type="dxa"/>
            <w:bottom w:w="0" w:type="dxa"/>
          </w:tblCellMar>
        </w:tblPrEx>
        <w:tc>
          <w:tcPr>
            <w:tcW w:w="1350" w:type="dxa"/>
            <w:tcMar>
              <w:top w:w="80" w:type="dxa"/>
              <w:left w:w="100" w:type="dxa"/>
              <w:bottom w:w="80" w:type="dxa"/>
              <w:right w:w="100" w:type="dxa"/>
            </w:tcMar>
            <w:vAlign w:val="center"/>
          </w:tcPr>
          <w:p w14:paraId="3859B5FC" w14:textId="77777777" w:rsidR="00413AD2" w:rsidRPr="00317F10" w:rsidRDefault="00000000">
            <w:pPr>
              <w:spacing w:line="260" w:lineRule="auto"/>
              <w:rPr>
                <w:color w:val="000000" w:themeColor="text1"/>
              </w:rPr>
            </w:pPr>
            <w:r w:rsidRPr="00317F10">
              <w:rPr>
                <w:color w:val="000000" w:themeColor="text1"/>
                <w:sz w:val="19"/>
                <w:szCs w:val="19"/>
              </w:rPr>
              <w:t>CU-15 Gestionar backups</w:t>
            </w:r>
          </w:p>
        </w:tc>
        <w:tc>
          <w:tcPr>
            <w:tcW w:w="3050" w:type="dxa"/>
            <w:tcMar>
              <w:top w:w="80" w:type="dxa"/>
              <w:left w:w="100" w:type="dxa"/>
              <w:bottom w:w="80" w:type="dxa"/>
              <w:right w:w="100" w:type="dxa"/>
            </w:tcMar>
            <w:vAlign w:val="center"/>
          </w:tcPr>
          <w:p w14:paraId="64A7668D"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4900" w:type="dxa"/>
            <w:tcMar>
              <w:top w:w="80" w:type="dxa"/>
              <w:left w:w="100" w:type="dxa"/>
              <w:bottom w:w="80" w:type="dxa"/>
              <w:right w:w="100" w:type="dxa"/>
            </w:tcMar>
            <w:vAlign w:val="center"/>
          </w:tcPr>
          <w:p w14:paraId="05161F8B" w14:textId="77777777" w:rsidR="00413AD2" w:rsidRPr="00317F10" w:rsidRDefault="00000000">
            <w:pPr>
              <w:spacing w:line="260" w:lineRule="auto"/>
              <w:rPr>
                <w:color w:val="000000" w:themeColor="text1"/>
              </w:rPr>
            </w:pPr>
            <w:r w:rsidRPr="00317F10">
              <w:rPr>
                <w:color w:val="000000" w:themeColor="text1"/>
                <w:sz w:val="19"/>
                <w:szCs w:val="19"/>
              </w:rPr>
              <w:t>Configura frecuencia y retención, genera backups manuales y descarga los existentes.</w:t>
            </w:r>
          </w:p>
        </w:tc>
      </w:tr>
    </w:tbl>
    <w:p w14:paraId="664691A2" w14:textId="77777777" w:rsidR="00413AD2" w:rsidRPr="00317F10" w:rsidRDefault="00000000">
      <w:pPr>
        <w:pStyle w:val="Ttulo1"/>
        <w:pageBreakBefore/>
        <w:spacing w:after="200"/>
        <w:rPr>
          <w:color w:val="000000" w:themeColor="text1"/>
        </w:rPr>
      </w:pPr>
      <w:bookmarkStart w:id="9" w:name="_Toc239195426"/>
      <w:r w:rsidRPr="00317F10">
        <w:rPr>
          <w:b/>
          <w:bCs/>
          <w:color w:val="000000" w:themeColor="text1"/>
          <w:sz w:val="30"/>
          <w:szCs w:val="30"/>
        </w:rPr>
        <w:lastRenderedPageBreak/>
        <w:t>3. Análisis de requisitos</w:t>
      </w:r>
      <w:bookmarkEnd w:id="9"/>
    </w:p>
    <w:p w14:paraId="3C4DE5BE" w14:textId="77777777" w:rsidR="00413AD2" w:rsidRPr="00317F10" w:rsidRDefault="00000000">
      <w:pPr>
        <w:pStyle w:val="Ttulo2"/>
        <w:spacing w:before="260" w:after="120"/>
        <w:rPr>
          <w:color w:val="000000" w:themeColor="text1"/>
        </w:rPr>
      </w:pPr>
      <w:bookmarkStart w:id="10" w:name="_Toc239195427"/>
      <w:r w:rsidRPr="00317F10">
        <w:rPr>
          <w:b/>
          <w:bCs/>
          <w:color w:val="000000" w:themeColor="text1"/>
          <w:sz w:val="24"/>
          <w:szCs w:val="24"/>
        </w:rPr>
        <w:t>3.1 Requisitos funcionales</w:t>
      </w:r>
      <w:bookmarkEnd w:id="10"/>
    </w:p>
    <w:p w14:paraId="13738776" w14:textId="77777777" w:rsidR="00413AD2" w:rsidRPr="00317F10" w:rsidRDefault="00000000">
      <w:pPr>
        <w:spacing w:after="160" w:line="276" w:lineRule="auto"/>
        <w:jc w:val="both"/>
        <w:rPr>
          <w:color w:val="000000" w:themeColor="text1"/>
        </w:rPr>
      </w:pPr>
      <w:r w:rsidRPr="00317F10">
        <w:rPr>
          <w:color w:val="000000" w:themeColor="text1"/>
        </w:rPr>
        <w:t>Estos son los 37 requisitos funcionales del sistema, agrupados por módulo, con su actor y su prioridad:</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50"/>
        <w:gridCol w:w="3000"/>
        <w:gridCol w:w="2350"/>
        <w:gridCol w:w="950"/>
      </w:tblGrid>
      <w:tr w:rsidR="00317F10" w:rsidRPr="00317F10" w14:paraId="1EF3803E" w14:textId="77777777">
        <w:tblPrEx>
          <w:tblCellMar>
            <w:top w:w="0" w:type="dxa"/>
            <w:bottom w:w="0" w:type="dxa"/>
          </w:tblCellMar>
        </w:tblPrEx>
        <w:tc>
          <w:tcPr>
            <w:tcW w:w="1750" w:type="dxa"/>
            <w:shd w:val="clear" w:color="auto" w:fill="1E468A"/>
            <w:tcMar>
              <w:top w:w="80" w:type="dxa"/>
              <w:left w:w="100" w:type="dxa"/>
              <w:bottom w:w="80" w:type="dxa"/>
              <w:right w:w="100" w:type="dxa"/>
            </w:tcMar>
            <w:vAlign w:val="center"/>
          </w:tcPr>
          <w:p w14:paraId="522080C0" w14:textId="77777777" w:rsidR="00413AD2" w:rsidRPr="00317F10" w:rsidRDefault="00000000">
            <w:pPr>
              <w:spacing w:line="260" w:lineRule="auto"/>
              <w:rPr>
                <w:color w:val="FFFFFF" w:themeColor="background1"/>
              </w:rPr>
            </w:pPr>
            <w:r w:rsidRPr="00317F10">
              <w:rPr>
                <w:b/>
                <w:bCs/>
                <w:color w:val="FFFFFF" w:themeColor="background1"/>
                <w:sz w:val="19"/>
                <w:szCs w:val="19"/>
              </w:rPr>
              <w:t>Módulo</w:t>
            </w:r>
          </w:p>
        </w:tc>
        <w:tc>
          <w:tcPr>
            <w:tcW w:w="850" w:type="dxa"/>
            <w:shd w:val="clear" w:color="auto" w:fill="1E468A"/>
            <w:tcMar>
              <w:top w:w="80" w:type="dxa"/>
              <w:left w:w="100" w:type="dxa"/>
              <w:bottom w:w="80" w:type="dxa"/>
              <w:right w:w="100" w:type="dxa"/>
            </w:tcMar>
            <w:vAlign w:val="center"/>
          </w:tcPr>
          <w:p w14:paraId="43F81925" w14:textId="77777777" w:rsidR="00413AD2" w:rsidRPr="00317F10" w:rsidRDefault="00000000">
            <w:pPr>
              <w:spacing w:line="260" w:lineRule="auto"/>
              <w:rPr>
                <w:color w:val="FFFFFF" w:themeColor="background1"/>
              </w:rPr>
            </w:pPr>
            <w:r w:rsidRPr="00317F10">
              <w:rPr>
                <w:b/>
                <w:bCs/>
                <w:color w:val="FFFFFF" w:themeColor="background1"/>
                <w:sz w:val="19"/>
                <w:szCs w:val="19"/>
              </w:rPr>
              <w:t>Código</w:t>
            </w:r>
          </w:p>
        </w:tc>
        <w:tc>
          <w:tcPr>
            <w:tcW w:w="3000" w:type="dxa"/>
            <w:shd w:val="clear" w:color="auto" w:fill="1E468A"/>
            <w:tcMar>
              <w:top w:w="80" w:type="dxa"/>
              <w:left w:w="100" w:type="dxa"/>
              <w:bottom w:w="80" w:type="dxa"/>
              <w:right w:w="100" w:type="dxa"/>
            </w:tcMar>
            <w:vAlign w:val="center"/>
          </w:tcPr>
          <w:p w14:paraId="1FE980A7" w14:textId="77777777" w:rsidR="00413AD2" w:rsidRPr="00317F10" w:rsidRDefault="00000000">
            <w:pPr>
              <w:spacing w:line="260" w:lineRule="auto"/>
              <w:rPr>
                <w:color w:val="FFFFFF" w:themeColor="background1"/>
              </w:rPr>
            </w:pPr>
            <w:r w:rsidRPr="00317F10">
              <w:rPr>
                <w:b/>
                <w:bCs/>
                <w:color w:val="FFFFFF" w:themeColor="background1"/>
                <w:sz w:val="19"/>
                <w:szCs w:val="19"/>
              </w:rPr>
              <w:t>Nombre</w:t>
            </w:r>
          </w:p>
        </w:tc>
        <w:tc>
          <w:tcPr>
            <w:tcW w:w="2350" w:type="dxa"/>
            <w:shd w:val="clear" w:color="auto" w:fill="1E468A"/>
            <w:tcMar>
              <w:top w:w="80" w:type="dxa"/>
              <w:left w:w="100" w:type="dxa"/>
              <w:bottom w:w="80" w:type="dxa"/>
              <w:right w:w="100" w:type="dxa"/>
            </w:tcMar>
            <w:vAlign w:val="center"/>
          </w:tcPr>
          <w:p w14:paraId="5BF942D6" w14:textId="77777777" w:rsidR="00413AD2" w:rsidRPr="00317F10" w:rsidRDefault="00000000">
            <w:pPr>
              <w:spacing w:line="260" w:lineRule="auto"/>
              <w:rPr>
                <w:color w:val="FFFFFF" w:themeColor="background1"/>
              </w:rPr>
            </w:pPr>
            <w:r w:rsidRPr="00317F10">
              <w:rPr>
                <w:b/>
                <w:bCs/>
                <w:color w:val="FFFFFF" w:themeColor="background1"/>
                <w:sz w:val="19"/>
                <w:szCs w:val="19"/>
              </w:rPr>
              <w:t>Actor(es)</w:t>
            </w:r>
          </w:p>
        </w:tc>
        <w:tc>
          <w:tcPr>
            <w:tcW w:w="950" w:type="dxa"/>
            <w:shd w:val="clear" w:color="auto" w:fill="1E468A"/>
            <w:tcMar>
              <w:top w:w="80" w:type="dxa"/>
              <w:left w:w="100" w:type="dxa"/>
              <w:bottom w:w="80" w:type="dxa"/>
              <w:right w:w="100" w:type="dxa"/>
            </w:tcMar>
            <w:vAlign w:val="center"/>
          </w:tcPr>
          <w:p w14:paraId="0485E01E" w14:textId="77777777" w:rsidR="00413AD2" w:rsidRPr="00317F10" w:rsidRDefault="00000000">
            <w:pPr>
              <w:spacing w:line="260" w:lineRule="auto"/>
              <w:rPr>
                <w:color w:val="FFFFFF" w:themeColor="background1"/>
              </w:rPr>
            </w:pPr>
            <w:r w:rsidRPr="00317F10">
              <w:rPr>
                <w:b/>
                <w:bCs/>
                <w:color w:val="FFFFFF" w:themeColor="background1"/>
                <w:sz w:val="19"/>
                <w:szCs w:val="19"/>
              </w:rPr>
              <w:t>Prioridad</w:t>
            </w:r>
          </w:p>
        </w:tc>
      </w:tr>
      <w:tr w:rsidR="00317F10" w:rsidRPr="00317F10" w14:paraId="4E18FE72" w14:textId="77777777">
        <w:tblPrEx>
          <w:tblCellMar>
            <w:top w:w="0" w:type="dxa"/>
            <w:bottom w:w="0" w:type="dxa"/>
          </w:tblCellMar>
        </w:tblPrEx>
        <w:tc>
          <w:tcPr>
            <w:tcW w:w="1750" w:type="dxa"/>
            <w:tcMar>
              <w:top w:w="80" w:type="dxa"/>
              <w:left w:w="100" w:type="dxa"/>
              <w:bottom w:w="80" w:type="dxa"/>
              <w:right w:w="100" w:type="dxa"/>
            </w:tcMar>
            <w:vAlign w:val="center"/>
          </w:tcPr>
          <w:p w14:paraId="7E8B9DD7" w14:textId="77777777" w:rsidR="00413AD2" w:rsidRPr="00317F10" w:rsidRDefault="00000000">
            <w:pPr>
              <w:spacing w:line="260" w:lineRule="auto"/>
              <w:rPr>
                <w:color w:val="000000" w:themeColor="text1"/>
              </w:rPr>
            </w:pPr>
            <w:r w:rsidRPr="00317F10">
              <w:rPr>
                <w:color w:val="000000" w:themeColor="text1"/>
                <w:sz w:val="19"/>
                <w:szCs w:val="19"/>
              </w:rPr>
              <w:t>Seguridad y control de acceso</w:t>
            </w:r>
          </w:p>
        </w:tc>
        <w:tc>
          <w:tcPr>
            <w:tcW w:w="850" w:type="dxa"/>
            <w:tcMar>
              <w:top w:w="80" w:type="dxa"/>
              <w:left w:w="100" w:type="dxa"/>
              <w:bottom w:w="80" w:type="dxa"/>
              <w:right w:w="100" w:type="dxa"/>
            </w:tcMar>
            <w:vAlign w:val="center"/>
          </w:tcPr>
          <w:p w14:paraId="4D3340B5" w14:textId="77777777" w:rsidR="00413AD2" w:rsidRPr="00317F10" w:rsidRDefault="00000000">
            <w:pPr>
              <w:spacing w:line="260" w:lineRule="auto"/>
              <w:rPr>
                <w:color w:val="000000" w:themeColor="text1"/>
              </w:rPr>
            </w:pPr>
            <w:r w:rsidRPr="00317F10">
              <w:rPr>
                <w:color w:val="000000" w:themeColor="text1"/>
                <w:sz w:val="19"/>
                <w:szCs w:val="19"/>
              </w:rPr>
              <w:t>RF-01</w:t>
            </w:r>
          </w:p>
        </w:tc>
        <w:tc>
          <w:tcPr>
            <w:tcW w:w="3000" w:type="dxa"/>
            <w:tcMar>
              <w:top w:w="80" w:type="dxa"/>
              <w:left w:w="100" w:type="dxa"/>
              <w:bottom w:w="80" w:type="dxa"/>
              <w:right w:w="100" w:type="dxa"/>
            </w:tcMar>
            <w:vAlign w:val="center"/>
          </w:tcPr>
          <w:p w14:paraId="4246467B" w14:textId="77777777" w:rsidR="00413AD2" w:rsidRPr="00317F10" w:rsidRDefault="00000000">
            <w:pPr>
              <w:spacing w:line="260" w:lineRule="auto"/>
              <w:rPr>
                <w:color w:val="000000" w:themeColor="text1"/>
              </w:rPr>
            </w:pPr>
            <w:r w:rsidRPr="00317F10">
              <w:rPr>
                <w:color w:val="000000" w:themeColor="text1"/>
                <w:sz w:val="19"/>
                <w:szCs w:val="19"/>
              </w:rPr>
              <w:t>Iniciar sesión</w:t>
            </w:r>
          </w:p>
        </w:tc>
        <w:tc>
          <w:tcPr>
            <w:tcW w:w="2350" w:type="dxa"/>
            <w:tcMar>
              <w:top w:w="80" w:type="dxa"/>
              <w:left w:w="100" w:type="dxa"/>
              <w:bottom w:w="80" w:type="dxa"/>
              <w:right w:w="100" w:type="dxa"/>
            </w:tcMar>
            <w:vAlign w:val="center"/>
          </w:tcPr>
          <w:p w14:paraId="1D0AB7A6" w14:textId="77777777" w:rsidR="00413AD2" w:rsidRPr="00317F10" w:rsidRDefault="00000000">
            <w:pPr>
              <w:spacing w:line="260" w:lineRule="auto"/>
              <w:rPr>
                <w:color w:val="000000" w:themeColor="text1"/>
              </w:rPr>
            </w:pPr>
            <w:r w:rsidRPr="00317F10">
              <w:rPr>
                <w:color w:val="000000" w:themeColor="text1"/>
                <w:sz w:val="19"/>
                <w:szCs w:val="19"/>
              </w:rPr>
              <w:t>Administrador, Cajero</w:t>
            </w:r>
          </w:p>
        </w:tc>
        <w:tc>
          <w:tcPr>
            <w:tcW w:w="950" w:type="dxa"/>
            <w:tcMar>
              <w:top w:w="80" w:type="dxa"/>
              <w:left w:w="100" w:type="dxa"/>
              <w:bottom w:w="80" w:type="dxa"/>
              <w:right w:w="100" w:type="dxa"/>
            </w:tcMar>
            <w:vAlign w:val="center"/>
          </w:tcPr>
          <w:p w14:paraId="3F342269"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57D015AA"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2FE62F43" w14:textId="77777777" w:rsidR="00413AD2" w:rsidRPr="00317F10" w:rsidRDefault="00000000">
            <w:pPr>
              <w:spacing w:line="260" w:lineRule="auto"/>
              <w:rPr>
                <w:color w:val="000000" w:themeColor="text1"/>
              </w:rPr>
            </w:pPr>
            <w:r w:rsidRPr="00317F10">
              <w:rPr>
                <w:color w:val="000000" w:themeColor="text1"/>
                <w:sz w:val="19"/>
                <w:szCs w:val="19"/>
              </w:rPr>
              <w:t>Seguridad y control de acceso</w:t>
            </w:r>
          </w:p>
        </w:tc>
        <w:tc>
          <w:tcPr>
            <w:tcW w:w="850" w:type="dxa"/>
            <w:shd w:val="clear" w:color="auto" w:fill="F1F5F9"/>
            <w:tcMar>
              <w:top w:w="80" w:type="dxa"/>
              <w:left w:w="100" w:type="dxa"/>
              <w:bottom w:w="80" w:type="dxa"/>
              <w:right w:w="100" w:type="dxa"/>
            </w:tcMar>
            <w:vAlign w:val="center"/>
          </w:tcPr>
          <w:p w14:paraId="2CAFDAA2" w14:textId="77777777" w:rsidR="00413AD2" w:rsidRPr="00317F10" w:rsidRDefault="00000000">
            <w:pPr>
              <w:spacing w:line="260" w:lineRule="auto"/>
              <w:rPr>
                <w:color w:val="000000" w:themeColor="text1"/>
              </w:rPr>
            </w:pPr>
            <w:r w:rsidRPr="00317F10">
              <w:rPr>
                <w:color w:val="000000" w:themeColor="text1"/>
                <w:sz w:val="19"/>
                <w:szCs w:val="19"/>
              </w:rPr>
              <w:t>RF-02</w:t>
            </w:r>
          </w:p>
        </w:tc>
        <w:tc>
          <w:tcPr>
            <w:tcW w:w="3000" w:type="dxa"/>
            <w:shd w:val="clear" w:color="auto" w:fill="F1F5F9"/>
            <w:tcMar>
              <w:top w:w="80" w:type="dxa"/>
              <w:left w:w="100" w:type="dxa"/>
              <w:bottom w:w="80" w:type="dxa"/>
              <w:right w:w="100" w:type="dxa"/>
            </w:tcMar>
            <w:vAlign w:val="center"/>
          </w:tcPr>
          <w:p w14:paraId="716342A7" w14:textId="77777777" w:rsidR="00413AD2" w:rsidRPr="00317F10" w:rsidRDefault="00000000">
            <w:pPr>
              <w:spacing w:line="260" w:lineRule="auto"/>
              <w:rPr>
                <w:color w:val="000000" w:themeColor="text1"/>
              </w:rPr>
            </w:pPr>
            <w:r w:rsidRPr="00317F10">
              <w:rPr>
                <w:color w:val="000000" w:themeColor="text1"/>
                <w:sz w:val="19"/>
                <w:szCs w:val="19"/>
              </w:rPr>
              <w:t>Redirigir según el rol</w:t>
            </w:r>
          </w:p>
        </w:tc>
        <w:tc>
          <w:tcPr>
            <w:tcW w:w="2350" w:type="dxa"/>
            <w:shd w:val="clear" w:color="auto" w:fill="F1F5F9"/>
            <w:tcMar>
              <w:top w:w="80" w:type="dxa"/>
              <w:left w:w="100" w:type="dxa"/>
              <w:bottom w:w="80" w:type="dxa"/>
              <w:right w:w="100" w:type="dxa"/>
            </w:tcMar>
            <w:vAlign w:val="center"/>
          </w:tcPr>
          <w:p w14:paraId="0800FDA7" w14:textId="77777777" w:rsidR="00413AD2" w:rsidRPr="00317F10" w:rsidRDefault="00000000">
            <w:pPr>
              <w:spacing w:line="260" w:lineRule="auto"/>
              <w:rPr>
                <w:color w:val="000000" w:themeColor="text1"/>
              </w:rPr>
            </w:pPr>
            <w:r w:rsidRPr="00317F10">
              <w:rPr>
                <w:color w:val="000000" w:themeColor="text1"/>
                <w:sz w:val="19"/>
                <w:szCs w:val="19"/>
              </w:rPr>
              <w:t>Sistema</w:t>
            </w:r>
          </w:p>
        </w:tc>
        <w:tc>
          <w:tcPr>
            <w:tcW w:w="950" w:type="dxa"/>
            <w:shd w:val="clear" w:color="auto" w:fill="F1F5F9"/>
            <w:tcMar>
              <w:top w:w="80" w:type="dxa"/>
              <w:left w:w="100" w:type="dxa"/>
              <w:bottom w:w="80" w:type="dxa"/>
              <w:right w:w="100" w:type="dxa"/>
            </w:tcMar>
            <w:vAlign w:val="center"/>
          </w:tcPr>
          <w:p w14:paraId="290FA23F" w14:textId="77777777" w:rsidR="00413AD2" w:rsidRPr="00317F10" w:rsidRDefault="00000000">
            <w:pPr>
              <w:spacing w:line="260" w:lineRule="auto"/>
              <w:rPr>
                <w:color w:val="000000" w:themeColor="text1"/>
              </w:rPr>
            </w:pPr>
            <w:r w:rsidRPr="00317F10">
              <w:rPr>
                <w:color w:val="000000" w:themeColor="text1"/>
                <w:sz w:val="19"/>
                <w:szCs w:val="19"/>
              </w:rPr>
              <w:t>Media</w:t>
            </w:r>
          </w:p>
        </w:tc>
      </w:tr>
      <w:tr w:rsidR="00317F10" w:rsidRPr="00317F10" w14:paraId="0654DF5E" w14:textId="77777777">
        <w:tblPrEx>
          <w:tblCellMar>
            <w:top w:w="0" w:type="dxa"/>
            <w:bottom w:w="0" w:type="dxa"/>
          </w:tblCellMar>
        </w:tblPrEx>
        <w:tc>
          <w:tcPr>
            <w:tcW w:w="1750" w:type="dxa"/>
            <w:tcMar>
              <w:top w:w="80" w:type="dxa"/>
              <w:left w:w="100" w:type="dxa"/>
              <w:bottom w:w="80" w:type="dxa"/>
              <w:right w:w="100" w:type="dxa"/>
            </w:tcMar>
            <w:vAlign w:val="center"/>
          </w:tcPr>
          <w:p w14:paraId="64DBFF3C" w14:textId="77777777" w:rsidR="00413AD2" w:rsidRPr="00317F10" w:rsidRDefault="00000000">
            <w:pPr>
              <w:spacing w:line="260" w:lineRule="auto"/>
              <w:rPr>
                <w:color w:val="000000" w:themeColor="text1"/>
              </w:rPr>
            </w:pPr>
            <w:r w:rsidRPr="00317F10">
              <w:rPr>
                <w:color w:val="000000" w:themeColor="text1"/>
                <w:sz w:val="19"/>
                <w:szCs w:val="19"/>
              </w:rPr>
              <w:t>Seguridad y control de acceso</w:t>
            </w:r>
          </w:p>
        </w:tc>
        <w:tc>
          <w:tcPr>
            <w:tcW w:w="850" w:type="dxa"/>
            <w:tcMar>
              <w:top w:w="80" w:type="dxa"/>
              <w:left w:w="100" w:type="dxa"/>
              <w:bottom w:w="80" w:type="dxa"/>
              <w:right w:w="100" w:type="dxa"/>
            </w:tcMar>
            <w:vAlign w:val="center"/>
          </w:tcPr>
          <w:p w14:paraId="66DB90E3" w14:textId="77777777" w:rsidR="00413AD2" w:rsidRPr="00317F10" w:rsidRDefault="00000000">
            <w:pPr>
              <w:spacing w:line="260" w:lineRule="auto"/>
              <w:rPr>
                <w:color w:val="000000" w:themeColor="text1"/>
              </w:rPr>
            </w:pPr>
            <w:r w:rsidRPr="00317F10">
              <w:rPr>
                <w:color w:val="000000" w:themeColor="text1"/>
                <w:sz w:val="19"/>
                <w:szCs w:val="19"/>
              </w:rPr>
              <w:t>RF-03</w:t>
            </w:r>
          </w:p>
        </w:tc>
        <w:tc>
          <w:tcPr>
            <w:tcW w:w="3000" w:type="dxa"/>
            <w:tcMar>
              <w:top w:w="80" w:type="dxa"/>
              <w:left w:w="100" w:type="dxa"/>
              <w:bottom w:w="80" w:type="dxa"/>
              <w:right w:w="100" w:type="dxa"/>
            </w:tcMar>
            <w:vAlign w:val="center"/>
          </w:tcPr>
          <w:p w14:paraId="10524A7B" w14:textId="77777777" w:rsidR="00413AD2" w:rsidRPr="00317F10" w:rsidRDefault="00000000">
            <w:pPr>
              <w:spacing w:line="260" w:lineRule="auto"/>
              <w:rPr>
                <w:color w:val="000000" w:themeColor="text1"/>
              </w:rPr>
            </w:pPr>
            <w:r w:rsidRPr="00317F10">
              <w:rPr>
                <w:color w:val="000000" w:themeColor="text1"/>
                <w:sz w:val="19"/>
                <w:szCs w:val="19"/>
              </w:rPr>
              <w:t>Restringir el acceso por rol</w:t>
            </w:r>
          </w:p>
        </w:tc>
        <w:tc>
          <w:tcPr>
            <w:tcW w:w="2350" w:type="dxa"/>
            <w:tcMar>
              <w:top w:w="80" w:type="dxa"/>
              <w:left w:w="100" w:type="dxa"/>
              <w:bottom w:w="80" w:type="dxa"/>
              <w:right w:w="100" w:type="dxa"/>
            </w:tcMar>
            <w:vAlign w:val="center"/>
          </w:tcPr>
          <w:p w14:paraId="40000762" w14:textId="77777777" w:rsidR="00413AD2" w:rsidRPr="00317F10" w:rsidRDefault="00000000">
            <w:pPr>
              <w:spacing w:line="260" w:lineRule="auto"/>
              <w:rPr>
                <w:color w:val="000000" w:themeColor="text1"/>
              </w:rPr>
            </w:pPr>
            <w:r w:rsidRPr="00317F10">
              <w:rPr>
                <w:color w:val="000000" w:themeColor="text1"/>
                <w:sz w:val="19"/>
                <w:szCs w:val="19"/>
              </w:rPr>
              <w:t>Sistema</w:t>
            </w:r>
          </w:p>
        </w:tc>
        <w:tc>
          <w:tcPr>
            <w:tcW w:w="950" w:type="dxa"/>
            <w:tcMar>
              <w:top w:w="80" w:type="dxa"/>
              <w:left w:w="100" w:type="dxa"/>
              <w:bottom w:w="80" w:type="dxa"/>
              <w:right w:w="100" w:type="dxa"/>
            </w:tcMar>
            <w:vAlign w:val="center"/>
          </w:tcPr>
          <w:p w14:paraId="5C280501"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770DB0B7"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0109D120" w14:textId="77777777" w:rsidR="00413AD2" w:rsidRPr="00317F10" w:rsidRDefault="00000000">
            <w:pPr>
              <w:spacing w:line="260" w:lineRule="auto"/>
              <w:rPr>
                <w:color w:val="000000" w:themeColor="text1"/>
              </w:rPr>
            </w:pPr>
            <w:r w:rsidRPr="00317F10">
              <w:rPr>
                <w:color w:val="000000" w:themeColor="text1"/>
                <w:sz w:val="19"/>
                <w:szCs w:val="19"/>
              </w:rPr>
              <w:t>Seguridad y control de acceso</w:t>
            </w:r>
          </w:p>
        </w:tc>
        <w:tc>
          <w:tcPr>
            <w:tcW w:w="850" w:type="dxa"/>
            <w:shd w:val="clear" w:color="auto" w:fill="F1F5F9"/>
            <w:tcMar>
              <w:top w:w="80" w:type="dxa"/>
              <w:left w:w="100" w:type="dxa"/>
              <w:bottom w:w="80" w:type="dxa"/>
              <w:right w:w="100" w:type="dxa"/>
            </w:tcMar>
            <w:vAlign w:val="center"/>
          </w:tcPr>
          <w:p w14:paraId="70A86009" w14:textId="77777777" w:rsidR="00413AD2" w:rsidRPr="00317F10" w:rsidRDefault="00000000">
            <w:pPr>
              <w:spacing w:line="260" w:lineRule="auto"/>
              <w:rPr>
                <w:color w:val="000000" w:themeColor="text1"/>
              </w:rPr>
            </w:pPr>
            <w:r w:rsidRPr="00317F10">
              <w:rPr>
                <w:color w:val="000000" w:themeColor="text1"/>
                <w:sz w:val="19"/>
                <w:szCs w:val="19"/>
              </w:rPr>
              <w:t>RF-04</w:t>
            </w:r>
          </w:p>
        </w:tc>
        <w:tc>
          <w:tcPr>
            <w:tcW w:w="3000" w:type="dxa"/>
            <w:shd w:val="clear" w:color="auto" w:fill="F1F5F9"/>
            <w:tcMar>
              <w:top w:w="80" w:type="dxa"/>
              <w:left w:w="100" w:type="dxa"/>
              <w:bottom w:w="80" w:type="dxa"/>
              <w:right w:w="100" w:type="dxa"/>
            </w:tcMar>
            <w:vAlign w:val="center"/>
          </w:tcPr>
          <w:p w14:paraId="067927F2" w14:textId="77777777" w:rsidR="00413AD2" w:rsidRPr="00317F10" w:rsidRDefault="00000000">
            <w:pPr>
              <w:spacing w:line="260" w:lineRule="auto"/>
              <w:rPr>
                <w:color w:val="000000" w:themeColor="text1"/>
              </w:rPr>
            </w:pPr>
            <w:r w:rsidRPr="00317F10">
              <w:rPr>
                <w:color w:val="000000" w:themeColor="text1"/>
                <w:sz w:val="19"/>
                <w:szCs w:val="19"/>
              </w:rPr>
              <w:t>Cerrar sesión</w:t>
            </w:r>
          </w:p>
        </w:tc>
        <w:tc>
          <w:tcPr>
            <w:tcW w:w="2350" w:type="dxa"/>
            <w:shd w:val="clear" w:color="auto" w:fill="F1F5F9"/>
            <w:tcMar>
              <w:top w:w="80" w:type="dxa"/>
              <w:left w:w="100" w:type="dxa"/>
              <w:bottom w:w="80" w:type="dxa"/>
              <w:right w:w="100" w:type="dxa"/>
            </w:tcMar>
            <w:vAlign w:val="center"/>
          </w:tcPr>
          <w:p w14:paraId="70FE1281" w14:textId="77777777" w:rsidR="00413AD2" w:rsidRPr="00317F10" w:rsidRDefault="00000000">
            <w:pPr>
              <w:spacing w:line="260" w:lineRule="auto"/>
              <w:rPr>
                <w:color w:val="000000" w:themeColor="text1"/>
              </w:rPr>
            </w:pPr>
            <w:r w:rsidRPr="00317F10">
              <w:rPr>
                <w:color w:val="000000" w:themeColor="text1"/>
                <w:sz w:val="19"/>
                <w:szCs w:val="19"/>
              </w:rPr>
              <w:t>Administrador, Cajero</w:t>
            </w:r>
          </w:p>
        </w:tc>
        <w:tc>
          <w:tcPr>
            <w:tcW w:w="950" w:type="dxa"/>
            <w:shd w:val="clear" w:color="auto" w:fill="F1F5F9"/>
            <w:tcMar>
              <w:top w:w="80" w:type="dxa"/>
              <w:left w:w="100" w:type="dxa"/>
              <w:bottom w:w="80" w:type="dxa"/>
              <w:right w:w="100" w:type="dxa"/>
            </w:tcMar>
            <w:vAlign w:val="center"/>
          </w:tcPr>
          <w:p w14:paraId="5E18C36A"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52268718" w14:textId="77777777">
        <w:tblPrEx>
          <w:tblCellMar>
            <w:top w:w="0" w:type="dxa"/>
            <w:bottom w:w="0" w:type="dxa"/>
          </w:tblCellMar>
        </w:tblPrEx>
        <w:tc>
          <w:tcPr>
            <w:tcW w:w="1750" w:type="dxa"/>
            <w:tcMar>
              <w:top w:w="80" w:type="dxa"/>
              <w:left w:w="100" w:type="dxa"/>
              <w:bottom w:w="80" w:type="dxa"/>
              <w:right w:w="100" w:type="dxa"/>
            </w:tcMar>
            <w:vAlign w:val="center"/>
          </w:tcPr>
          <w:p w14:paraId="63415C4E" w14:textId="77777777" w:rsidR="00413AD2" w:rsidRPr="00317F10" w:rsidRDefault="00000000">
            <w:pPr>
              <w:spacing w:line="260" w:lineRule="auto"/>
              <w:rPr>
                <w:color w:val="000000" w:themeColor="text1"/>
              </w:rPr>
            </w:pPr>
            <w:r w:rsidRPr="00317F10">
              <w:rPr>
                <w:color w:val="000000" w:themeColor="text1"/>
                <w:sz w:val="19"/>
                <w:szCs w:val="19"/>
              </w:rPr>
              <w:t>Catálogo de productos</w:t>
            </w:r>
          </w:p>
        </w:tc>
        <w:tc>
          <w:tcPr>
            <w:tcW w:w="850" w:type="dxa"/>
            <w:tcMar>
              <w:top w:w="80" w:type="dxa"/>
              <w:left w:w="100" w:type="dxa"/>
              <w:bottom w:w="80" w:type="dxa"/>
              <w:right w:w="100" w:type="dxa"/>
            </w:tcMar>
            <w:vAlign w:val="center"/>
          </w:tcPr>
          <w:p w14:paraId="5D7F180B" w14:textId="77777777" w:rsidR="00413AD2" w:rsidRPr="00317F10" w:rsidRDefault="00000000">
            <w:pPr>
              <w:spacing w:line="260" w:lineRule="auto"/>
              <w:rPr>
                <w:color w:val="000000" w:themeColor="text1"/>
              </w:rPr>
            </w:pPr>
            <w:r w:rsidRPr="00317F10">
              <w:rPr>
                <w:color w:val="000000" w:themeColor="text1"/>
                <w:sz w:val="19"/>
                <w:szCs w:val="19"/>
              </w:rPr>
              <w:t>RF-05</w:t>
            </w:r>
          </w:p>
        </w:tc>
        <w:tc>
          <w:tcPr>
            <w:tcW w:w="3000" w:type="dxa"/>
            <w:tcMar>
              <w:top w:w="80" w:type="dxa"/>
              <w:left w:w="100" w:type="dxa"/>
              <w:bottom w:w="80" w:type="dxa"/>
              <w:right w:w="100" w:type="dxa"/>
            </w:tcMar>
            <w:vAlign w:val="center"/>
          </w:tcPr>
          <w:p w14:paraId="6FCA3390" w14:textId="77777777" w:rsidR="00413AD2" w:rsidRPr="00317F10" w:rsidRDefault="00000000">
            <w:pPr>
              <w:spacing w:line="260" w:lineRule="auto"/>
              <w:rPr>
                <w:color w:val="000000" w:themeColor="text1"/>
              </w:rPr>
            </w:pPr>
            <w:r w:rsidRPr="00317F10">
              <w:rPr>
                <w:color w:val="000000" w:themeColor="text1"/>
                <w:sz w:val="19"/>
                <w:szCs w:val="19"/>
              </w:rPr>
              <w:t>Registrar producto</w:t>
            </w:r>
          </w:p>
        </w:tc>
        <w:tc>
          <w:tcPr>
            <w:tcW w:w="2350" w:type="dxa"/>
            <w:tcMar>
              <w:top w:w="80" w:type="dxa"/>
              <w:left w:w="100" w:type="dxa"/>
              <w:bottom w:w="80" w:type="dxa"/>
              <w:right w:w="100" w:type="dxa"/>
            </w:tcMar>
            <w:vAlign w:val="center"/>
          </w:tcPr>
          <w:p w14:paraId="3B2905C9"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950" w:type="dxa"/>
            <w:tcMar>
              <w:top w:w="80" w:type="dxa"/>
              <w:left w:w="100" w:type="dxa"/>
              <w:bottom w:w="80" w:type="dxa"/>
              <w:right w:w="100" w:type="dxa"/>
            </w:tcMar>
            <w:vAlign w:val="center"/>
          </w:tcPr>
          <w:p w14:paraId="2FCFCE35"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10D3CDFF"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2B197445" w14:textId="77777777" w:rsidR="00413AD2" w:rsidRPr="00317F10" w:rsidRDefault="00000000">
            <w:pPr>
              <w:spacing w:line="260" w:lineRule="auto"/>
              <w:rPr>
                <w:color w:val="000000" w:themeColor="text1"/>
              </w:rPr>
            </w:pPr>
            <w:r w:rsidRPr="00317F10">
              <w:rPr>
                <w:color w:val="000000" w:themeColor="text1"/>
                <w:sz w:val="19"/>
                <w:szCs w:val="19"/>
              </w:rPr>
              <w:t>Catálogo de productos</w:t>
            </w:r>
          </w:p>
        </w:tc>
        <w:tc>
          <w:tcPr>
            <w:tcW w:w="850" w:type="dxa"/>
            <w:shd w:val="clear" w:color="auto" w:fill="F1F5F9"/>
            <w:tcMar>
              <w:top w:w="80" w:type="dxa"/>
              <w:left w:w="100" w:type="dxa"/>
              <w:bottom w:w="80" w:type="dxa"/>
              <w:right w:w="100" w:type="dxa"/>
            </w:tcMar>
            <w:vAlign w:val="center"/>
          </w:tcPr>
          <w:p w14:paraId="0A8E38A9" w14:textId="77777777" w:rsidR="00413AD2" w:rsidRPr="00317F10" w:rsidRDefault="00000000">
            <w:pPr>
              <w:spacing w:line="260" w:lineRule="auto"/>
              <w:rPr>
                <w:color w:val="000000" w:themeColor="text1"/>
              </w:rPr>
            </w:pPr>
            <w:r w:rsidRPr="00317F10">
              <w:rPr>
                <w:color w:val="000000" w:themeColor="text1"/>
                <w:sz w:val="19"/>
                <w:szCs w:val="19"/>
              </w:rPr>
              <w:t>RF-06</w:t>
            </w:r>
          </w:p>
        </w:tc>
        <w:tc>
          <w:tcPr>
            <w:tcW w:w="3000" w:type="dxa"/>
            <w:shd w:val="clear" w:color="auto" w:fill="F1F5F9"/>
            <w:tcMar>
              <w:top w:w="80" w:type="dxa"/>
              <w:left w:w="100" w:type="dxa"/>
              <w:bottom w:w="80" w:type="dxa"/>
              <w:right w:w="100" w:type="dxa"/>
            </w:tcMar>
            <w:vAlign w:val="center"/>
          </w:tcPr>
          <w:p w14:paraId="0D206AB6" w14:textId="77777777" w:rsidR="00413AD2" w:rsidRPr="00317F10" w:rsidRDefault="00000000">
            <w:pPr>
              <w:spacing w:line="260" w:lineRule="auto"/>
              <w:rPr>
                <w:color w:val="000000" w:themeColor="text1"/>
              </w:rPr>
            </w:pPr>
            <w:r w:rsidRPr="00317F10">
              <w:rPr>
                <w:color w:val="000000" w:themeColor="text1"/>
                <w:sz w:val="19"/>
                <w:szCs w:val="19"/>
              </w:rPr>
              <w:t>Modificar producto</w:t>
            </w:r>
          </w:p>
        </w:tc>
        <w:tc>
          <w:tcPr>
            <w:tcW w:w="2350" w:type="dxa"/>
            <w:shd w:val="clear" w:color="auto" w:fill="F1F5F9"/>
            <w:tcMar>
              <w:top w:w="80" w:type="dxa"/>
              <w:left w:w="100" w:type="dxa"/>
              <w:bottom w:w="80" w:type="dxa"/>
              <w:right w:w="100" w:type="dxa"/>
            </w:tcMar>
            <w:vAlign w:val="center"/>
          </w:tcPr>
          <w:p w14:paraId="2FAA8E40"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950" w:type="dxa"/>
            <w:shd w:val="clear" w:color="auto" w:fill="F1F5F9"/>
            <w:tcMar>
              <w:top w:w="80" w:type="dxa"/>
              <w:left w:w="100" w:type="dxa"/>
              <w:bottom w:w="80" w:type="dxa"/>
              <w:right w:w="100" w:type="dxa"/>
            </w:tcMar>
            <w:vAlign w:val="center"/>
          </w:tcPr>
          <w:p w14:paraId="3D2007B0"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52BE42AD" w14:textId="77777777">
        <w:tblPrEx>
          <w:tblCellMar>
            <w:top w:w="0" w:type="dxa"/>
            <w:bottom w:w="0" w:type="dxa"/>
          </w:tblCellMar>
        </w:tblPrEx>
        <w:tc>
          <w:tcPr>
            <w:tcW w:w="1750" w:type="dxa"/>
            <w:tcMar>
              <w:top w:w="80" w:type="dxa"/>
              <w:left w:w="100" w:type="dxa"/>
              <w:bottom w:w="80" w:type="dxa"/>
              <w:right w:w="100" w:type="dxa"/>
            </w:tcMar>
            <w:vAlign w:val="center"/>
          </w:tcPr>
          <w:p w14:paraId="2892680F" w14:textId="77777777" w:rsidR="00413AD2" w:rsidRPr="00317F10" w:rsidRDefault="00000000">
            <w:pPr>
              <w:spacing w:line="260" w:lineRule="auto"/>
              <w:rPr>
                <w:color w:val="000000" w:themeColor="text1"/>
              </w:rPr>
            </w:pPr>
            <w:r w:rsidRPr="00317F10">
              <w:rPr>
                <w:color w:val="000000" w:themeColor="text1"/>
                <w:sz w:val="19"/>
                <w:szCs w:val="19"/>
              </w:rPr>
              <w:t>Catálogo de productos</w:t>
            </w:r>
          </w:p>
        </w:tc>
        <w:tc>
          <w:tcPr>
            <w:tcW w:w="850" w:type="dxa"/>
            <w:tcMar>
              <w:top w:w="80" w:type="dxa"/>
              <w:left w:w="100" w:type="dxa"/>
              <w:bottom w:w="80" w:type="dxa"/>
              <w:right w:w="100" w:type="dxa"/>
            </w:tcMar>
            <w:vAlign w:val="center"/>
          </w:tcPr>
          <w:p w14:paraId="13AED8AD" w14:textId="77777777" w:rsidR="00413AD2" w:rsidRPr="00317F10" w:rsidRDefault="00000000">
            <w:pPr>
              <w:spacing w:line="260" w:lineRule="auto"/>
              <w:rPr>
                <w:color w:val="000000" w:themeColor="text1"/>
              </w:rPr>
            </w:pPr>
            <w:r w:rsidRPr="00317F10">
              <w:rPr>
                <w:color w:val="000000" w:themeColor="text1"/>
                <w:sz w:val="19"/>
                <w:szCs w:val="19"/>
              </w:rPr>
              <w:t>RF-07</w:t>
            </w:r>
          </w:p>
        </w:tc>
        <w:tc>
          <w:tcPr>
            <w:tcW w:w="3000" w:type="dxa"/>
            <w:tcMar>
              <w:top w:w="80" w:type="dxa"/>
              <w:left w:w="100" w:type="dxa"/>
              <w:bottom w:w="80" w:type="dxa"/>
              <w:right w:w="100" w:type="dxa"/>
            </w:tcMar>
            <w:vAlign w:val="center"/>
          </w:tcPr>
          <w:p w14:paraId="35BB146E" w14:textId="77777777" w:rsidR="00413AD2" w:rsidRPr="00317F10" w:rsidRDefault="00000000">
            <w:pPr>
              <w:spacing w:line="260" w:lineRule="auto"/>
              <w:rPr>
                <w:color w:val="000000" w:themeColor="text1"/>
              </w:rPr>
            </w:pPr>
            <w:r w:rsidRPr="00317F10">
              <w:rPr>
                <w:color w:val="000000" w:themeColor="text1"/>
                <w:sz w:val="19"/>
                <w:szCs w:val="19"/>
              </w:rPr>
              <w:t>Desactivar producto</w:t>
            </w:r>
          </w:p>
        </w:tc>
        <w:tc>
          <w:tcPr>
            <w:tcW w:w="2350" w:type="dxa"/>
            <w:tcMar>
              <w:top w:w="80" w:type="dxa"/>
              <w:left w:w="100" w:type="dxa"/>
              <w:bottom w:w="80" w:type="dxa"/>
              <w:right w:w="100" w:type="dxa"/>
            </w:tcMar>
            <w:vAlign w:val="center"/>
          </w:tcPr>
          <w:p w14:paraId="650B808C"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950" w:type="dxa"/>
            <w:tcMar>
              <w:top w:w="80" w:type="dxa"/>
              <w:left w:w="100" w:type="dxa"/>
              <w:bottom w:w="80" w:type="dxa"/>
              <w:right w:w="100" w:type="dxa"/>
            </w:tcMar>
            <w:vAlign w:val="center"/>
          </w:tcPr>
          <w:p w14:paraId="054F6ABB" w14:textId="77777777" w:rsidR="00413AD2" w:rsidRPr="00317F10" w:rsidRDefault="00000000">
            <w:pPr>
              <w:spacing w:line="260" w:lineRule="auto"/>
              <w:rPr>
                <w:color w:val="000000" w:themeColor="text1"/>
              </w:rPr>
            </w:pPr>
            <w:r w:rsidRPr="00317F10">
              <w:rPr>
                <w:color w:val="000000" w:themeColor="text1"/>
                <w:sz w:val="19"/>
                <w:szCs w:val="19"/>
              </w:rPr>
              <w:t>Media</w:t>
            </w:r>
          </w:p>
        </w:tc>
      </w:tr>
      <w:tr w:rsidR="00317F10" w:rsidRPr="00317F10" w14:paraId="7D15F47A"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6810D045" w14:textId="77777777" w:rsidR="00413AD2" w:rsidRPr="00317F10" w:rsidRDefault="00000000">
            <w:pPr>
              <w:spacing w:line="260" w:lineRule="auto"/>
              <w:rPr>
                <w:color w:val="000000" w:themeColor="text1"/>
              </w:rPr>
            </w:pPr>
            <w:r w:rsidRPr="00317F10">
              <w:rPr>
                <w:color w:val="000000" w:themeColor="text1"/>
                <w:sz w:val="19"/>
                <w:szCs w:val="19"/>
              </w:rPr>
              <w:t>Catálogo de productos</w:t>
            </w:r>
          </w:p>
        </w:tc>
        <w:tc>
          <w:tcPr>
            <w:tcW w:w="850" w:type="dxa"/>
            <w:shd w:val="clear" w:color="auto" w:fill="F1F5F9"/>
            <w:tcMar>
              <w:top w:w="80" w:type="dxa"/>
              <w:left w:w="100" w:type="dxa"/>
              <w:bottom w:w="80" w:type="dxa"/>
              <w:right w:w="100" w:type="dxa"/>
            </w:tcMar>
            <w:vAlign w:val="center"/>
          </w:tcPr>
          <w:p w14:paraId="6812D6B5" w14:textId="77777777" w:rsidR="00413AD2" w:rsidRPr="00317F10" w:rsidRDefault="00000000">
            <w:pPr>
              <w:spacing w:line="260" w:lineRule="auto"/>
              <w:rPr>
                <w:color w:val="000000" w:themeColor="text1"/>
              </w:rPr>
            </w:pPr>
            <w:r w:rsidRPr="00317F10">
              <w:rPr>
                <w:color w:val="000000" w:themeColor="text1"/>
                <w:sz w:val="19"/>
                <w:szCs w:val="19"/>
              </w:rPr>
              <w:t>RF-08</w:t>
            </w:r>
          </w:p>
        </w:tc>
        <w:tc>
          <w:tcPr>
            <w:tcW w:w="3000" w:type="dxa"/>
            <w:shd w:val="clear" w:color="auto" w:fill="F1F5F9"/>
            <w:tcMar>
              <w:top w:w="80" w:type="dxa"/>
              <w:left w:w="100" w:type="dxa"/>
              <w:bottom w:w="80" w:type="dxa"/>
              <w:right w:w="100" w:type="dxa"/>
            </w:tcMar>
            <w:vAlign w:val="center"/>
          </w:tcPr>
          <w:p w14:paraId="35C3D052" w14:textId="77777777" w:rsidR="00413AD2" w:rsidRPr="00317F10" w:rsidRDefault="00000000">
            <w:pPr>
              <w:spacing w:line="260" w:lineRule="auto"/>
              <w:rPr>
                <w:color w:val="000000" w:themeColor="text1"/>
              </w:rPr>
            </w:pPr>
            <w:r w:rsidRPr="00317F10">
              <w:rPr>
                <w:color w:val="000000" w:themeColor="text1"/>
                <w:sz w:val="19"/>
                <w:szCs w:val="19"/>
              </w:rPr>
              <w:t>Buscar y filtrar productos</w:t>
            </w:r>
          </w:p>
        </w:tc>
        <w:tc>
          <w:tcPr>
            <w:tcW w:w="2350" w:type="dxa"/>
            <w:shd w:val="clear" w:color="auto" w:fill="F1F5F9"/>
            <w:tcMar>
              <w:top w:w="80" w:type="dxa"/>
              <w:left w:w="100" w:type="dxa"/>
              <w:bottom w:w="80" w:type="dxa"/>
              <w:right w:w="100" w:type="dxa"/>
            </w:tcMar>
            <w:vAlign w:val="center"/>
          </w:tcPr>
          <w:p w14:paraId="341BA937" w14:textId="77777777" w:rsidR="00413AD2" w:rsidRPr="00317F10" w:rsidRDefault="00000000">
            <w:pPr>
              <w:spacing w:line="260" w:lineRule="auto"/>
              <w:rPr>
                <w:color w:val="000000" w:themeColor="text1"/>
              </w:rPr>
            </w:pPr>
            <w:r w:rsidRPr="00317F10">
              <w:rPr>
                <w:color w:val="000000" w:themeColor="text1"/>
                <w:sz w:val="19"/>
                <w:szCs w:val="19"/>
              </w:rPr>
              <w:t>Administrador, Cajero, Almacenero</w:t>
            </w:r>
          </w:p>
        </w:tc>
        <w:tc>
          <w:tcPr>
            <w:tcW w:w="950" w:type="dxa"/>
            <w:shd w:val="clear" w:color="auto" w:fill="F1F5F9"/>
            <w:tcMar>
              <w:top w:w="80" w:type="dxa"/>
              <w:left w:w="100" w:type="dxa"/>
              <w:bottom w:w="80" w:type="dxa"/>
              <w:right w:w="100" w:type="dxa"/>
            </w:tcMar>
            <w:vAlign w:val="center"/>
          </w:tcPr>
          <w:p w14:paraId="24376B23"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512FA64C" w14:textId="77777777">
        <w:tblPrEx>
          <w:tblCellMar>
            <w:top w:w="0" w:type="dxa"/>
            <w:bottom w:w="0" w:type="dxa"/>
          </w:tblCellMar>
        </w:tblPrEx>
        <w:tc>
          <w:tcPr>
            <w:tcW w:w="1750" w:type="dxa"/>
            <w:tcMar>
              <w:top w:w="80" w:type="dxa"/>
              <w:left w:w="100" w:type="dxa"/>
              <w:bottom w:w="80" w:type="dxa"/>
              <w:right w:w="100" w:type="dxa"/>
            </w:tcMar>
            <w:vAlign w:val="center"/>
          </w:tcPr>
          <w:p w14:paraId="4E50F98F" w14:textId="77777777" w:rsidR="00413AD2" w:rsidRPr="00317F10" w:rsidRDefault="00000000">
            <w:pPr>
              <w:spacing w:line="260" w:lineRule="auto"/>
              <w:rPr>
                <w:color w:val="000000" w:themeColor="text1"/>
              </w:rPr>
            </w:pPr>
            <w:r w:rsidRPr="00317F10">
              <w:rPr>
                <w:color w:val="000000" w:themeColor="text1"/>
                <w:sz w:val="19"/>
                <w:szCs w:val="19"/>
              </w:rPr>
              <w:t>Catálogo de productos</w:t>
            </w:r>
          </w:p>
        </w:tc>
        <w:tc>
          <w:tcPr>
            <w:tcW w:w="850" w:type="dxa"/>
            <w:tcMar>
              <w:top w:w="80" w:type="dxa"/>
              <w:left w:w="100" w:type="dxa"/>
              <w:bottom w:w="80" w:type="dxa"/>
              <w:right w:w="100" w:type="dxa"/>
            </w:tcMar>
            <w:vAlign w:val="center"/>
          </w:tcPr>
          <w:p w14:paraId="1382CBED" w14:textId="77777777" w:rsidR="00413AD2" w:rsidRPr="00317F10" w:rsidRDefault="00000000">
            <w:pPr>
              <w:spacing w:line="260" w:lineRule="auto"/>
              <w:rPr>
                <w:color w:val="000000" w:themeColor="text1"/>
              </w:rPr>
            </w:pPr>
            <w:r w:rsidRPr="00317F10">
              <w:rPr>
                <w:color w:val="000000" w:themeColor="text1"/>
                <w:sz w:val="19"/>
                <w:szCs w:val="19"/>
              </w:rPr>
              <w:t>RF-09</w:t>
            </w:r>
          </w:p>
        </w:tc>
        <w:tc>
          <w:tcPr>
            <w:tcW w:w="3000" w:type="dxa"/>
            <w:tcMar>
              <w:top w:w="80" w:type="dxa"/>
              <w:left w:w="100" w:type="dxa"/>
              <w:bottom w:w="80" w:type="dxa"/>
              <w:right w:w="100" w:type="dxa"/>
            </w:tcMar>
            <w:vAlign w:val="center"/>
          </w:tcPr>
          <w:p w14:paraId="1BD608EF" w14:textId="77777777" w:rsidR="00413AD2" w:rsidRPr="00317F10" w:rsidRDefault="00000000">
            <w:pPr>
              <w:spacing w:line="260" w:lineRule="auto"/>
              <w:rPr>
                <w:color w:val="000000" w:themeColor="text1"/>
              </w:rPr>
            </w:pPr>
            <w:r w:rsidRPr="00317F10">
              <w:rPr>
                <w:color w:val="000000" w:themeColor="text1"/>
                <w:sz w:val="19"/>
                <w:szCs w:val="19"/>
              </w:rPr>
              <w:t>Validar código de barras único</w:t>
            </w:r>
          </w:p>
        </w:tc>
        <w:tc>
          <w:tcPr>
            <w:tcW w:w="2350" w:type="dxa"/>
            <w:tcMar>
              <w:top w:w="80" w:type="dxa"/>
              <w:left w:w="100" w:type="dxa"/>
              <w:bottom w:w="80" w:type="dxa"/>
              <w:right w:w="100" w:type="dxa"/>
            </w:tcMar>
            <w:vAlign w:val="center"/>
          </w:tcPr>
          <w:p w14:paraId="7D217763" w14:textId="77777777" w:rsidR="00413AD2" w:rsidRPr="00317F10" w:rsidRDefault="00000000">
            <w:pPr>
              <w:spacing w:line="260" w:lineRule="auto"/>
              <w:rPr>
                <w:color w:val="000000" w:themeColor="text1"/>
              </w:rPr>
            </w:pPr>
            <w:r w:rsidRPr="00317F10">
              <w:rPr>
                <w:color w:val="000000" w:themeColor="text1"/>
                <w:sz w:val="19"/>
                <w:szCs w:val="19"/>
              </w:rPr>
              <w:t>Sistema</w:t>
            </w:r>
          </w:p>
        </w:tc>
        <w:tc>
          <w:tcPr>
            <w:tcW w:w="950" w:type="dxa"/>
            <w:tcMar>
              <w:top w:w="80" w:type="dxa"/>
              <w:left w:w="100" w:type="dxa"/>
              <w:bottom w:w="80" w:type="dxa"/>
              <w:right w:w="100" w:type="dxa"/>
            </w:tcMar>
            <w:vAlign w:val="center"/>
          </w:tcPr>
          <w:p w14:paraId="07EE0482"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5914333D"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2C0B9EDB" w14:textId="77777777" w:rsidR="00413AD2" w:rsidRPr="00317F10" w:rsidRDefault="00000000">
            <w:pPr>
              <w:spacing w:line="260" w:lineRule="auto"/>
              <w:rPr>
                <w:color w:val="000000" w:themeColor="text1"/>
              </w:rPr>
            </w:pPr>
            <w:r w:rsidRPr="00317F10">
              <w:rPr>
                <w:color w:val="000000" w:themeColor="text1"/>
                <w:sz w:val="19"/>
                <w:szCs w:val="19"/>
              </w:rPr>
              <w:t>Catálogo de productos</w:t>
            </w:r>
          </w:p>
        </w:tc>
        <w:tc>
          <w:tcPr>
            <w:tcW w:w="850" w:type="dxa"/>
            <w:shd w:val="clear" w:color="auto" w:fill="F1F5F9"/>
            <w:tcMar>
              <w:top w:w="80" w:type="dxa"/>
              <w:left w:w="100" w:type="dxa"/>
              <w:bottom w:w="80" w:type="dxa"/>
              <w:right w:w="100" w:type="dxa"/>
            </w:tcMar>
            <w:vAlign w:val="center"/>
          </w:tcPr>
          <w:p w14:paraId="54DA0AF4" w14:textId="77777777" w:rsidR="00413AD2" w:rsidRPr="00317F10" w:rsidRDefault="00000000">
            <w:pPr>
              <w:spacing w:line="260" w:lineRule="auto"/>
              <w:rPr>
                <w:color w:val="000000" w:themeColor="text1"/>
              </w:rPr>
            </w:pPr>
            <w:r w:rsidRPr="00317F10">
              <w:rPr>
                <w:color w:val="000000" w:themeColor="text1"/>
                <w:sz w:val="19"/>
                <w:szCs w:val="19"/>
              </w:rPr>
              <w:t>RF-10</w:t>
            </w:r>
          </w:p>
        </w:tc>
        <w:tc>
          <w:tcPr>
            <w:tcW w:w="3000" w:type="dxa"/>
            <w:shd w:val="clear" w:color="auto" w:fill="F1F5F9"/>
            <w:tcMar>
              <w:top w:w="80" w:type="dxa"/>
              <w:left w:w="100" w:type="dxa"/>
              <w:bottom w:w="80" w:type="dxa"/>
              <w:right w:w="100" w:type="dxa"/>
            </w:tcMar>
            <w:vAlign w:val="center"/>
          </w:tcPr>
          <w:p w14:paraId="4BE312D9" w14:textId="77777777" w:rsidR="00413AD2" w:rsidRPr="00317F10" w:rsidRDefault="00000000">
            <w:pPr>
              <w:spacing w:line="260" w:lineRule="auto"/>
              <w:rPr>
                <w:color w:val="000000" w:themeColor="text1"/>
              </w:rPr>
            </w:pPr>
            <w:r w:rsidRPr="00317F10">
              <w:rPr>
                <w:color w:val="000000" w:themeColor="text1"/>
                <w:sz w:val="19"/>
                <w:szCs w:val="19"/>
              </w:rPr>
              <w:t>Gestionar categorías</w:t>
            </w:r>
          </w:p>
        </w:tc>
        <w:tc>
          <w:tcPr>
            <w:tcW w:w="2350" w:type="dxa"/>
            <w:shd w:val="clear" w:color="auto" w:fill="F1F5F9"/>
            <w:tcMar>
              <w:top w:w="80" w:type="dxa"/>
              <w:left w:w="100" w:type="dxa"/>
              <w:bottom w:w="80" w:type="dxa"/>
              <w:right w:w="100" w:type="dxa"/>
            </w:tcMar>
            <w:vAlign w:val="center"/>
          </w:tcPr>
          <w:p w14:paraId="6156F15C"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950" w:type="dxa"/>
            <w:shd w:val="clear" w:color="auto" w:fill="F1F5F9"/>
            <w:tcMar>
              <w:top w:w="80" w:type="dxa"/>
              <w:left w:w="100" w:type="dxa"/>
              <w:bottom w:w="80" w:type="dxa"/>
              <w:right w:w="100" w:type="dxa"/>
            </w:tcMar>
            <w:vAlign w:val="center"/>
          </w:tcPr>
          <w:p w14:paraId="5F765127" w14:textId="77777777" w:rsidR="00413AD2" w:rsidRPr="00317F10" w:rsidRDefault="00000000">
            <w:pPr>
              <w:spacing w:line="260" w:lineRule="auto"/>
              <w:rPr>
                <w:color w:val="000000" w:themeColor="text1"/>
              </w:rPr>
            </w:pPr>
            <w:r w:rsidRPr="00317F10">
              <w:rPr>
                <w:color w:val="000000" w:themeColor="text1"/>
                <w:sz w:val="19"/>
                <w:szCs w:val="19"/>
              </w:rPr>
              <w:t>Media</w:t>
            </w:r>
          </w:p>
        </w:tc>
      </w:tr>
      <w:tr w:rsidR="00317F10" w:rsidRPr="00317F10" w14:paraId="3F3A6917" w14:textId="77777777">
        <w:tblPrEx>
          <w:tblCellMar>
            <w:top w:w="0" w:type="dxa"/>
            <w:bottom w:w="0" w:type="dxa"/>
          </w:tblCellMar>
        </w:tblPrEx>
        <w:tc>
          <w:tcPr>
            <w:tcW w:w="1750" w:type="dxa"/>
            <w:tcMar>
              <w:top w:w="80" w:type="dxa"/>
              <w:left w:w="100" w:type="dxa"/>
              <w:bottom w:w="80" w:type="dxa"/>
              <w:right w:w="100" w:type="dxa"/>
            </w:tcMar>
            <w:vAlign w:val="center"/>
          </w:tcPr>
          <w:p w14:paraId="76FE7E7A" w14:textId="77777777" w:rsidR="00413AD2" w:rsidRPr="00317F10" w:rsidRDefault="00000000">
            <w:pPr>
              <w:spacing w:line="260" w:lineRule="auto"/>
              <w:rPr>
                <w:color w:val="000000" w:themeColor="text1"/>
              </w:rPr>
            </w:pPr>
            <w:r w:rsidRPr="00317F10">
              <w:rPr>
                <w:color w:val="000000" w:themeColor="text1"/>
                <w:sz w:val="19"/>
                <w:szCs w:val="19"/>
              </w:rPr>
              <w:t>Control de inventario</w:t>
            </w:r>
          </w:p>
        </w:tc>
        <w:tc>
          <w:tcPr>
            <w:tcW w:w="850" w:type="dxa"/>
            <w:tcMar>
              <w:top w:w="80" w:type="dxa"/>
              <w:left w:w="100" w:type="dxa"/>
              <w:bottom w:w="80" w:type="dxa"/>
              <w:right w:w="100" w:type="dxa"/>
            </w:tcMar>
            <w:vAlign w:val="center"/>
          </w:tcPr>
          <w:p w14:paraId="1C470DED" w14:textId="77777777" w:rsidR="00413AD2" w:rsidRPr="00317F10" w:rsidRDefault="00000000">
            <w:pPr>
              <w:spacing w:line="260" w:lineRule="auto"/>
              <w:rPr>
                <w:color w:val="000000" w:themeColor="text1"/>
              </w:rPr>
            </w:pPr>
            <w:r w:rsidRPr="00317F10">
              <w:rPr>
                <w:color w:val="000000" w:themeColor="text1"/>
                <w:sz w:val="19"/>
                <w:szCs w:val="19"/>
              </w:rPr>
              <w:t>RF-11</w:t>
            </w:r>
          </w:p>
        </w:tc>
        <w:tc>
          <w:tcPr>
            <w:tcW w:w="3000" w:type="dxa"/>
            <w:tcMar>
              <w:top w:w="80" w:type="dxa"/>
              <w:left w:w="100" w:type="dxa"/>
              <w:bottom w:w="80" w:type="dxa"/>
              <w:right w:w="100" w:type="dxa"/>
            </w:tcMar>
            <w:vAlign w:val="center"/>
          </w:tcPr>
          <w:p w14:paraId="6CEDFD75" w14:textId="77777777" w:rsidR="00413AD2" w:rsidRPr="00317F10" w:rsidRDefault="00000000">
            <w:pPr>
              <w:spacing w:line="260" w:lineRule="auto"/>
              <w:rPr>
                <w:color w:val="000000" w:themeColor="text1"/>
              </w:rPr>
            </w:pPr>
            <w:r w:rsidRPr="00317F10">
              <w:rPr>
                <w:color w:val="000000" w:themeColor="text1"/>
                <w:sz w:val="19"/>
                <w:szCs w:val="19"/>
              </w:rPr>
              <w:t>Registrar entrada de mercadería</w:t>
            </w:r>
          </w:p>
        </w:tc>
        <w:tc>
          <w:tcPr>
            <w:tcW w:w="2350" w:type="dxa"/>
            <w:tcMar>
              <w:top w:w="80" w:type="dxa"/>
              <w:left w:w="100" w:type="dxa"/>
              <w:bottom w:w="80" w:type="dxa"/>
              <w:right w:w="100" w:type="dxa"/>
            </w:tcMar>
            <w:vAlign w:val="center"/>
          </w:tcPr>
          <w:p w14:paraId="012172D6" w14:textId="77777777" w:rsidR="00413AD2" w:rsidRPr="00317F10" w:rsidRDefault="00000000">
            <w:pPr>
              <w:spacing w:line="260" w:lineRule="auto"/>
              <w:rPr>
                <w:color w:val="000000" w:themeColor="text1"/>
              </w:rPr>
            </w:pPr>
            <w:r w:rsidRPr="00317F10">
              <w:rPr>
                <w:color w:val="000000" w:themeColor="text1"/>
                <w:sz w:val="19"/>
                <w:szCs w:val="19"/>
              </w:rPr>
              <w:t>Administrador, Almacenero</w:t>
            </w:r>
          </w:p>
        </w:tc>
        <w:tc>
          <w:tcPr>
            <w:tcW w:w="950" w:type="dxa"/>
            <w:tcMar>
              <w:top w:w="80" w:type="dxa"/>
              <w:left w:w="100" w:type="dxa"/>
              <w:bottom w:w="80" w:type="dxa"/>
              <w:right w:w="100" w:type="dxa"/>
            </w:tcMar>
            <w:vAlign w:val="center"/>
          </w:tcPr>
          <w:p w14:paraId="7B3F1CA2"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4E4C798D"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3EDE6E7F" w14:textId="77777777" w:rsidR="00413AD2" w:rsidRPr="00317F10" w:rsidRDefault="00000000">
            <w:pPr>
              <w:spacing w:line="260" w:lineRule="auto"/>
              <w:rPr>
                <w:color w:val="000000" w:themeColor="text1"/>
              </w:rPr>
            </w:pPr>
            <w:r w:rsidRPr="00317F10">
              <w:rPr>
                <w:color w:val="000000" w:themeColor="text1"/>
                <w:sz w:val="19"/>
                <w:szCs w:val="19"/>
              </w:rPr>
              <w:t>Control de inventario</w:t>
            </w:r>
          </w:p>
        </w:tc>
        <w:tc>
          <w:tcPr>
            <w:tcW w:w="850" w:type="dxa"/>
            <w:shd w:val="clear" w:color="auto" w:fill="F1F5F9"/>
            <w:tcMar>
              <w:top w:w="80" w:type="dxa"/>
              <w:left w:w="100" w:type="dxa"/>
              <w:bottom w:w="80" w:type="dxa"/>
              <w:right w:w="100" w:type="dxa"/>
            </w:tcMar>
            <w:vAlign w:val="center"/>
          </w:tcPr>
          <w:p w14:paraId="7641E17D" w14:textId="77777777" w:rsidR="00413AD2" w:rsidRPr="00317F10" w:rsidRDefault="00000000">
            <w:pPr>
              <w:spacing w:line="260" w:lineRule="auto"/>
              <w:rPr>
                <w:color w:val="000000" w:themeColor="text1"/>
              </w:rPr>
            </w:pPr>
            <w:r w:rsidRPr="00317F10">
              <w:rPr>
                <w:color w:val="000000" w:themeColor="text1"/>
                <w:sz w:val="19"/>
                <w:szCs w:val="19"/>
              </w:rPr>
              <w:t>RF-12</w:t>
            </w:r>
          </w:p>
        </w:tc>
        <w:tc>
          <w:tcPr>
            <w:tcW w:w="3000" w:type="dxa"/>
            <w:shd w:val="clear" w:color="auto" w:fill="F1F5F9"/>
            <w:tcMar>
              <w:top w:w="80" w:type="dxa"/>
              <w:left w:w="100" w:type="dxa"/>
              <w:bottom w:w="80" w:type="dxa"/>
              <w:right w:w="100" w:type="dxa"/>
            </w:tcMar>
            <w:vAlign w:val="center"/>
          </w:tcPr>
          <w:p w14:paraId="58747311" w14:textId="77777777" w:rsidR="00413AD2" w:rsidRPr="00317F10" w:rsidRDefault="00000000">
            <w:pPr>
              <w:spacing w:line="260" w:lineRule="auto"/>
              <w:rPr>
                <w:color w:val="000000" w:themeColor="text1"/>
              </w:rPr>
            </w:pPr>
            <w:r w:rsidRPr="00317F10">
              <w:rPr>
                <w:color w:val="000000" w:themeColor="text1"/>
                <w:sz w:val="19"/>
                <w:szCs w:val="19"/>
              </w:rPr>
              <w:t>Registrar salida de inventario</w:t>
            </w:r>
          </w:p>
        </w:tc>
        <w:tc>
          <w:tcPr>
            <w:tcW w:w="2350" w:type="dxa"/>
            <w:shd w:val="clear" w:color="auto" w:fill="F1F5F9"/>
            <w:tcMar>
              <w:top w:w="80" w:type="dxa"/>
              <w:left w:w="100" w:type="dxa"/>
              <w:bottom w:w="80" w:type="dxa"/>
              <w:right w:w="100" w:type="dxa"/>
            </w:tcMar>
            <w:vAlign w:val="center"/>
          </w:tcPr>
          <w:p w14:paraId="066F3A5B" w14:textId="77777777" w:rsidR="00413AD2" w:rsidRPr="00317F10" w:rsidRDefault="00000000">
            <w:pPr>
              <w:spacing w:line="260" w:lineRule="auto"/>
              <w:rPr>
                <w:color w:val="000000" w:themeColor="text1"/>
              </w:rPr>
            </w:pPr>
            <w:r w:rsidRPr="00317F10">
              <w:rPr>
                <w:color w:val="000000" w:themeColor="text1"/>
                <w:sz w:val="19"/>
                <w:szCs w:val="19"/>
              </w:rPr>
              <w:t>Administrador, Almacenero</w:t>
            </w:r>
          </w:p>
        </w:tc>
        <w:tc>
          <w:tcPr>
            <w:tcW w:w="950" w:type="dxa"/>
            <w:shd w:val="clear" w:color="auto" w:fill="F1F5F9"/>
            <w:tcMar>
              <w:top w:w="80" w:type="dxa"/>
              <w:left w:w="100" w:type="dxa"/>
              <w:bottom w:w="80" w:type="dxa"/>
              <w:right w:w="100" w:type="dxa"/>
            </w:tcMar>
            <w:vAlign w:val="center"/>
          </w:tcPr>
          <w:p w14:paraId="741E6D1A"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23537EDD" w14:textId="77777777">
        <w:tblPrEx>
          <w:tblCellMar>
            <w:top w:w="0" w:type="dxa"/>
            <w:bottom w:w="0" w:type="dxa"/>
          </w:tblCellMar>
        </w:tblPrEx>
        <w:tc>
          <w:tcPr>
            <w:tcW w:w="1750" w:type="dxa"/>
            <w:tcMar>
              <w:top w:w="80" w:type="dxa"/>
              <w:left w:w="100" w:type="dxa"/>
              <w:bottom w:w="80" w:type="dxa"/>
              <w:right w:w="100" w:type="dxa"/>
            </w:tcMar>
            <w:vAlign w:val="center"/>
          </w:tcPr>
          <w:p w14:paraId="66E000D8" w14:textId="77777777" w:rsidR="00413AD2" w:rsidRPr="00317F10" w:rsidRDefault="00000000">
            <w:pPr>
              <w:spacing w:line="260" w:lineRule="auto"/>
              <w:rPr>
                <w:color w:val="000000" w:themeColor="text1"/>
              </w:rPr>
            </w:pPr>
            <w:r w:rsidRPr="00317F10">
              <w:rPr>
                <w:color w:val="000000" w:themeColor="text1"/>
                <w:sz w:val="19"/>
                <w:szCs w:val="19"/>
              </w:rPr>
              <w:t>Control de inventario</w:t>
            </w:r>
          </w:p>
        </w:tc>
        <w:tc>
          <w:tcPr>
            <w:tcW w:w="850" w:type="dxa"/>
            <w:tcMar>
              <w:top w:w="80" w:type="dxa"/>
              <w:left w:w="100" w:type="dxa"/>
              <w:bottom w:w="80" w:type="dxa"/>
              <w:right w:w="100" w:type="dxa"/>
            </w:tcMar>
            <w:vAlign w:val="center"/>
          </w:tcPr>
          <w:p w14:paraId="3A8D4A84" w14:textId="77777777" w:rsidR="00413AD2" w:rsidRPr="00317F10" w:rsidRDefault="00000000">
            <w:pPr>
              <w:spacing w:line="260" w:lineRule="auto"/>
              <w:rPr>
                <w:color w:val="000000" w:themeColor="text1"/>
              </w:rPr>
            </w:pPr>
            <w:r w:rsidRPr="00317F10">
              <w:rPr>
                <w:color w:val="000000" w:themeColor="text1"/>
                <w:sz w:val="19"/>
                <w:szCs w:val="19"/>
              </w:rPr>
              <w:t>RF-13</w:t>
            </w:r>
          </w:p>
        </w:tc>
        <w:tc>
          <w:tcPr>
            <w:tcW w:w="3000" w:type="dxa"/>
            <w:tcMar>
              <w:top w:w="80" w:type="dxa"/>
              <w:left w:w="100" w:type="dxa"/>
              <w:bottom w:w="80" w:type="dxa"/>
              <w:right w:w="100" w:type="dxa"/>
            </w:tcMar>
            <w:vAlign w:val="center"/>
          </w:tcPr>
          <w:p w14:paraId="597080F2" w14:textId="77777777" w:rsidR="00413AD2" w:rsidRPr="00317F10" w:rsidRDefault="00000000">
            <w:pPr>
              <w:spacing w:line="260" w:lineRule="auto"/>
              <w:rPr>
                <w:color w:val="000000" w:themeColor="text1"/>
              </w:rPr>
            </w:pPr>
            <w:r w:rsidRPr="00317F10">
              <w:rPr>
                <w:color w:val="000000" w:themeColor="text1"/>
                <w:sz w:val="19"/>
                <w:szCs w:val="19"/>
              </w:rPr>
              <w:t>Registrar ajuste por conteo físico</w:t>
            </w:r>
          </w:p>
        </w:tc>
        <w:tc>
          <w:tcPr>
            <w:tcW w:w="2350" w:type="dxa"/>
            <w:tcMar>
              <w:top w:w="80" w:type="dxa"/>
              <w:left w:w="100" w:type="dxa"/>
              <w:bottom w:w="80" w:type="dxa"/>
              <w:right w:w="100" w:type="dxa"/>
            </w:tcMar>
            <w:vAlign w:val="center"/>
          </w:tcPr>
          <w:p w14:paraId="4C0F9955" w14:textId="77777777" w:rsidR="00413AD2" w:rsidRPr="00317F10" w:rsidRDefault="00000000">
            <w:pPr>
              <w:spacing w:line="260" w:lineRule="auto"/>
              <w:rPr>
                <w:color w:val="000000" w:themeColor="text1"/>
              </w:rPr>
            </w:pPr>
            <w:r w:rsidRPr="00317F10">
              <w:rPr>
                <w:color w:val="000000" w:themeColor="text1"/>
                <w:sz w:val="19"/>
                <w:szCs w:val="19"/>
              </w:rPr>
              <w:t>Administrador, Almacenero</w:t>
            </w:r>
          </w:p>
        </w:tc>
        <w:tc>
          <w:tcPr>
            <w:tcW w:w="950" w:type="dxa"/>
            <w:tcMar>
              <w:top w:w="80" w:type="dxa"/>
              <w:left w:w="100" w:type="dxa"/>
              <w:bottom w:w="80" w:type="dxa"/>
              <w:right w:w="100" w:type="dxa"/>
            </w:tcMar>
            <w:vAlign w:val="center"/>
          </w:tcPr>
          <w:p w14:paraId="0D7A2E6B" w14:textId="77777777" w:rsidR="00413AD2" w:rsidRPr="00317F10" w:rsidRDefault="00000000">
            <w:pPr>
              <w:spacing w:line="260" w:lineRule="auto"/>
              <w:rPr>
                <w:color w:val="000000" w:themeColor="text1"/>
              </w:rPr>
            </w:pPr>
            <w:r w:rsidRPr="00317F10">
              <w:rPr>
                <w:color w:val="000000" w:themeColor="text1"/>
                <w:sz w:val="19"/>
                <w:szCs w:val="19"/>
              </w:rPr>
              <w:t>Media</w:t>
            </w:r>
          </w:p>
        </w:tc>
      </w:tr>
      <w:tr w:rsidR="00317F10" w:rsidRPr="00317F10" w14:paraId="0AA7DCBC"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55369C68" w14:textId="77777777" w:rsidR="00413AD2" w:rsidRPr="00317F10" w:rsidRDefault="00000000">
            <w:pPr>
              <w:spacing w:line="260" w:lineRule="auto"/>
              <w:rPr>
                <w:color w:val="000000" w:themeColor="text1"/>
              </w:rPr>
            </w:pPr>
            <w:r w:rsidRPr="00317F10">
              <w:rPr>
                <w:color w:val="000000" w:themeColor="text1"/>
                <w:sz w:val="19"/>
                <w:szCs w:val="19"/>
              </w:rPr>
              <w:t>Control de inventario</w:t>
            </w:r>
          </w:p>
        </w:tc>
        <w:tc>
          <w:tcPr>
            <w:tcW w:w="850" w:type="dxa"/>
            <w:shd w:val="clear" w:color="auto" w:fill="F1F5F9"/>
            <w:tcMar>
              <w:top w:w="80" w:type="dxa"/>
              <w:left w:w="100" w:type="dxa"/>
              <w:bottom w:w="80" w:type="dxa"/>
              <w:right w:w="100" w:type="dxa"/>
            </w:tcMar>
            <w:vAlign w:val="center"/>
          </w:tcPr>
          <w:p w14:paraId="2B1B1D7F" w14:textId="77777777" w:rsidR="00413AD2" w:rsidRPr="00317F10" w:rsidRDefault="00000000">
            <w:pPr>
              <w:spacing w:line="260" w:lineRule="auto"/>
              <w:rPr>
                <w:color w:val="000000" w:themeColor="text1"/>
              </w:rPr>
            </w:pPr>
            <w:r w:rsidRPr="00317F10">
              <w:rPr>
                <w:color w:val="000000" w:themeColor="text1"/>
                <w:sz w:val="19"/>
                <w:szCs w:val="19"/>
              </w:rPr>
              <w:t>RF-14</w:t>
            </w:r>
          </w:p>
        </w:tc>
        <w:tc>
          <w:tcPr>
            <w:tcW w:w="3000" w:type="dxa"/>
            <w:shd w:val="clear" w:color="auto" w:fill="F1F5F9"/>
            <w:tcMar>
              <w:top w:w="80" w:type="dxa"/>
              <w:left w:w="100" w:type="dxa"/>
              <w:bottom w:w="80" w:type="dxa"/>
              <w:right w:w="100" w:type="dxa"/>
            </w:tcMar>
            <w:vAlign w:val="center"/>
          </w:tcPr>
          <w:p w14:paraId="4A475133" w14:textId="77777777" w:rsidR="00413AD2" w:rsidRPr="00317F10" w:rsidRDefault="00000000">
            <w:pPr>
              <w:spacing w:line="260" w:lineRule="auto"/>
              <w:rPr>
                <w:color w:val="000000" w:themeColor="text1"/>
              </w:rPr>
            </w:pPr>
            <w:r w:rsidRPr="00317F10">
              <w:rPr>
                <w:color w:val="000000" w:themeColor="text1"/>
                <w:sz w:val="19"/>
                <w:szCs w:val="19"/>
              </w:rPr>
              <w:t>Consultar el kardex de un producto</w:t>
            </w:r>
          </w:p>
        </w:tc>
        <w:tc>
          <w:tcPr>
            <w:tcW w:w="2350" w:type="dxa"/>
            <w:shd w:val="clear" w:color="auto" w:fill="F1F5F9"/>
            <w:tcMar>
              <w:top w:w="80" w:type="dxa"/>
              <w:left w:w="100" w:type="dxa"/>
              <w:bottom w:w="80" w:type="dxa"/>
              <w:right w:w="100" w:type="dxa"/>
            </w:tcMar>
            <w:vAlign w:val="center"/>
          </w:tcPr>
          <w:p w14:paraId="2D02F6FB" w14:textId="77777777" w:rsidR="00413AD2" w:rsidRPr="00317F10" w:rsidRDefault="00000000">
            <w:pPr>
              <w:spacing w:line="260" w:lineRule="auto"/>
              <w:rPr>
                <w:color w:val="000000" w:themeColor="text1"/>
              </w:rPr>
            </w:pPr>
            <w:r w:rsidRPr="00317F10">
              <w:rPr>
                <w:color w:val="000000" w:themeColor="text1"/>
                <w:sz w:val="19"/>
                <w:szCs w:val="19"/>
              </w:rPr>
              <w:t>Administrador, Almacenero</w:t>
            </w:r>
          </w:p>
        </w:tc>
        <w:tc>
          <w:tcPr>
            <w:tcW w:w="950" w:type="dxa"/>
            <w:shd w:val="clear" w:color="auto" w:fill="F1F5F9"/>
            <w:tcMar>
              <w:top w:w="80" w:type="dxa"/>
              <w:left w:w="100" w:type="dxa"/>
              <w:bottom w:w="80" w:type="dxa"/>
              <w:right w:w="100" w:type="dxa"/>
            </w:tcMar>
            <w:vAlign w:val="center"/>
          </w:tcPr>
          <w:p w14:paraId="65C9D2C6"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17ABA719" w14:textId="77777777">
        <w:tblPrEx>
          <w:tblCellMar>
            <w:top w:w="0" w:type="dxa"/>
            <w:bottom w:w="0" w:type="dxa"/>
          </w:tblCellMar>
        </w:tblPrEx>
        <w:tc>
          <w:tcPr>
            <w:tcW w:w="1750" w:type="dxa"/>
            <w:tcMar>
              <w:top w:w="80" w:type="dxa"/>
              <w:left w:w="100" w:type="dxa"/>
              <w:bottom w:w="80" w:type="dxa"/>
              <w:right w:w="100" w:type="dxa"/>
            </w:tcMar>
            <w:vAlign w:val="center"/>
          </w:tcPr>
          <w:p w14:paraId="64CBD3DD" w14:textId="77777777" w:rsidR="00413AD2" w:rsidRPr="00317F10" w:rsidRDefault="00000000">
            <w:pPr>
              <w:spacing w:line="260" w:lineRule="auto"/>
              <w:rPr>
                <w:color w:val="000000" w:themeColor="text1"/>
              </w:rPr>
            </w:pPr>
            <w:r w:rsidRPr="00317F10">
              <w:rPr>
                <w:color w:val="000000" w:themeColor="text1"/>
                <w:sz w:val="19"/>
                <w:szCs w:val="19"/>
              </w:rPr>
              <w:t>Control de inventario</w:t>
            </w:r>
          </w:p>
        </w:tc>
        <w:tc>
          <w:tcPr>
            <w:tcW w:w="850" w:type="dxa"/>
            <w:tcMar>
              <w:top w:w="80" w:type="dxa"/>
              <w:left w:w="100" w:type="dxa"/>
              <w:bottom w:w="80" w:type="dxa"/>
              <w:right w:w="100" w:type="dxa"/>
            </w:tcMar>
            <w:vAlign w:val="center"/>
          </w:tcPr>
          <w:p w14:paraId="7A8BAEA2" w14:textId="77777777" w:rsidR="00413AD2" w:rsidRPr="00317F10" w:rsidRDefault="00000000">
            <w:pPr>
              <w:spacing w:line="260" w:lineRule="auto"/>
              <w:rPr>
                <w:color w:val="000000" w:themeColor="text1"/>
              </w:rPr>
            </w:pPr>
            <w:r w:rsidRPr="00317F10">
              <w:rPr>
                <w:color w:val="000000" w:themeColor="text1"/>
                <w:sz w:val="19"/>
                <w:szCs w:val="19"/>
              </w:rPr>
              <w:t>RF-15</w:t>
            </w:r>
          </w:p>
        </w:tc>
        <w:tc>
          <w:tcPr>
            <w:tcW w:w="3000" w:type="dxa"/>
            <w:tcMar>
              <w:top w:w="80" w:type="dxa"/>
              <w:left w:w="100" w:type="dxa"/>
              <w:bottom w:w="80" w:type="dxa"/>
              <w:right w:w="100" w:type="dxa"/>
            </w:tcMar>
            <w:vAlign w:val="center"/>
          </w:tcPr>
          <w:p w14:paraId="5BB76586" w14:textId="77777777" w:rsidR="00413AD2" w:rsidRPr="00317F10" w:rsidRDefault="00000000">
            <w:pPr>
              <w:spacing w:line="260" w:lineRule="auto"/>
              <w:rPr>
                <w:color w:val="000000" w:themeColor="text1"/>
              </w:rPr>
            </w:pPr>
            <w:r w:rsidRPr="00317F10">
              <w:rPr>
                <w:color w:val="000000" w:themeColor="text1"/>
                <w:sz w:val="19"/>
                <w:szCs w:val="19"/>
              </w:rPr>
              <w:t>Alertar productos bajo el mínimo</w:t>
            </w:r>
          </w:p>
        </w:tc>
        <w:tc>
          <w:tcPr>
            <w:tcW w:w="2350" w:type="dxa"/>
            <w:tcMar>
              <w:top w:w="80" w:type="dxa"/>
              <w:left w:w="100" w:type="dxa"/>
              <w:bottom w:w="80" w:type="dxa"/>
              <w:right w:w="100" w:type="dxa"/>
            </w:tcMar>
            <w:vAlign w:val="center"/>
          </w:tcPr>
          <w:p w14:paraId="25BEBC71" w14:textId="77777777" w:rsidR="00413AD2" w:rsidRPr="00317F10" w:rsidRDefault="00000000">
            <w:pPr>
              <w:spacing w:line="260" w:lineRule="auto"/>
              <w:rPr>
                <w:color w:val="000000" w:themeColor="text1"/>
              </w:rPr>
            </w:pPr>
            <w:r w:rsidRPr="00317F10">
              <w:rPr>
                <w:color w:val="000000" w:themeColor="text1"/>
                <w:sz w:val="19"/>
                <w:szCs w:val="19"/>
              </w:rPr>
              <w:t>Sistema</w:t>
            </w:r>
          </w:p>
        </w:tc>
        <w:tc>
          <w:tcPr>
            <w:tcW w:w="950" w:type="dxa"/>
            <w:tcMar>
              <w:top w:w="80" w:type="dxa"/>
              <w:left w:w="100" w:type="dxa"/>
              <w:bottom w:w="80" w:type="dxa"/>
              <w:right w:w="100" w:type="dxa"/>
            </w:tcMar>
            <w:vAlign w:val="center"/>
          </w:tcPr>
          <w:p w14:paraId="21501112"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4DD4CD08"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2F362F78" w14:textId="77777777" w:rsidR="00413AD2" w:rsidRPr="00317F10" w:rsidRDefault="00000000">
            <w:pPr>
              <w:spacing w:line="260" w:lineRule="auto"/>
              <w:rPr>
                <w:color w:val="000000" w:themeColor="text1"/>
              </w:rPr>
            </w:pPr>
            <w:r w:rsidRPr="00317F10">
              <w:rPr>
                <w:color w:val="000000" w:themeColor="text1"/>
                <w:sz w:val="19"/>
                <w:szCs w:val="19"/>
              </w:rPr>
              <w:t>Gestión de clientes</w:t>
            </w:r>
          </w:p>
        </w:tc>
        <w:tc>
          <w:tcPr>
            <w:tcW w:w="850" w:type="dxa"/>
            <w:shd w:val="clear" w:color="auto" w:fill="F1F5F9"/>
            <w:tcMar>
              <w:top w:w="80" w:type="dxa"/>
              <w:left w:w="100" w:type="dxa"/>
              <w:bottom w:w="80" w:type="dxa"/>
              <w:right w:w="100" w:type="dxa"/>
            </w:tcMar>
            <w:vAlign w:val="center"/>
          </w:tcPr>
          <w:p w14:paraId="4CC7C9B6" w14:textId="77777777" w:rsidR="00413AD2" w:rsidRPr="00317F10" w:rsidRDefault="00000000">
            <w:pPr>
              <w:spacing w:line="260" w:lineRule="auto"/>
              <w:rPr>
                <w:color w:val="000000" w:themeColor="text1"/>
              </w:rPr>
            </w:pPr>
            <w:r w:rsidRPr="00317F10">
              <w:rPr>
                <w:color w:val="000000" w:themeColor="text1"/>
                <w:sz w:val="19"/>
                <w:szCs w:val="19"/>
              </w:rPr>
              <w:t>RF-16</w:t>
            </w:r>
          </w:p>
        </w:tc>
        <w:tc>
          <w:tcPr>
            <w:tcW w:w="3000" w:type="dxa"/>
            <w:shd w:val="clear" w:color="auto" w:fill="F1F5F9"/>
            <w:tcMar>
              <w:top w:w="80" w:type="dxa"/>
              <w:left w:w="100" w:type="dxa"/>
              <w:bottom w:w="80" w:type="dxa"/>
              <w:right w:w="100" w:type="dxa"/>
            </w:tcMar>
            <w:vAlign w:val="center"/>
          </w:tcPr>
          <w:p w14:paraId="27923105" w14:textId="77777777" w:rsidR="00413AD2" w:rsidRPr="00317F10" w:rsidRDefault="00000000">
            <w:pPr>
              <w:spacing w:line="260" w:lineRule="auto"/>
              <w:rPr>
                <w:color w:val="000000" w:themeColor="text1"/>
              </w:rPr>
            </w:pPr>
            <w:r w:rsidRPr="00317F10">
              <w:rPr>
                <w:color w:val="000000" w:themeColor="text1"/>
                <w:sz w:val="19"/>
                <w:szCs w:val="19"/>
              </w:rPr>
              <w:t>Registrar cliente</w:t>
            </w:r>
          </w:p>
        </w:tc>
        <w:tc>
          <w:tcPr>
            <w:tcW w:w="2350" w:type="dxa"/>
            <w:shd w:val="clear" w:color="auto" w:fill="F1F5F9"/>
            <w:tcMar>
              <w:top w:w="80" w:type="dxa"/>
              <w:left w:w="100" w:type="dxa"/>
              <w:bottom w:w="80" w:type="dxa"/>
              <w:right w:w="100" w:type="dxa"/>
            </w:tcMar>
            <w:vAlign w:val="center"/>
          </w:tcPr>
          <w:p w14:paraId="2E6F67DB" w14:textId="77777777" w:rsidR="00413AD2" w:rsidRPr="00317F10" w:rsidRDefault="00000000">
            <w:pPr>
              <w:spacing w:line="260" w:lineRule="auto"/>
              <w:rPr>
                <w:color w:val="000000" w:themeColor="text1"/>
              </w:rPr>
            </w:pPr>
            <w:r w:rsidRPr="00317F10">
              <w:rPr>
                <w:color w:val="000000" w:themeColor="text1"/>
                <w:sz w:val="19"/>
                <w:szCs w:val="19"/>
              </w:rPr>
              <w:t>Administrador, Cajero</w:t>
            </w:r>
          </w:p>
        </w:tc>
        <w:tc>
          <w:tcPr>
            <w:tcW w:w="950" w:type="dxa"/>
            <w:shd w:val="clear" w:color="auto" w:fill="F1F5F9"/>
            <w:tcMar>
              <w:top w:w="80" w:type="dxa"/>
              <w:left w:w="100" w:type="dxa"/>
              <w:bottom w:w="80" w:type="dxa"/>
              <w:right w:w="100" w:type="dxa"/>
            </w:tcMar>
            <w:vAlign w:val="center"/>
          </w:tcPr>
          <w:p w14:paraId="02F00AA3"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28695789" w14:textId="77777777">
        <w:tblPrEx>
          <w:tblCellMar>
            <w:top w:w="0" w:type="dxa"/>
            <w:bottom w:w="0" w:type="dxa"/>
          </w:tblCellMar>
        </w:tblPrEx>
        <w:tc>
          <w:tcPr>
            <w:tcW w:w="1750" w:type="dxa"/>
            <w:tcMar>
              <w:top w:w="80" w:type="dxa"/>
              <w:left w:w="100" w:type="dxa"/>
              <w:bottom w:w="80" w:type="dxa"/>
              <w:right w:w="100" w:type="dxa"/>
            </w:tcMar>
            <w:vAlign w:val="center"/>
          </w:tcPr>
          <w:p w14:paraId="77CA8020" w14:textId="77777777" w:rsidR="00413AD2" w:rsidRPr="00317F10" w:rsidRDefault="00000000">
            <w:pPr>
              <w:spacing w:line="260" w:lineRule="auto"/>
              <w:rPr>
                <w:color w:val="000000" w:themeColor="text1"/>
              </w:rPr>
            </w:pPr>
            <w:r w:rsidRPr="00317F10">
              <w:rPr>
                <w:color w:val="000000" w:themeColor="text1"/>
                <w:sz w:val="19"/>
                <w:szCs w:val="19"/>
              </w:rPr>
              <w:t>Gestión de clientes</w:t>
            </w:r>
          </w:p>
        </w:tc>
        <w:tc>
          <w:tcPr>
            <w:tcW w:w="850" w:type="dxa"/>
            <w:tcMar>
              <w:top w:w="80" w:type="dxa"/>
              <w:left w:w="100" w:type="dxa"/>
              <w:bottom w:w="80" w:type="dxa"/>
              <w:right w:w="100" w:type="dxa"/>
            </w:tcMar>
            <w:vAlign w:val="center"/>
          </w:tcPr>
          <w:p w14:paraId="2EA242C3" w14:textId="77777777" w:rsidR="00413AD2" w:rsidRPr="00317F10" w:rsidRDefault="00000000">
            <w:pPr>
              <w:spacing w:line="260" w:lineRule="auto"/>
              <w:rPr>
                <w:color w:val="000000" w:themeColor="text1"/>
              </w:rPr>
            </w:pPr>
            <w:r w:rsidRPr="00317F10">
              <w:rPr>
                <w:color w:val="000000" w:themeColor="text1"/>
                <w:sz w:val="19"/>
                <w:szCs w:val="19"/>
              </w:rPr>
              <w:t>RF-17</w:t>
            </w:r>
          </w:p>
        </w:tc>
        <w:tc>
          <w:tcPr>
            <w:tcW w:w="3000" w:type="dxa"/>
            <w:tcMar>
              <w:top w:w="80" w:type="dxa"/>
              <w:left w:w="100" w:type="dxa"/>
              <w:bottom w:w="80" w:type="dxa"/>
              <w:right w:w="100" w:type="dxa"/>
            </w:tcMar>
            <w:vAlign w:val="center"/>
          </w:tcPr>
          <w:p w14:paraId="21E8057D" w14:textId="77777777" w:rsidR="00413AD2" w:rsidRPr="00317F10" w:rsidRDefault="00000000">
            <w:pPr>
              <w:spacing w:line="260" w:lineRule="auto"/>
              <w:rPr>
                <w:color w:val="000000" w:themeColor="text1"/>
              </w:rPr>
            </w:pPr>
            <w:r w:rsidRPr="00317F10">
              <w:rPr>
                <w:color w:val="000000" w:themeColor="text1"/>
                <w:sz w:val="19"/>
                <w:szCs w:val="19"/>
              </w:rPr>
              <w:t>Validar el documento del cliente</w:t>
            </w:r>
          </w:p>
        </w:tc>
        <w:tc>
          <w:tcPr>
            <w:tcW w:w="2350" w:type="dxa"/>
            <w:tcMar>
              <w:top w:w="80" w:type="dxa"/>
              <w:left w:w="100" w:type="dxa"/>
              <w:bottom w:w="80" w:type="dxa"/>
              <w:right w:w="100" w:type="dxa"/>
            </w:tcMar>
            <w:vAlign w:val="center"/>
          </w:tcPr>
          <w:p w14:paraId="5D274D4C" w14:textId="77777777" w:rsidR="00413AD2" w:rsidRPr="00317F10" w:rsidRDefault="00000000">
            <w:pPr>
              <w:spacing w:line="260" w:lineRule="auto"/>
              <w:rPr>
                <w:color w:val="000000" w:themeColor="text1"/>
              </w:rPr>
            </w:pPr>
            <w:r w:rsidRPr="00317F10">
              <w:rPr>
                <w:color w:val="000000" w:themeColor="text1"/>
                <w:sz w:val="19"/>
                <w:szCs w:val="19"/>
              </w:rPr>
              <w:t>Sistema</w:t>
            </w:r>
          </w:p>
        </w:tc>
        <w:tc>
          <w:tcPr>
            <w:tcW w:w="950" w:type="dxa"/>
            <w:tcMar>
              <w:top w:w="80" w:type="dxa"/>
              <w:left w:w="100" w:type="dxa"/>
              <w:bottom w:w="80" w:type="dxa"/>
              <w:right w:w="100" w:type="dxa"/>
            </w:tcMar>
            <w:vAlign w:val="center"/>
          </w:tcPr>
          <w:p w14:paraId="47CD41FD"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6419C867"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6C4FE754" w14:textId="77777777" w:rsidR="00413AD2" w:rsidRPr="00317F10" w:rsidRDefault="00000000">
            <w:pPr>
              <w:spacing w:line="260" w:lineRule="auto"/>
              <w:rPr>
                <w:color w:val="000000" w:themeColor="text1"/>
              </w:rPr>
            </w:pPr>
            <w:r w:rsidRPr="00317F10">
              <w:rPr>
                <w:color w:val="000000" w:themeColor="text1"/>
                <w:sz w:val="19"/>
                <w:szCs w:val="19"/>
              </w:rPr>
              <w:t>Gestión de clientes</w:t>
            </w:r>
          </w:p>
        </w:tc>
        <w:tc>
          <w:tcPr>
            <w:tcW w:w="850" w:type="dxa"/>
            <w:shd w:val="clear" w:color="auto" w:fill="F1F5F9"/>
            <w:tcMar>
              <w:top w:w="80" w:type="dxa"/>
              <w:left w:w="100" w:type="dxa"/>
              <w:bottom w:w="80" w:type="dxa"/>
              <w:right w:w="100" w:type="dxa"/>
            </w:tcMar>
            <w:vAlign w:val="center"/>
          </w:tcPr>
          <w:p w14:paraId="506A6312" w14:textId="77777777" w:rsidR="00413AD2" w:rsidRPr="00317F10" w:rsidRDefault="00000000">
            <w:pPr>
              <w:spacing w:line="260" w:lineRule="auto"/>
              <w:rPr>
                <w:color w:val="000000" w:themeColor="text1"/>
              </w:rPr>
            </w:pPr>
            <w:r w:rsidRPr="00317F10">
              <w:rPr>
                <w:color w:val="000000" w:themeColor="text1"/>
                <w:sz w:val="19"/>
                <w:szCs w:val="19"/>
              </w:rPr>
              <w:t>RF-18</w:t>
            </w:r>
          </w:p>
        </w:tc>
        <w:tc>
          <w:tcPr>
            <w:tcW w:w="3000" w:type="dxa"/>
            <w:shd w:val="clear" w:color="auto" w:fill="F1F5F9"/>
            <w:tcMar>
              <w:top w:w="80" w:type="dxa"/>
              <w:left w:w="100" w:type="dxa"/>
              <w:bottom w:w="80" w:type="dxa"/>
              <w:right w:w="100" w:type="dxa"/>
            </w:tcMar>
            <w:vAlign w:val="center"/>
          </w:tcPr>
          <w:p w14:paraId="1C679690" w14:textId="77777777" w:rsidR="00413AD2" w:rsidRPr="00317F10" w:rsidRDefault="00000000">
            <w:pPr>
              <w:spacing w:line="260" w:lineRule="auto"/>
              <w:rPr>
                <w:color w:val="000000" w:themeColor="text1"/>
              </w:rPr>
            </w:pPr>
            <w:r w:rsidRPr="00317F10">
              <w:rPr>
                <w:color w:val="000000" w:themeColor="text1"/>
                <w:sz w:val="19"/>
                <w:szCs w:val="19"/>
              </w:rPr>
              <w:t>Modificar y desactivar clientes</w:t>
            </w:r>
          </w:p>
        </w:tc>
        <w:tc>
          <w:tcPr>
            <w:tcW w:w="2350" w:type="dxa"/>
            <w:shd w:val="clear" w:color="auto" w:fill="F1F5F9"/>
            <w:tcMar>
              <w:top w:w="80" w:type="dxa"/>
              <w:left w:w="100" w:type="dxa"/>
              <w:bottom w:w="80" w:type="dxa"/>
              <w:right w:w="100" w:type="dxa"/>
            </w:tcMar>
            <w:vAlign w:val="center"/>
          </w:tcPr>
          <w:p w14:paraId="4D07D0CD" w14:textId="77777777" w:rsidR="00413AD2" w:rsidRPr="00317F10" w:rsidRDefault="00000000">
            <w:pPr>
              <w:spacing w:line="260" w:lineRule="auto"/>
              <w:rPr>
                <w:color w:val="000000" w:themeColor="text1"/>
              </w:rPr>
            </w:pPr>
            <w:r w:rsidRPr="00317F10">
              <w:rPr>
                <w:color w:val="000000" w:themeColor="text1"/>
                <w:sz w:val="19"/>
                <w:szCs w:val="19"/>
              </w:rPr>
              <w:t>Administrador, Cajero</w:t>
            </w:r>
          </w:p>
        </w:tc>
        <w:tc>
          <w:tcPr>
            <w:tcW w:w="950" w:type="dxa"/>
            <w:shd w:val="clear" w:color="auto" w:fill="F1F5F9"/>
            <w:tcMar>
              <w:top w:w="80" w:type="dxa"/>
              <w:left w:w="100" w:type="dxa"/>
              <w:bottom w:w="80" w:type="dxa"/>
              <w:right w:w="100" w:type="dxa"/>
            </w:tcMar>
            <w:vAlign w:val="center"/>
          </w:tcPr>
          <w:p w14:paraId="3FE2350B" w14:textId="77777777" w:rsidR="00413AD2" w:rsidRPr="00317F10" w:rsidRDefault="00000000">
            <w:pPr>
              <w:spacing w:line="260" w:lineRule="auto"/>
              <w:rPr>
                <w:color w:val="000000" w:themeColor="text1"/>
              </w:rPr>
            </w:pPr>
            <w:r w:rsidRPr="00317F10">
              <w:rPr>
                <w:color w:val="000000" w:themeColor="text1"/>
                <w:sz w:val="19"/>
                <w:szCs w:val="19"/>
              </w:rPr>
              <w:t>Media</w:t>
            </w:r>
          </w:p>
        </w:tc>
      </w:tr>
      <w:tr w:rsidR="00317F10" w:rsidRPr="00317F10" w14:paraId="271BC8EF" w14:textId="77777777">
        <w:tblPrEx>
          <w:tblCellMar>
            <w:top w:w="0" w:type="dxa"/>
            <w:bottom w:w="0" w:type="dxa"/>
          </w:tblCellMar>
        </w:tblPrEx>
        <w:tc>
          <w:tcPr>
            <w:tcW w:w="1750" w:type="dxa"/>
            <w:tcMar>
              <w:top w:w="80" w:type="dxa"/>
              <w:left w:w="100" w:type="dxa"/>
              <w:bottom w:w="80" w:type="dxa"/>
              <w:right w:w="100" w:type="dxa"/>
            </w:tcMar>
            <w:vAlign w:val="center"/>
          </w:tcPr>
          <w:p w14:paraId="4C29F65A" w14:textId="77777777" w:rsidR="00413AD2" w:rsidRPr="00317F10" w:rsidRDefault="00000000">
            <w:pPr>
              <w:spacing w:line="260" w:lineRule="auto"/>
              <w:rPr>
                <w:color w:val="000000" w:themeColor="text1"/>
              </w:rPr>
            </w:pPr>
            <w:r w:rsidRPr="00317F10">
              <w:rPr>
                <w:color w:val="000000" w:themeColor="text1"/>
                <w:sz w:val="19"/>
                <w:szCs w:val="19"/>
              </w:rPr>
              <w:lastRenderedPageBreak/>
              <w:t>Gestión de clientes</w:t>
            </w:r>
          </w:p>
        </w:tc>
        <w:tc>
          <w:tcPr>
            <w:tcW w:w="850" w:type="dxa"/>
            <w:tcMar>
              <w:top w:w="80" w:type="dxa"/>
              <w:left w:w="100" w:type="dxa"/>
              <w:bottom w:w="80" w:type="dxa"/>
              <w:right w:w="100" w:type="dxa"/>
            </w:tcMar>
            <w:vAlign w:val="center"/>
          </w:tcPr>
          <w:p w14:paraId="00DCB9DC" w14:textId="77777777" w:rsidR="00413AD2" w:rsidRPr="00317F10" w:rsidRDefault="00000000">
            <w:pPr>
              <w:spacing w:line="260" w:lineRule="auto"/>
              <w:rPr>
                <w:color w:val="000000" w:themeColor="text1"/>
              </w:rPr>
            </w:pPr>
            <w:r w:rsidRPr="00317F10">
              <w:rPr>
                <w:color w:val="000000" w:themeColor="text1"/>
                <w:sz w:val="19"/>
                <w:szCs w:val="19"/>
              </w:rPr>
              <w:t>RF-19</w:t>
            </w:r>
          </w:p>
        </w:tc>
        <w:tc>
          <w:tcPr>
            <w:tcW w:w="3000" w:type="dxa"/>
            <w:tcMar>
              <w:top w:w="80" w:type="dxa"/>
              <w:left w:w="100" w:type="dxa"/>
              <w:bottom w:w="80" w:type="dxa"/>
              <w:right w:w="100" w:type="dxa"/>
            </w:tcMar>
            <w:vAlign w:val="center"/>
          </w:tcPr>
          <w:p w14:paraId="2ED2D443" w14:textId="77777777" w:rsidR="00413AD2" w:rsidRPr="00317F10" w:rsidRDefault="00000000">
            <w:pPr>
              <w:spacing w:line="260" w:lineRule="auto"/>
              <w:rPr>
                <w:color w:val="000000" w:themeColor="text1"/>
              </w:rPr>
            </w:pPr>
            <w:r w:rsidRPr="00317F10">
              <w:rPr>
                <w:color w:val="000000" w:themeColor="text1"/>
                <w:sz w:val="19"/>
                <w:szCs w:val="19"/>
              </w:rPr>
              <w:t>Consultar el historial de compras del cliente</w:t>
            </w:r>
          </w:p>
        </w:tc>
        <w:tc>
          <w:tcPr>
            <w:tcW w:w="2350" w:type="dxa"/>
            <w:tcMar>
              <w:top w:w="80" w:type="dxa"/>
              <w:left w:w="100" w:type="dxa"/>
              <w:bottom w:w="80" w:type="dxa"/>
              <w:right w:w="100" w:type="dxa"/>
            </w:tcMar>
            <w:vAlign w:val="center"/>
          </w:tcPr>
          <w:p w14:paraId="6925CFAD" w14:textId="77777777" w:rsidR="00413AD2" w:rsidRPr="00317F10" w:rsidRDefault="00000000">
            <w:pPr>
              <w:spacing w:line="260" w:lineRule="auto"/>
              <w:rPr>
                <w:color w:val="000000" w:themeColor="text1"/>
              </w:rPr>
            </w:pPr>
            <w:r w:rsidRPr="00317F10">
              <w:rPr>
                <w:color w:val="000000" w:themeColor="text1"/>
                <w:sz w:val="19"/>
                <w:szCs w:val="19"/>
              </w:rPr>
              <w:t>Administrador, Cajero</w:t>
            </w:r>
          </w:p>
        </w:tc>
        <w:tc>
          <w:tcPr>
            <w:tcW w:w="950" w:type="dxa"/>
            <w:tcMar>
              <w:top w:w="80" w:type="dxa"/>
              <w:left w:w="100" w:type="dxa"/>
              <w:bottom w:w="80" w:type="dxa"/>
              <w:right w:w="100" w:type="dxa"/>
            </w:tcMar>
            <w:vAlign w:val="center"/>
          </w:tcPr>
          <w:p w14:paraId="6A9D142C" w14:textId="77777777" w:rsidR="00413AD2" w:rsidRPr="00317F10" w:rsidRDefault="00000000">
            <w:pPr>
              <w:spacing w:line="260" w:lineRule="auto"/>
              <w:rPr>
                <w:color w:val="000000" w:themeColor="text1"/>
              </w:rPr>
            </w:pPr>
            <w:r w:rsidRPr="00317F10">
              <w:rPr>
                <w:color w:val="000000" w:themeColor="text1"/>
                <w:sz w:val="19"/>
                <w:szCs w:val="19"/>
              </w:rPr>
              <w:t>Baja</w:t>
            </w:r>
          </w:p>
        </w:tc>
      </w:tr>
      <w:tr w:rsidR="00317F10" w:rsidRPr="00317F10" w14:paraId="358DA13D"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6FF83058" w14:textId="77777777" w:rsidR="00413AD2" w:rsidRPr="00317F10" w:rsidRDefault="00000000">
            <w:pPr>
              <w:spacing w:line="260" w:lineRule="auto"/>
              <w:rPr>
                <w:color w:val="000000" w:themeColor="text1"/>
              </w:rPr>
            </w:pPr>
            <w:r w:rsidRPr="00317F10">
              <w:rPr>
                <w:color w:val="000000" w:themeColor="text1"/>
                <w:sz w:val="19"/>
                <w:szCs w:val="19"/>
              </w:rPr>
              <w:t>Punto de venta</w:t>
            </w:r>
          </w:p>
        </w:tc>
        <w:tc>
          <w:tcPr>
            <w:tcW w:w="850" w:type="dxa"/>
            <w:shd w:val="clear" w:color="auto" w:fill="F1F5F9"/>
            <w:tcMar>
              <w:top w:w="80" w:type="dxa"/>
              <w:left w:w="100" w:type="dxa"/>
              <w:bottom w:w="80" w:type="dxa"/>
              <w:right w:w="100" w:type="dxa"/>
            </w:tcMar>
            <w:vAlign w:val="center"/>
          </w:tcPr>
          <w:p w14:paraId="1F6390AA" w14:textId="77777777" w:rsidR="00413AD2" w:rsidRPr="00317F10" w:rsidRDefault="00000000">
            <w:pPr>
              <w:spacing w:line="260" w:lineRule="auto"/>
              <w:rPr>
                <w:color w:val="000000" w:themeColor="text1"/>
              </w:rPr>
            </w:pPr>
            <w:r w:rsidRPr="00317F10">
              <w:rPr>
                <w:color w:val="000000" w:themeColor="text1"/>
                <w:sz w:val="19"/>
                <w:szCs w:val="19"/>
              </w:rPr>
              <w:t>RF-20</w:t>
            </w:r>
          </w:p>
        </w:tc>
        <w:tc>
          <w:tcPr>
            <w:tcW w:w="3000" w:type="dxa"/>
            <w:shd w:val="clear" w:color="auto" w:fill="F1F5F9"/>
            <w:tcMar>
              <w:top w:w="80" w:type="dxa"/>
              <w:left w:w="100" w:type="dxa"/>
              <w:bottom w:w="80" w:type="dxa"/>
              <w:right w:w="100" w:type="dxa"/>
            </w:tcMar>
            <w:vAlign w:val="center"/>
          </w:tcPr>
          <w:p w14:paraId="49B1846D" w14:textId="77777777" w:rsidR="00413AD2" w:rsidRPr="00317F10" w:rsidRDefault="00000000">
            <w:pPr>
              <w:spacing w:line="260" w:lineRule="auto"/>
              <w:rPr>
                <w:color w:val="000000" w:themeColor="text1"/>
              </w:rPr>
            </w:pPr>
            <w:r w:rsidRPr="00317F10">
              <w:rPr>
                <w:color w:val="000000" w:themeColor="text1"/>
                <w:sz w:val="19"/>
                <w:szCs w:val="19"/>
              </w:rPr>
              <w:t>Buscar productos en el punto de venta</w:t>
            </w:r>
          </w:p>
        </w:tc>
        <w:tc>
          <w:tcPr>
            <w:tcW w:w="2350" w:type="dxa"/>
            <w:shd w:val="clear" w:color="auto" w:fill="F1F5F9"/>
            <w:tcMar>
              <w:top w:w="80" w:type="dxa"/>
              <w:left w:w="100" w:type="dxa"/>
              <w:bottom w:w="80" w:type="dxa"/>
              <w:right w:w="100" w:type="dxa"/>
            </w:tcMar>
            <w:vAlign w:val="center"/>
          </w:tcPr>
          <w:p w14:paraId="3A322C0E" w14:textId="77777777" w:rsidR="00413AD2" w:rsidRPr="00317F10" w:rsidRDefault="00000000">
            <w:pPr>
              <w:spacing w:line="260" w:lineRule="auto"/>
              <w:rPr>
                <w:color w:val="000000" w:themeColor="text1"/>
              </w:rPr>
            </w:pPr>
            <w:r w:rsidRPr="00317F10">
              <w:rPr>
                <w:color w:val="000000" w:themeColor="text1"/>
                <w:sz w:val="19"/>
                <w:szCs w:val="19"/>
              </w:rPr>
              <w:t>Cajero</w:t>
            </w:r>
          </w:p>
        </w:tc>
        <w:tc>
          <w:tcPr>
            <w:tcW w:w="950" w:type="dxa"/>
            <w:shd w:val="clear" w:color="auto" w:fill="F1F5F9"/>
            <w:tcMar>
              <w:top w:w="80" w:type="dxa"/>
              <w:left w:w="100" w:type="dxa"/>
              <w:bottom w:w="80" w:type="dxa"/>
              <w:right w:w="100" w:type="dxa"/>
            </w:tcMar>
            <w:vAlign w:val="center"/>
          </w:tcPr>
          <w:p w14:paraId="31D0E27D"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176B3281" w14:textId="77777777">
        <w:tblPrEx>
          <w:tblCellMar>
            <w:top w:w="0" w:type="dxa"/>
            <w:bottom w:w="0" w:type="dxa"/>
          </w:tblCellMar>
        </w:tblPrEx>
        <w:tc>
          <w:tcPr>
            <w:tcW w:w="1750" w:type="dxa"/>
            <w:tcMar>
              <w:top w:w="80" w:type="dxa"/>
              <w:left w:w="100" w:type="dxa"/>
              <w:bottom w:w="80" w:type="dxa"/>
              <w:right w:w="100" w:type="dxa"/>
            </w:tcMar>
            <w:vAlign w:val="center"/>
          </w:tcPr>
          <w:p w14:paraId="156F741C" w14:textId="77777777" w:rsidR="00413AD2" w:rsidRPr="00317F10" w:rsidRDefault="00000000">
            <w:pPr>
              <w:spacing w:line="260" w:lineRule="auto"/>
              <w:rPr>
                <w:color w:val="000000" w:themeColor="text1"/>
              </w:rPr>
            </w:pPr>
            <w:r w:rsidRPr="00317F10">
              <w:rPr>
                <w:color w:val="000000" w:themeColor="text1"/>
                <w:sz w:val="19"/>
                <w:szCs w:val="19"/>
              </w:rPr>
              <w:t>Punto de venta</w:t>
            </w:r>
          </w:p>
        </w:tc>
        <w:tc>
          <w:tcPr>
            <w:tcW w:w="850" w:type="dxa"/>
            <w:tcMar>
              <w:top w:w="80" w:type="dxa"/>
              <w:left w:w="100" w:type="dxa"/>
              <w:bottom w:w="80" w:type="dxa"/>
              <w:right w:w="100" w:type="dxa"/>
            </w:tcMar>
            <w:vAlign w:val="center"/>
          </w:tcPr>
          <w:p w14:paraId="6FC60C91" w14:textId="77777777" w:rsidR="00413AD2" w:rsidRPr="00317F10" w:rsidRDefault="00000000">
            <w:pPr>
              <w:spacing w:line="260" w:lineRule="auto"/>
              <w:rPr>
                <w:color w:val="000000" w:themeColor="text1"/>
              </w:rPr>
            </w:pPr>
            <w:r w:rsidRPr="00317F10">
              <w:rPr>
                <w:color w:val="000000" w:themeColor="text1"/>
                <w:sz w:val="19"/>
                <w:szCs w:val="19"/>
              </w:rPr>
              <w:t>RF-21</w:t>
            </w:r>
          </w:p>
        </w:tc>
        <w:tc>
          <w:tcPr>
            <w:tcW w:w="3000" w:type="dxa"/>
            <w:tcMar>
              <w:top w:w="80" w:type="dxa"/>
              <w:left w:w="100" w:type="dxa"/>
              <w:bottom w:w="80" w:type="dxa"/>
              <w:right w:w="100" w:type="dxa"/>
            </w:tcMar>
            <w:vAlign w:val="center"/>
          </w:tcPr>
          <w:p w14:paraId="1BDD11EF" w14:textId="77777777" w:rsidR="00413AD2" w:rsidRPr="00317F10" w:rsidRDefault="00000000">
            <w:pPr>
              <w:spacing w:line="260" w:lineRule="auto"/>
              <w:rPr>
                <w:color w:val="000000" w:themeColor="text1"/>
              </w:rPr>
            </w:pPr>
            <w:r w:rsidRPr="00317F10">
              <w:rPr>
                <w:color w:val="000000" w:themeColor="text1"/>
                <w:sz w:val="19"/>
                <w:szCs w:val="19"/>
              </w:rPr>
              <w:t>Agregar producto por código de barras</w:t>
            </w:r>
          </w:p>
        </w:tc>
        <w:tc>
          <w:tcPr>
            <w:tcW w:w="2350" w:type="dxa"/>
            <w:tcMar>
              <w:top w:w="80" w:type="dxa"/>
              <w:left w:w="100" w:type="dxa"/>
              <w:bottom w:w="80" w:type="dxa"/>
              <w:right w:w="100" w:type="dxa"/>
            </w:tcMar>
            <w:vAlign w:val="center"/>
          </w:tcPr>
          <w:p w14:paraId="0B05D006" w14:textId="77777777" w:rsidR="00413AD2" w:rsidRPr="00317F10" w:rsidRDefault="00000000">
            <w:pPr>
              <w:spacing w:line="260" w:lineRule="auto"/>
              <w:rPr>
                <w:color w:val="000000" w:themeColor="text1"/>
              </w:rPr>
            </w:pPr>
            <w:r w:rsidRPr="00317F10">
              <w:rPr>
                <w:color w:val="000000" w:themeColor="text1"/>
                <w:sz w:val="19"/>
                <w:szCs w:val="19"/>
              </w:rPr>
              <w:t>Cajero</w:t>
            </w:r>
          </w:p>
        </w:tc>
        <w:tc>
          <w:tcPr>
            <w:tcW w:w="950" w:type="dxa"/>
            <w:tcMar>
              <w:top w:w="80" w:type="dxa"/>
              <w:left w:w="100" w:type="dxa"/>
              <w:bottom w:w="80" w:type="dxa"/>
              <w:right w:w="100" w:type="dxa"/>
            </w:tcMar>
            <w:vAlign w:val="center"/>
          </w:tcPr>
          <w:p w14:paraId="790A339E"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6E2B89F0"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067D4D51" w14:textId="77777777" w:rsidR="00413AD2" w:rsidRPr="00317F10" w:rsidRDefault="00000000">
            <w:pPr>
              <w:spacing w:line="260" w:lineRule="auto"/>
              <w:rPr>
                <w:color w:val="000000" w:themeColor="text1"/>
              </w:rPr>
            </w:pPr>
            <w:r w:rsidRPr="00317F10">
              <w:rPr>
                <w:color w:val="000000" w:themeColor="text1"/>
                <w:sz w:val="19"/>
                <w:szCs w:val="19"/>
              </w:rPr>
              <w:t>Punto de venta</w:t>
            </w:r>
          </w:p>
        </w:tc>
        <w:tc>
          <w:tcPr>
            <w:tcW w:w="850" w:type="dxa"/>
            <w:shd w:val="clear" w:color="auto" w:fill="F1F5F9"/>
            <w:tcMar>
              <w:top w:w="80" w:type="dxa"/>
              <w:left w:w="100" w:type="dxa"/>
              <w:bottom w:w="80" w:type="dxa"/>
              <w:right w:w="100" w:type="dxa"/>
            </w:tcMar>
            <w:vAlign w:val="center"/>
          </w:tcPr>
          <w:p w14:paraId="100BD6B9" w14:textId="77777777" w:rsidR="00413AD2" w:rsidRPr="00317F10" w:rsidRDefault="00000000">
            <w:pPr>
              <w:spacing w:line="260" w:lineRule="auto"/>
              <w:rPr>
                <w:color w:val="000000" w:themeColor="text1"/>
              </w:rPr>
            </w:pPr>
            <w:r w:rsidRPr="00317F10">
              <w:rPr>
                <w:color w:val="000000" w:themeColor="text1"/>
                <w:sz w:val="19"/>
                <w:szCs w:val="19"/>
              </w:rPr>
              <w:t>RF-22</w:t>
            </w:r>
          </w:p>
        </w:tc>
        <w:tc>
          <w:tcPr>
            <w:tcW w:w="3000" w:type="dxa"/>
            <w:shd w:val="clear" w:color="auto" w:fill="F1F5F9"/>
            <w:tcMar>
              <w:top w:w="80" w:type="dxa"/>
              <w:left w:w="100" w:type="dxa"/>
              <w:bottom w:w="80" w:type="dxa"/>
              <w:right w:w="100" w:type="dxa"/>
            </w:tcMar>
            <w:vAlign w:val="center"/>
          </w:tcPr>
          <w:p w14:paraId="313936D3" w14:textId="77777777" w:rsidR="00413AD2" w:rsidRPr="00317F10" w:rsidRDefault="00000000">
            <w:pPr>
              <w:spacing w:line="260" w:lineRule="auto"/>
              <w:rPr>
                <w:color w:val="000000" w:themeColor="text1"/>
              </w:rPr>
            </w:pPr>
            <w:r w:rsidRPr="00317F10">
              <w:rPr>
                <w:color w:val="000000" w:themeColor="text1"/>
                <w:sz w:val="19"/>
                <w:szCs w:val="19"/>
              </w:rPr>
              <w:t>Gestionar el carrito de la venta</w:t>
            </w:r>
          </w:p>
        </w:tc>
        <w:tc>
          <w:tcPr>
            <w:tcW w:w="2350" w:type="dxa"/>
            <w:shd w:val="clear" w:color="auto" w:fill="F1F5F9"/>
            <w:tcMar>
              <w:top w:w="80" w:type="dxa"/>
              <w:left w:w="100" w:type="dxa"/>
              <w:bottom w:w="80" w:type="dxa"/>
              <w:right w:w="100" w:type="dxa"/>
            </w:tcMar>
            <w:vAlign w:val="center"/>
          </w:tcPr>
          <w:p w14:paraId="7AF8F84B" w14:textId="77777777" w:rsidR="00413AD2" w:rsidRPr="00317F10" w:rsidRDefault="00000000">
            <w:pPr>
              <w:spacing w:line="260" w:lineRule="auto"/>
              <w:rPr>
                <w:color w:val="000000" w:themeColor="text1"/>
              </w:rPr>
            </w:pPr>
            <w:r w:rsidRPr="00317F10">
              <w:rPr>
                <w:color w:val="000000" w:themeColor="text1"/>
                <w:sz w:val="19"/>
                <w:szCs w:val="19"/>
              </w:rPr>
              <w:t>Cajero</w:t>
            </w:r>
          </w:p>
        </w:tc>
        <w:tc>
          <w:tcPr>
            <w:tcW w:w="950" w:type="dxa"/>
            <w:shd w:val="clear" w:color="auto" w:fill="F1F5F9"/>
            <w:tcMar>
              <w:top w:w="80" w:type="dxa"/>
              <w:left w:w="100" w:type="dxa"/>
              <w:bottom w:w="80" w:type="dxa"/>
              <w:right w:w="100" w:type="dxa"/>
            </w:tcMar>
            <w:vAlign w:val="center"/>
          </w:tcPr>
          <w:p w14:paraId="3C5A4590"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3195C7E8" w14:textId="77777777">
        <w:tblPrEx>
          <w:tblCellMar>
            <w:top w:w="0" w:type="dxa"/>
            <w:bottom w:w="0" w:type="dxa"/>
          </w:tblCellMar>
        </w:tblPrEx>
        <w:tc>
          <w:tcPr>
            <w:tcW w:w="1750" w:type="dxa"/>
            <w:tcMar>
              <w:top w:w="80" w:type="dxa"/>
              <w:left w:w="100" w:type="dxa"/>
              <w:bottom w:w="80" w:type="dxa"/>
              <w:right w:w="100" w:type="dxa"/>
            </w:tcMar>
            <w:vAlign w:val="center"/>
          </w:tcPr>
          <w:p w14:paraId="1757BA38" w14:textId="77777777" w:rsidR="00413AD2" w:rsidRPr="00317F10" w:rsidRDefault="00000000">
            <w:pPr>
              <w:spacing w:line="260" w:lineRule="auto"/>
              <w:rPr>
                <w:color w:val="000000" w:themeColor="text1"/>
              </w:rPr>
            </w:pPr>
            <w:r w:rsidRPr="00317F10">
              <w:rPr>
                <w:color w:val="000000" w:themeColor="text1"/>
                <w:sz w:val="19"/>
                <w:szCs w:val="19"/>
              </w:rPr>
              <w:t>Punto de venta</w:t>
            </w:r>
          </w:p>
        </w:tc>
        <w:tc>
          <w:tcPr>
            <w:tcW w:w="850" w:type="dxa"/>
            <w:tcMar>
              <w:top w:w="80" w:type="dxa"/>
              <w:left w:w="100" w:type="dxa"/>
              <w:bottom w:w="80" w:type="dxa"/>
              <w:right w:w="100" w:type="dxa"/>
            </w:tcMar>
            <w:vAlign w:val="center"/>
          </w:tcPr>
          <w:p w14:paraId="1B8FBDE7" w14:textId="77777777" w:rsidR="00413AD2" w:rsidRPr="00317F10" w:rsidRDefault="00000000">
            <w:pPr>
              <w:spacing w:line="260" w:lineRule="auto"/>
              <w:rPr>
                <w:color w:val="000000" w:themeColor="text1"/>
              </w:rPr>
            </w:pPr>
            <w:r w:rsidRPr="00317F10">
              <w:rPr>
                <w:color w:val="000000" w:themeColor="text1"/>
                <w:sz w:val="19"/>
                <w:szCs w:val="19"/>
              </w:rPr>
              <w:t>RF-23</w:t>
            </w:r>
          </w:p>
        </w:tc>
        <w:tc>
          <w:tcPr>
            <w:tcW w:w="3000" w:type="dxa"/>
            <w:tcMar>
              <w:top w:w="80" w:type="dxa"/>
              <w:left w:w="100" w:type="dxa"/>
              <w:bottom w:w="80" w:type="dxa"/>
              <w:right w:w="100" w:type="dxa"/>
            </w:tcMar>
            <w:vAlign w:val="center"/>
          </w:tcPr>
          <w:p w14:paraId="74750C4C" w14:textId="77777777" w:rsidR="00413AD2" w:rsidRPr="00317F10" w:rsidRDefault="00000000">
            <w:pPr>
              <w:spacing w:line="260" w:lineRule="auto"/>
              <w:rPr>
                <w:color w:val="000000" w:themeColor="text1"/>
              </w:rPr>
            </w:pPr>
            <w:r w:rsidRPr="00317F10">
              <w:rPr>
                <w:color w:val="000000" w:themeColor="text1"/>
                <w:sz w:val="19"/>
                <w:szCs w:val="19"/>
              </w:rPr>
              <w:t>Calcular subtotal, IGV y total</w:t>
            </w:r>
          </w:p>
        </w:tc>
        <w:tc>
          <w:tcPr>
            <w:tcW w:w="2350" w:type="dxa"/>
            <w:tcMar>
              <w:top w:w="80" w:type="dxa"/>
              <w:left w:w="100" w:type="dxa"/>
              <w:bottom w:w="80" w:type="dxa"/>
              <w:right w:w="100" w:type="dxa"/>
            </w:tcMar>
            <w:vAlign w:val="center"/>
          </w:tcPr>
          <w:p w14:paraId="4965C774" w14:textId="77777777" w:rsidR="00413AD2" w:rsidRPr="00317F10" w:rsidRDefault="00000000">
            <w:pPr>
              <w:spacing w:line="260" w:lineRule="auto"/>
              <w:rPr>
                <w:color w:val="000000" w:themeColor="text1"/>
              </w:rPr>
            </w:pPr>
            <w:r w:rsidRPr="00317F10">
              <w:rPr>
                <w:color w:val="000000" w:themeColor="text1"/>
                <w:sz w:val="19"/>
                <w:szCs w:val="19"/>
              </w:rPr>
              <w:t>Sistema</w:t>
            </w:r>
          </w:p>
        </w:tc>
        <w:tc>
          <w:tcPr>
            <w:tcW w:w="950" w:type="dxa"/>
            <w:tcMar>
              <w:top w:w="80" w:type="dxa"/>
              <w:left w:w="100" w:type="dxa"/>
              <w:bottom w:w="80" w:type="dxa"/>
              <w:right w:w="100" w:type="dxa"/>
            </w:tcMar>
            <w:vAlign w:val="center"/>
          </w:tcPr>
          <w:p w14:paraId="60A1931E"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5043228A"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5A22D93C" w14:textId="77777777" w:rsidR="00413AD2" w:rsidRPr="00317F10" w:rsidRDefault="00000000">
            <w:pPr>
              <w:spacing w:line="260" w:lineRule="auto"/>
              <w:rPr>
                <w:color w:val="000000" w:themeColor="text1"/>
              </w:rPr>
            </w:pPr>
            <w:r w:rsidRPr="00317F10">
              <w:rPr>
                <w:color w:val="000000" w:themeColor="text1"/>
                <w:sz w:val="19"/>
                <w:szCs w:val="19"/>
              </w:rPr>
              <w:t>Punto de venta</w:t>
            </w:r>
          </w:p>
        </w:tc>
        <w:tc>
          <w:tcPr>
            <w:tcW w:w="850" w:type="dxa"/>
            <w:shd w:val="clear" w:color="auto" w:fill="F1F5F9"/>
            <w:tcMar>
              <w:top w:w="80" w:type="dxa"/>
              <w:left w:w="100" w:type="dxa"/>
              <w:bottom w:w="80" w:type="dxa"/>
              <w:right w:w="100" w:type="dxa"/>
            </w:tcMar>
            <w:vAlign w:val="center"/>
          </w:tcPr>
          <w:p w14:paraId="05F4B75B" w14:textId="77777777" w:rsidR="00413AD2" w:rsidRPr="00317F10" w:rsidRDefault="00000000">
            <w:pPr>
              <w:spacing w:line="260" w:lineRule="auto"/>
              <w:rPr>
                <w:color w:val="000000" w:themeColor="text1"/>
              </w:rPr>
            </w:pPr>
            <w:r w:rsidRPr="00317F10">
              <w:rPr>
                <w:color w:val="000000" w:themeColor="text1"/>
                <w:sz w:val="19"/>
                <w:szCs w:val="19"/>
              </w:rPr>
              <w:t>RF-24</w:t>
            </w:r>
          </w:p>
        </w:tc>
        <w:tc>
          <w:tcPr>
            <w:tcW w:w="3000" w:type="dxa"/>
            <w:shd w:val="clear" w:color="auto" w:fill="F1F5F9"/>
            <w:tcMar>
              <w:top w:w="80" w:type="dxa"/>
              <w:left w:w="100" w:type="dxa"/>
              <w:bottom w:w="80" w:type="dxa"/>
              <w:right w:w="100" w:type="dxa"/>
            </w:tcMar>
            <w:vAlign w:val="center"/>
          </w:tcPr>
          <w:p w14:paraId="182AC865" w14:textId="77777777" w:rsidR="00413AD2" w:rsidRPr="00317F10" w:rsidRDefault="00000000">
            <w:pPr>
              <w:spacing w:line="260" w:lineRule="auto"/>
              <w:rPr>
                <w:color w:val="000000" w:themeColor="text1"/>
              </w:rPr>
            </w:pPr>
            <w:r w:rsidRPr="00317F10">
              <w:rPr>
                <w:color w:val="000000" w:themeColor="text1"/>
                <w:sz w:val="19"/>
                <w:szCs w:val="19"/>
              </w:rPr>
              <w:t>Seleccionar el tipo de comprobante</w:t>
            </w:r>
          </w:p>
        </w:tc>
        <w:tc>
          <w:tcPr>
            <w:tcW w:w="2350" w:type="dxa"/>
            <w:shd w:val="clear" w:color="auto" w:fill="F1F5F9"/>
            <w:tcMar>
              <w:top w:w="80" w:type="dxa"/>
              <w:left w:w="100" w:type="dxa"/>
              <w:bottom w:w="80" w:type="dxa"/>
              <w:right w:w="100" w:type="dxa"/>
            </w:tcMar>
            <w:vAlign w:val="center"/>
          </w:tcPr>
          <w:p w14:paraId="3C569638" w14:textId="77777777" w:rsidR="00413AD2" w:rsidRPr="00317F10" w:rsidRDefault="00000000">
            <w:pPr>
              <w:spacing w:line="260" w:lineRule="auto"/>
              <w:rPr>
                <w:color w:val="000000" w:themeColor="text1"/>
              </w:rPr>
            </w:pPr>
            <w:r w:rsidRPr="00317F10">
              <w:rPr>
                <w:color w:val="000000" w:themeColor="text1"/>
                <w:sz w:val="19"/>
                <w:szCs w:val="19"/>
              </w:rPr>
              <w:t>Cajero</w:t>
            </w:r>
          </w:p>
        </w:tc>
        <w:tc>
          <w:tcPr>
            <w:tcW w:w="950" w:type="dxa"/>
            <w:shd w:val="clear" w:color="auto" w:fill="F1F5F9"/>
            <w:tcMar>
              <w:top w:w="80" w:type="dxa"/>
              <w:left w:w="100" w:type="dxa"/>
              <w:bottom w:w="80" w:type="dxa"/>
              <w:right w:w="100" w:type="dxa"/>
            </w:tcMar>
            <w:vAlign w:val="center"/>
          </w:tcPr>
          <w:p w14:paraId="60CDBFC7"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79538AA4" w14:textId="77777777">
        <w:tblPrEx>
          <w:tblCellMar>
            <w:top w:w="0" w:type="dxa"/>
            <w:bottom w:w="0" w:type="dxa"/>
          </w:tblCellMar>
        </w:tblPrEx>
        <w:tc>
          <w:tcPr>
            <w:tcW w:w="1750" w:type="dxa"/>
            <w:tcMar>
              <w:top w:w="80" w:type="dxa"/>
              <w:left w:w="100" w:type="dxa"/>
              <w:bottom w:w="80" w:type="dxa"/>
              <w:right w:w="100" w:type="dxa"/>
            </w:tcMar>
            <w:vAlign w:val="center"/>
          </w:tcPr>
          <w:p w14:paraId="3A90DB87" w14:textId="77777777" w:rsidR="00413AD2" w:rsidRPr="00317F10" w:rsidRDefault="00000000">
            <w:pPr>
              <w:spacing w:line="260" w:lineRule="auto"/>
              <w:rPr>
                <w:color w:val="000000" w:themeColor="text1"/>
              </w:rPr>
            </w:pPr>
            <w:r w:rsidRPr="00317F10">
              <w:rPr>
                <w:color w:val="000000" w:themeColor="text1"/>
                <w:sz w:val="19"/>
                <w:szCs w:val="19"/>
              </w:rPr>
              <w:t>Punto de venta</w:t>
            </w:r>
          </w:p>
        </w:tc>
        <w:tc>
          <w:tcPr>
            <w:tcW w:w="850" w:type="dxa"/>
            <w:tcMar>
              <w:top w:w="80" w:type="dxa"/>
              <w:left w:w="100" w:type="dxa"/>
              <w:bottom w:w="80" w:type="dxa"/>
              <w:right w:w="100" w:type="dxa"/>
            </w:tcMar>
            <w:vAlign w:val="center"/>
          </w:tcPr>
          <w:p w14:paraId="6242AA40" w14:textId="77777777" w:rsidR="00413AD2" w:rsidRPr="00317F10" w:rsidRDefault="00000000">
            <w:pPr>
              <w:spacing w:line="260" w:lineRule="auto"/>
              <w:rPr>
                <w:color w:val="000000" w:themeColor="text1"/>
              </w:rPr>
            </w:pPr>
            <w:r w:rsidRPr="00317F10">
              <w:rPr>
                <w:color w:val="000000" w:themeColor="text1"/>
                <w:sz w:val="19"/>
                <w:szCs w:val="19"/>
              </w:rPr>
              <w:t>RF-25</w:t>
            </w:r>
          </w:p>
        </w:tc>
        <w:tc>
          <w:tcPr>
            <w:tcW w:w="3000" w:type="dxa"/>
            <w:tcMar>
              <w:top w:w="80" w:type="dxa"/>
              <w:left w:w="100" w:type="dxa"/>
              <w:bottom w:w="80" w:type="dxa"/>
              <w:right w:w="100" w:type="dxa"/>
            </w:tcMar>
            <w:vAlign w:val="center"/>
          </w:tcPr>
          <w:p w14:paraId="328A3BC8" w14:textId="77777777" w:rsidR="00413AD2" w:rsidRPr="00317F10" w:rsidRDefault="00000000">
            <w:pPr>
              <w:spacing w:line="260" w:lineRule="auto"/>
              <w:rPr>
                <w:color w:val="000000" w:themeColor="text1"/>
              </w:rPr>
            </w:pPr>
            <w:r w:rsidRPr="00317F10">
              <w:rPr>
                <w:color w:val="000000" w:themeColor="text1"/>
                <w:sz w:val="19"/>
                <w:szCs w:val="19"/>
              </w:rPr>
              <w:t>Seleccionar el método de pago</w:t>
            </w:r>
          </w:p>
        </w:tc>
        <w:tc>
          <w:tcPr>
            <w:tcW w:w="2350" w:type="dxa"/>
            <w:tcMar>
              <w:top w:w="80" w:type="dxa"/>
              <w:left w:w="100" w:type="dxa"/>
              <w:bottom w:w="80" w:type="dxa"/>
              <w:right w:w="100" w:type="dxa"/>
            </w:tcMar>
            <w:vAlign w:val="center"/>
          </w:tcPr>
          <w:p w14:paraId="7C243C06" w14:textId="77777777" w:rsidR="00413AD2" w:rsidRPr="00317F10" w:rsidRDefault="00000000">
            <w:pPr>
              <w:spacing w:line="260" w:lineRule="auto"/>
              <w:rPr>
                <w:color w:val="000000" w:themeColor="text1"/>
              </w:rPr>
            </w:pPr>
            <w:r w:rsidRPr="00317F10">
              <w:rPr>
                <w:color w:val="000000" w:themeColor="text1"/>
                <w:sz w:val="19"/>
                <w:szCs w:val="19"/>
              </w:rPr>
              <w:t>Cajero</w:t>
            </w:r>
          </w:p>
        </w:tc>
        <w:tc>
          <w:tcPr>
            <w:tcW w:w="950" w:type="dxa"/>
            <w:tcMar>
              <w:top w:w="80" w:type="dxa"/>
              <w:left w:w="100" w:type="dxa"/>
              <w:bottom w:w="80" w:type="dxa"/>
              <w:right w:w="100" w:type="dxa"/>
            </w:tcMar>
            <w:vAlign w:val="center"/>
          </w:tcPr>
          <w:p w14:paraId="151FA041" w14:textId="77777777" w:rsidR="00413AD2" w:rsidRPr="00317F10" w:rsidRDefault="00000000">
            <w:pPr>
              <w:spacing w:line="260" w:lineRule="auto"/>
              <w:rPr>
                <w:color w:val="000000" w:themeColor="text1"/>
              </w:rPr>
            </w:pPr>
            <w:r w:rsidRPr="00317F10">
              <w:rPr>
                <w:color w:val="000000" w:themeColor="text1"/>
                <w:sz w:val="19"/>
                <w:szCs w:val="19"/>
              </w:rPr>
              <w:t>Media</w:t>
            </w:r>
          </w:p>
        </w:tc>
      </w:tr>
      <w:tr w:rsidR="00317F10" w:rsidRPr="00317F10" w14:paraId="236629FE"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14FABC27" w14:textId="77777777" w:rsidR="00413AD2" w:rsidRPr="00317F10" w:rsidRDefault="00000000">
            <w:pPr>
              <w:spacing w:line="260" w:lineRule="auto"/>
              <w:rPr>
                <w:color w:val="000000" w:themeColor="text1"/>
              </w:rPr>
            </w:pPr>
            <w:r w:rsidRPr="00317F10">
              <w:rPr>
                <w:color w:val="000000" w:themeColor="text1"/>
                <w:sz w:val="19"/>
                <w:szCs w:val="19"/>
              </w:rPr>
              <w:t>Punto de venta</w:t>
            </w:r>
          </w:p>
        </w:tc>
        <w:tc>
          <w:tcPr>
            <w:tcW w:w="850" w:type="dxa"/>
            <w:shd w:val="clear" w:color="auto" w:fill="F1F5F9"/>
            <w:tcMar>
              <w:top w:w="80" w:type="dxa"/>
              <w:left w:w="100" w:type="dxa"/>
              <w:bottom w:w="80" w:type="dxa"/>
              <w:right w:w="100" w:type="dxa"/>
            </w:tcMar>
            <w:vAlign w:val="center"/>
          </w:tcPr>
          <w:p w14:paraId="7210E055" w14:textId="77777777" w:rsidR="00413AD2" w:rsidRPr="00317F10" w:rsidRDefault="00000000">
            <w:pPr>
              <w:spacing w:line="260" w:lineRule="auto"/>
              <w:rPr>
                <w:color w:val="000000" w:themeColor="text1"/>
              </w:rPr>
            </w:pPr>
            <w:r w:rsidRPr="00317F10">
              <w:rPr>
                <w:color w:val="000000" w:themeColor="text1"/>
                <w:sz w:val="19"/>
                <w:szCs w:val="19"/>
              </w:rPr>
              <w:t>RF-26</w:t>
            </w:r>
          </w:p>
        </w:tc>
        <w:tc>
          <w:tcPr>
            <w:tcW w:w="3000" w:type="dxa"/>
            <w:shd w:val="clear" w:color="auto" w:fill="F1F5F9"/>
            <w:tcMar>
              <w:top w:w="80" w:type="dxa"/>
              <w:left w:w="100" w:type="dxa"/>
              <w:bottom w:w="80" w:type="dxa"/>
              <w:right w:w="100" w:type="dxa"/>
            </w:tcMar>
            <w:vAlign w:val="center"/>
          </w:tcPr>
          <w:p w14:paraId="0C7B179D" w14:textId="77777777" w:rsidR="00413AD2" w:rsidRPr="00317F10" w:rsidRDefault="00000000">
            <w:pPr>
              <w:spacing w:line="260" w:lineRule="auto"/>
              <w:rPr>
                <w:color w:val="000000" w:themeColor="text1"/>
              </w:rPr>
            </w:pPr>
            <w:r w:rsidRPr="00317F10">
              <w:rPr>
                <w:color w:val="000000" w:themeColor="text1"/>
                <w:sz w:val="19"/>
                <w:szCs w:val="19"/>
              </w:rPr>
              <w:t>Calcular el vuelto</w:t>
            </w:r>
          </w:p>
        </w:tc>
        <w:tc>
          <w:tcPr>
            <w:tcW w:w="2350" w:type="dxa"/>
            <w:shd w:val="clear" w:color="auto" w:fill="F1F5F9"/>
            <w:tcMar>
              <w:top w:w="80" w:type="dxa"/>
              <w:left w:w="100" w:type="dxa"/>
              <w:bottom w:w="80" w:type="dxa"/>
              <w:right w:w="100" w:type="dxa"/>
            </w:tcMar>
            <w:vAlign w:val="center"/>
          </w:tcPr>
          <w:p w14:paraId="6945A9E4" w14:textId="77777777" w:rsidR="00413AD2" w:rsidRPr="00317F10" w:rsidRDefault="00000000">
            <w:pPr>
              <w:spacing w:line="260" w:lineRule="auto"/>
              <w:rPr>
                <w:color w:val="000000" w:themeColor="text1"/>
              </w:rPr>
            </w:pPr>
            <w:r w:rsidRPr="00317F10">
              <w:rPr>
                <w:color w:val="000000" w:themeColor="text1"/>
                <w:sz w:val="19"/>
                <w:szCs w:val="19"/>
              </w:rPr>
              <w:t>Sistema</w:t>
            </w:r>
          </w:p>
        </w:tc>
        <w:tc>
          <w:tcPr>
            <w:tcW w:w="950" w:type="dxa"/>
            <w:shd w:val="clear" w:color="auto" w:fill="F1F5F9"/>
            <w:tcMar>
              <w:top w:w="80" w:type="dxa"/>
              <w:left w:w="100" w:type="dxa"/>
              <w:bottom w:w="80" w:type="dxa"/>
              <w:right w:w="100" w:type="dxa"/>
            </w:tcMar>
            <w:vAlign w:val="center"/>
          </w:tcPr>
          <w:p w14:paraId="30937116"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13337CD3" w14:textId="77777777">
        <w:tblPrEx>
          <w:tblCellMar>
            <w:top w:w="0" w:type="dxa"/>
            <w:bottom w:w="0" w:type="dxa"/>
          </w:tblCellMar>
        </w:tblPrEx>
        <w:tc>
          <w:tcPr>
            <w:tcW w:w="1750" w:type="dxa"/>
            <w:tcMar>
              <w:top w:w="80" w:type="dxa"/>
              <w:left w:w="100" w:type="dxa"/>
              <w:bottom w:w="80" w:type="dxa"/>
              <w:right w:w="100" w:type="dxa"/>
            </w:tcMar>
            <w:vAlign w:val="center"/>
          </w:tcPr>
          <w:p w14:paraId="2165B650" w14:textId="77777777" w:rsidR="00413AD2" w:rsidRPr="00317F10" w:rsidRDefault="00000000">
            <w:pPr>
              <w:spacing w:line="260" w:lineRule="auto"/>
              <w:rPr>
                <w:color w:val="000000" w:themeColor="text1"/>
              </w:rPr>
            </w:pPr>
            <w:r w:rsidRPr="00317F10">
              <w:rPr>
                <w:color w:val="000000" w:themeColor="text1"/>
                <w:sz w:val="19"/>
                <w:szCs w:val="19"/>
              </w:rPr>
              <w:t>Punto de venta</w:t>
            </w:r>
          </w:p>
        </w:tc>
        <w:tc>
          <w:tcPr>
            <w:tcW w:w="850" w:type="dxa"/>
            <w:tcMar>
              <w:top w:w="80" w:type="dxa"/>
              <w:left w:w="100" w:type="dxa"/>
              <w:bottom w:w="80" w:type="dxa"/>
              <w:right w:w="100" w:type="dxa"/>
            </w:tcMar>
            <w:vAlign w:val="center"/>
          </w:tcPr>
          <w:p w14:paraId="560FE803" w14:textId="77777777" w:rsidR="00413AD2" w:rsidRPr="00317F10" w:rsidRDefault="00000000">
            <w:pPr>
              <w:spacing w:line="260" w:lineRule="auto"/>
              <w:rPr>
                <w:color w:val="000000" w:themeColor="text1"/>
              </w:rPr>
            </w:pPr>
            <w:r w:rsidRPr="00317F10">
              <w:rPr>
                <w:color w:val="000000" w:themeColor="text1"/>
                <w:sz w:val="19"/>
                <w:szCs w:val="19"/>
              </w:rPr>
              <w:t>RF-27</w:t>
            </w:r>
          </w:p>
        </w:tc>
        <w:tc>
          <w:tcPr>
            <w:tcW w:w="3000" w:type="dxa"/>
            <w:tcMar>
              <w:top w:w="80" w:type="dxa"/>
              <w:left w:w="100" w:type="dxa"/>
              <w:bottom w:w="80" w:type="dxa"/>
              <w:right w:w="100" w:type="dxa"/>
            </w:tcMar>
            <w:vAlign w:val="center"/>
          </w:tcPr>
          <w:p w14:paraId="3B44A9D6" w14:textId="77777777" w:rsidR="00413AD2" w:rsidRPr="00317F10" w:rsidRDefault="00000000">
            <w:pPr>
              <w:spacing w:line="260" w:lineRule="auto"/>
              <w:rPr>
                <w:color w:val="000000" w:themeColor="text1"/>
              </w:rPr>
            </w:pPr>
            <w:r w:rsidRPr="00317F10">
              <w:rPr>
                <w:color w:val="000000" w:themeColor="text1"/>
                <w:sz w:val="19"/>
                <w:szCs w:val="19"/>
              </w:rPr>
              <w:t>Registrar la venta</w:t>
            </w:r>
          </w:p>
        </w:tc>
        <w:tc>
          <w:tcPr>
            <w:tcW w:w="2350" w:type="dxa"/>
            <w:tcMar>
              <w:top w:w="80" w:type="dxa"/>
              <w:left w:w="100" w:type="dxa"/>
              <w:bottom w:w="80" w:type="dxa"/>
              <w:right w:w="100" w:type="dxa"/>
            </w:tcMar>
            <w:vAlign w:val="center"/>
          </w:tcPr>
          <w:p w14:paraId="54343C0D" w14:textId="77777777" w:rsidR="00413AD2" w:rsidRPr="00317F10" w:rsidRDefault="00000000">
            <w:pPr>
              <w:spacing w:line="260" w:lineRule="auto"/>
              <w:rPr>
                <w:color w:val="000000" w:themeColor="text1"/>
              </w:rPr>
            </w:pPr>
            <w:r w:rsidRPr="00317F10">
              <w:rPr>
                <w:color w:val="000000" w:themeColor="text1"/>
                <w:sz w:val="19"/>
                <w:szCs w:val="19"/>
              </w:rPr>
              <w:t>Sistema</w:t>
            </w:r>
          </w:p>
        </w:tc>
        <w:tc>
          <w:tcPr>
            <w:tcW w:w="950" w:type="dxa"/>
            <w:tcMar>
              <w:top w:w="80" w:type="dxa"/>
              <w:left w:w="100" w:type="dxa"/>
              <w:bottom w:w="80" w:type="dxa"/>
              <w:right w:w="100" w:type="dxa"/>
            </w:tcMar>
            <w:vAlign w:val="center"/>
          </w:tcPr>
          <w:p w14:paraId="72F0993C"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4AB4786F"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39485F07" w14:textId="77777777" w:rsidR="00413AD2" w:rsidRPr="00317F10" w:rsidRDefault="00000000">
            <w:pPr>
              <w:spacing w:line="260" w:lineRule="auto"/>
              <w:rPr>
                <w:color w:val="000000" w:themeColor="text1"/>
              </w:rPr>
            </w:pPr>
            <w:r w:rsidRPr="00317F10">
              <w:rPr>
                <w:color w:val="000000" w:themeColor="text1"/>
                <w:sz w:val="19"/>
                <w:szCs w:val="19"/>
              </w:rPr>
              <w:t>Punto de venta</w:t>
            </w:r>
          </w:p>
        </w:tc>
        <w:tc>
          <w:tcPr>
            <w:tcW w:w="850" w:type="dxa"/>
            <w:shd w:val="clear" w:color="auto" w:fill="F1F5F9"/>
            <w:tcMar>
              <w:top w:w="80" w:type="dxa"/>
              <w:left w:w="100" w:type="dxa"/>
              <w:bottom w:w="80" w:type="dxa"/>
              <w:right w:w="100" w:type="dxa"/>
            </w:tcMar>
            <w:vAlign w:val="center"/>
          </w:tcPr>
          <w:p w14:paraId="2872681C" w14:textId="77777777" w:rsidR="00413AD2" w:rsidRPr="00317F10" w:rsidRDefault="00000000">
            <w:pPr>
              <w:spacing w:line="260" w:lineRule="auto"/>
              <w:rPr>
                <w:color w:val="000000" w:themeColor="text1"/>
              </w:rPr>
            </w:pPr>
            <w:r w:rsidRPr="00317F10">
              <w:rPr>
                <w:color w:val="000000" w:themeColor="text1"/>
                <w:sz w:val="19"/>
                <w:szCs w:val="19"/>
              </w:rPr>
              <w:t>RF-28</w:t>
            </w:r>
          </w:p>
        </w:tc>
        <w:tc>
          <w:tcPr>
            <w:tcW w:w="3000" w:type="dxa"/>
            <w:shd w:val="clear" w:color="auto" w:fill="F1F5F9"/>
            <w:tcMar>
              <w:top w:w="80" w:type="dxa"/>
              <w:left w:w="100" w:type="dxa"/>
              <w:bottom w:w="80" w:type="dxa"/>
              <w:right w:w="100" w:type="dxa"/>
            </w:tcMar>
            <w:vAlign w:val="center"/>
          </w:tcPr>
          <w:p w14:paraId="4810C879" w14:textId="77777777" w:rsidR="00413AD2" w:rsidRPr="00317F10" w:rsidRDefault="00000000">
            <w:pPr>
              <w:spacing w:line="260" w:lineRule="auto"/>
              <w:rPr>
                <w:color w:val="000000" w:themeColor="text1"/>
              </w:rPr>
            </w:pPr>
            <w:r w:rsidRPr="00317F10">
              <w:rPr>
                <w:color w:val="000000" w:themeColor="text1"/>
                <w:sz w:val="19"/>
                <w:szCs w:val="19"/>
              </w:rPr>
              <w:t>Asignar serie y correlativo</w:t>
            </w:r>
          </w:p>
        </w:tc>
        <w:tc>
          <w:tcPr>
            <w:tcW w:w="2350" w:type="dxa"/>
            <w:shd w:val="clear" w:color="auto" w:fill="F1F5F9"/>
            <w:tcMar>
              <w:top w:w="80" w:type="dxa"/>
              <w:left w:w="100" w:type="dxa"/>
              <w:bottom w:w="80" w:type="dxa"/>
              <w:right w:w="100" w:type="dxa"/>
            </w:tcMar>
            <w:vAlign w:val="center"/>
          </w:tcPr>
          <w:p w14:paraId="46E79CAE" w14:textId="77777777" w:rsidR="00413AD2" w:rsidRPr="00317F10" w:rsidRDefault="00000000">
            <w:pPr>
              <w:spacing w:line="260" w:lineRule="auto"/>
              <w:rPr>
                <w:color w:val="000000" w:themeColor="text1"/>
              </w:rPr>
            </w:pPr>
            <w:r w:rsidRPr="00317F10">
              <w:rPr>
                <w:color w:val="000000" w:themeColor="text1"/>
                <w:sz w:val="19"/>
                <w:szCs w:val="19"/>
              </w:rPr>
              <w:t>Sistema</w:t>
            </w:r>
          </w:p>
        </w:tc>
        <w:tc>
          <w:tcPr>
            <w:tcW w:w="950" w:type="dxa"/>
            <w:shd w:val="clear" w:color="auto" w:fill="F1F5F9"/>
            <w:tcMar>
              <w:top w:w="80" w:type="dxa"/>
              <w:left w:w="100" w:type="dxa"/>
              <w:bottom w:w="80" w:type="dxa"/>
              <w:right w:w="100" w:type="dxa"/>
            </w:tcMar>
            <w:vAlign w:val="center"/>
          </w:tcPr>
          <w:p w14:paraId="3E728711"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135FA0EE" w14:textId="77777777">
        <w:tblPrEx>
          <w:tblCellMar>
            <w:top w:w="0" w:type="dxa"/>
            <w:bottom w:w="0" w:type="dxa"/>
          </w:tblCellMar>
        </w:tblPrEx>
        <w:tc>
          <w:tcPr>
            <w:tcW w:w="1750" w:type="dxa"/>
            <w:tcMar>
              <w:top w:w="80" w:type="dxa"/>
              <w:left w:w="100" w:type="dxa"/>
              <w:bottom w:w="80" w:type="dxa"/>
              <w:right w:w="100" w:type="dxa"/>
            </w:tcMar>
            <w:vAlign w:val="center"/>
          </w:tcPr>
          <w:p w14:paraId="087D0B53" w14:textId="77777777" w:rsidR="00413AD2" w:rsidRPr="00317F10" w:rsidRDefault="00000000">
            <w:pPr>
              <w:spacing w:line="260" w:lineRule="auto"/>
              <w:rPr>
                <w:color w:val="000000" w:themeColor="text1"/>
              </w:rPr>
            </w:pPr>
            <w:r w:rsidRPr="00317F10">
              <w:rPr>
                <w:color w:val="000000" w:themeColor="text1"/>
                <w:sz w:val="19"/>
                <w:szCs w:val="19"/>
              </w:rPr>
              <w:t>Punto de venta</w:t>
            </w:r>
          </w:p>
        </w:tc>
        <w:tc>
          <w:tcPr>
            <w:tcW w:w="850" w:type="dxa"/>
            <w:tcMar>
              <w:top w:w="80" w:type="dxa"/>
              <w:left w:w="100" w:type="dxa"/>
              <w:bottom w:w="80" w:type="dxa"/>
              <w:right w:w="100" w:type="dxa"/>
            </w:tcMar>
            <w:vAlign w:val="center"/>
          </w:tcPr>
          <w:p w14:paraId="40283031" w14:textId="77777777" w:rsidR="00413AD2" w:rsidRPr="00317F10" w:rsidRDefault="00000000">
            <w:pPr>
              <w:spacing w:line="260" w:lineRule="auto"/>
              <w:rPr>
                <w:color w:val="000000" w:themeColor="text1"/>
              </w:rPr>
            </w:pPr>
            <w:r w:rsidRPr="00317F10">
              <w:rPr>
                <w:color w:val="000000" w:themeColor="text1"/>
                <w:sz w:val="19"/>
                <w:szCs w:val="19"/>
              </w:rPr>
              <w:t>RF-29</w:t>
            </w:r>
          </w:p>
        </w:tc>
        <w:tc>
          <w:tcPr>
            <w:tcW w:w="3000" w:type="dxa"/>
            <w:tcMar>
              <w:top w:w="80" w:type="dxa"/>
              <w:left w:w="100" w:type="dxa"/>
              <w:bottom w:w="80" w:type="dxa"/>
              <w:right w:w="100" w:type="dxa"/>
            </w:tcMar>
            <w:vAlign w:val="center"/>
          </w:tcPr>
          <w:p w14:paraId="60CD94C0" w14:textId="77777777" w:rsidR="00413AD2" w:rsidRPr="00317F10" w:rsidRDefault="00000000">
            <w:pPr>
              <w:spacing w:line="260" w:lineRule="auto"/>
              <w:rPr>
                <w:color w:val="000000" w:themeColor="text1"/>
              </w:rPr>
            </w:pPr>
            <w:r w:rsidRPr="00317F10">
              <w:rPr>
                <w:color w:val="000000" w:themeColor="text1"/>
                <w:sz w:val="19"/>
                <w:szCs w:val="19"/>
              </w:rPr>
              <w:t>Emitir el comprobante en PDF</w:t>
            </w:r>
          </w:p>
        </w:tc>
        <w:tc>
          <w:tcPr>
            <w:tcW w:w="2350" w:type="dxa"/>
            <w:tcMar>
              <w:top w:w="80" w:type="dxa"/>
              <w:left w:w="100" w:type="dxa"/>
              <w:bottom w:w="80" w:type="dxa"/>
              <w:right w:w="100" w:type="dxa"/>
            </w:tcMar>
            <w:vAlign w:val="center"/>
          </w:tcPr>
          <w:p w14:paraId="49D0787E" w14:textId="77777777" w:rsidR="00413AD2" w:rsidRPr="00317F10" w:rsidRDefault="00000000">
            <w:pPr>
              <w:spacing w:line="260" w:lineRule="auto"/>
              <w:rPr>
                <w:color w:val="000000" w:themeColor="text1"/>
              </w:rPr>
            </w:pPr>
            <w:r w:rsidRPr="00317F10">
              <w:rPr>
                <w:color w:val="000000" w:themeColor="text1"/>
                <w:sz w:val="19"/>
                <w:szCs w:val="19"/>
              </w:rPr>
              <w:t>Sistema</w:t>
            </w:r>
          </w:p>
        </w:tc>
        <w:tc>
          <w:tcPr>
            <w:tcW w:w="950" w:type="dxa"/>
            <w:tcMar>
              <w:top w:w="80" w:type="dxa"/>
              <w:left w:w="100" w:type="dxa"/>
              <w:bottom w:w="80" w:type="dxa"/>
              <w:right w:w="100" w:type="dxa"/>
            </w:tcMar>
            <w:vAlign w:val="center"/>
          </w:tcPr>
          <w:p w14:paraId="5DAB6572"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23DE3FFC"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56AD8E1F" w14:textId="77777777" w:rsidR="00413AD2" w:rsidRPr="00317F10" w:rsidRDefault="00000000">
            <w:pPr>
              <w:spacing w:line="260" w:lineRule="auto"/>
              <w:rPr>
                <w:color w:val="000000" w:themeColor="text1"/>
              </w:rPr>
            </w:pPr>
            <w:r w:rsidRPr="00317F10">
              <w:rPr>
                <w:color w:val="000000" w:themeColor="text1"/>
                <w:sz w:val="19"/>
                <w:szCs w:val="19"/>
              </w:rPr>
              <w:t>Historial y anulación de ventas</w:t>
            </w:r>
          </w:p>
        </w:tc>
        <w:tc>
          <w:tcPr>
            <w:tcW w:w="850" w:type="dxa"/>
            <w:shd w:val="clear" w:color="auto" w:fill="F1F5F9"/>
            <w:tcMar>
              <w:top w:w="80" w:type="dxa"/>
              <w:left w:w="100" w:type="dxa"/>
              <w:bottom w:w="80" w:type="dxa"/>
              <w:right w:w="100" w:type="dxa"/>
            </w:tcMar>
            <w:vAlign w:val="center"/>
          </w:tcPr>
          <w:p w14:paraId="5B3215EC" w14:textId="77777777" w:rsidR="00413AD2" w:rsidRPr="00317F10" w:rsidRDefault="00000000">
            <w:pPr>
              <w:spacing w:line="260" w:lineRule="auto"/>
              <w:rPr>
                <w:color w:val="000000" w:themeColor="text1"/>
              </w:rPr>
            </w:pPr>
            <w:r w:rsidRPr="00317F10">
              <w:rPr>
                <w:color w:val="000000" w:themeColor="text1"/>
                <w:sz w:val="19"/>
                <w:szCs w:val="19"/>
              </w:rPr>
              <w:t>RF-30</w:t>
            </w:r>
          </w:p>
        </w:tc>
        <w:tc>
          <w:tcPr>
            <w:tcW w:w="3000" w:type="dxa"/>
            <w:shd w:val="clear" w:color="auto" w:fill="F1F5F9"/>
            <w:tcMar>
              <w:top w:w="80" w:type="dxa"/>
              <w:left w:w="100" w:type="dxa"/>
              <w:bottom w:w="80" w:type="dxa"/>
              <w:right w:w="100" w:type="dxa"/>
            </w:tcMar>
            <w:vAlign w:val="center"/>
          </w:tcPr>
          <w:p w14:paraId="2B7FF6B2" w14:textId="77777777" w:rsidR="00413AD2" w:rsidRPr="00317F10" w:rsidRDefault="00000000">
            <w:pPr>
              <w:spacing w:line="260" w:lineRule="auto"/>
              <w:rPr>
                <w:color w:val="000000" w:themeColor="text1"/>
              </w:rPr>
            </w:pPr>
            <w:r w:rsidRPr="00317F10">
              <w:rPr>
                <w:color w:val="000000" w:themeColor="text1"/>
                <w:sz w:val="19"/>
                <w:szCs w:val="19"/>
              </w:rPr>
              <w:t>Consultar el historial de ventas</w:t>
            </w:r>
          </w:p>
        </w:tc>
        <w:tc>
          <w:tcPr>
            <w:tcW w:w="2350" w:type="dxa"/>
            <w:shd w:val="clear" w:color="auto" w:fill="F1F5F9"/>
            <w:tcMar>
              <w:top w:w="80" w:type="dxa"/>
              <w:left w:w="100" w:type="dxa"/>
              <w:bottom w:w="80" w:type="dxa"/>
              <w:right w:w="100" w:type="dxa"/>
            </w:tcMar>
            <w:vAlign w:val="center"/>
          </w:tcPr>
          <w:p w14:paraId="6727DD15" w14:textId="77777777" w:rsidR="00413AD2" w:rsidRPr="00317F10" w:rsidRDefault="00000000">
            <w:pPr>
              <w:spacing w:line="260" w:lineRule="auto"/>
              <w:rPr>
                <w:color w:val="000000" w:themeColor="text1"/>
              </w:rPr>
            </w:pPr>
            <w:r w:rsidRPr="00317F10">
              <w:rPr>
                <w:color w:val="000000" w:themeColor="text1"/>
                <w:sz w:val="19"/>
                <w:szCs w:val="19"/>
              </w:rPr>
              <w:t>Administrador, Cajero</w:t>
            </w:r>
          </w:p>
        </w:tc>
        <w:tc>
          <w:tcPr>
            <w:tcW w:w="950" w:type="dxa"/>
            <w:shd w:val="clear" w:color="auto" w:fill="F1F5F9"/>
            <w:tcMar>
              <w:top w:w="80" w:type="dxa"/>
              <w:left w:w="100" w:type="dxa"/>
              <w:bottom w:w="80" w:type="dxa"/>
              <w:right w:w="100" w:type="dxa"/>
            </w:tcMar>
            <w:vAlign w:val="center"/>
          </w:tcPr>
          <w:p w14:paraId="7F596756"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2BA6F962" w14:textId="77777777">
        <w:tblPrEx>
          <w:tblCellMar>
            <w:top w:w="0" w:type="dxa"/>
            <w:bottom w:w="0" w:type="dxa"/>
          </w:tblCellMar>
        </w:tblPrEx>
        <w:tc>
          <w:tcPr>
            <w:tcW w:w="1750" w:type="dxa"/>
            <w:tcMar>
              <w:top w:w="80" w:type="dxa"/>
              <w:left w:w="100" w:type="dxa"/>
              <w:bottom w:w="80" w:type="dxa"/>
              <w:right w:w="100" w:type="dxa"/>
            </w:tcMar>
            <w:vAlign w:val="center"/>
          </w:tcPr>
          <w:p w14:paraId="20497633" w14:textId="77777777" w:rsidR="00413AD2" w:rsidRPr="00317F10" w:rsidRDefault="00000000">
            <w:pPr>
              <w:spacing w:line="260" w:lineRule="auto"/>
              <w:rPr>
                <w:color w:val="000000" w:themeColor="text1"/>
              </w:rPr>
            </w:pPr>
            <w:r w:rsidRPr="00317F10">
              <w:rPr>
                <w:color w:val="000000" w:themeColor="text1"/>
                <w:sz w:val="19"/>
                <w:szCs w:val="19"/>
              </w:rPr>
              <w:t>Historial y anulación de ventas</w:t>
            </w:r>
          </w:p>
        </w:tc>
        <w:tc>
          <w:tcPr>
            <w:tcW w:w="850" w:type="dxa"/>
            <w:tcMar>
              <w:top w:w="80" w:type="dxa"/>
              <w:left w:w="100" w:type="dxa"/>
              <w:bottom w:w="80" w:type="dxa"/>
              <w:right w:w="100" w:type="dxa"/>
            </w:tcMar>
            <w:vAlign w:val="center"/>
          </w:tcPr>
          <w:p w14:paraId="3D48393A" w14:textId="77777777" w:rsidR="00413AD2" w:rsidRPr="00317F10" w:rsidRDefault="00000000">
            <w:pPr>
              <w:spacing w:line="260" w:lineRule="auto"/>
              <w:rPr>
                <w:color w:val="000000" w:themeColor="text1"/>
              </w:rPr>
            </w:pPr>
            <w:r w:rsidRPr="00317F10">
              <w:rPr>
                <w:color w:val="000000" w:themeColor="text1"/>
                <w:sz w:val="19"/>
                <w:szCs w:val="19"/>
              </w:rPr>
              <w:t>RF-31</w:t>
            </w:r>
          </w:p>
        </w:tc>
        <w:tc>
          <w:tcPr>
            <w:tcW w:w="3000" w:type="dxa"/>
            <w:tcMar>
              <w:top w:w="80" w:type="dxa"/>
              <w:left w:w="100" w:type="dxa"/>
              <w:bottom w:w="80" w:type="dxa"/>
              <w:right w:w="100" w:type="dxa"/>
            </w:tcMar>
            <w:vAlign w:val="center"/>
          </w:tcPr>
          <w:p w14:paraId="16C8307A" w14:textId="77777777" w:rsidR="00413AD2" w:rsidRPr="00317F10" w:rsidRDefault="00000000">
            <w:pPr>
              <w:spacing w:line="260" w:lineRule="auto"/>
              <w:rPr>
                <w:color w:val="000000" w:themeColor="text1"/>
              </w:rPr>
            </w:pPr>
            <w:r w:rsidRPr="00317F10">
              <w:rPr>
                <w:color w:val="000000" w:themeColor="text1"/>
                <w:sz w:val="19"/>
                <w:szCs w:val="19"/>
              </w:rPr>
              <w:t>Consultar el detalle de una venta</w:t>
            </w:r>
          </w:p>
        </w:tc>
        <w:tc>
          <w:tcPr>
            <w:tcW w:w="2350" w:type="dxa"/>
            <w:tcMar>
              <w:top w:w="80" w:type="dxa"/>
              <w:left w:w="100" w:type="dxa"/>
              <w:bottom w:w="80" w:type="dxa"/>
              <w:right w:w="100" w:type="dxa"/>
            </w:tcMar>
            <w:vAlign w:val="center"/>
          </w:tcPr>
          <w:p w14:paraId="18F879F6" w14:textId="77777777" w:rsidR="00413AD2" w:rsidRPr="00317F10" w:rsidRDefault="00000000">
            <w:pPr>
              <w:spacing w:line="260" w:lineRule="auto"/>
              <w:rPr>
                <w:color w:val="000000" w:themeColor="text1"/>
              </w:rPr>
            </w:pPr>
            <w:r w:rsidRPr="00317F10">
              <w:rPr>
                <w:color w:val="000000" w:themeColor="text1"/>
                <w:sz w:val="19"/>
                <w:szCs w:val="19"/>
              </w:rPr>
              <w:t>Administrador, Cajero</w:t>
            </w:r>
          </w:p>
        </w:tc>
        <w:tc>
          <w:tcPr>
            <w:tcW w:w="950" w:type="dxa"/>
            <w:tcMar>
              <w:top w:w="80" w:type="dxa"/>
              <w:left w:w="100" w:type="dxa"/>
              <w:bottom w:w="80" w:type="dxa"/>
              <w:right w:w="100" w:type="dxa"/>
            </w:tcMar>
            <w:vAlign w:val="center"/>
          </w:tcPr>
          <w:p w14:paraId="0F6B8A58" w14:textId="77777777" w:rsidR="00413AD2" w:rsidRPr="00317F10" w:rsidRDefault="00000000">
            <w:pPr>
              <w:spacing w:line="260" w:lineRule="auto"/>
              <w:rPr>
                <w:color w:val="000000" w:themeColor="text1"/>
              </w:rPr>
            </w:pPr>
            <w:r w:rsidRPr="00317F10">
              <w:rPr>
                <w:color w:val="000000" w:themeColor="text1"/>
                <w:sz w:val="19"/>
                <w:szCs w:val="19"/>
              </w:rPr>
              <w:t>Media</w:t>
            </w:r>
          </w:p>
        </w:tc>
      </w:tr>
      <w:tr w:rsidR="00317F10" w:rsidRPr="00317F10" w14:paraId="67C21740"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3FB9ECE8" w14:textId="77777777" w:rsidR="00413AD2" w:rsidRPr="00317F10" w:rsidRDefault="00000000">
            <w:pPr>
              <w:spacing w:line="260" w:lineRule="auto"/>
              <w:rPr>
                <w:color w:val="000000" w:themeColor="text1"/>
              </w:rPr>
            </w:pPr>
            <w:r w:rsidRPr="00317F10">
              <w:rPr>
                <w:color w:val="000000" w:themeColor="text1"/>
                <w:sz w:val="19"/>
                <w:szCs w:val="19"/>
              </w:rPr>
              <w:t>Historial y anulación de ventas</w:t>
            </w:r>
          </w:p>
        </w:tc>
        <w:tc>
          <w:tcPr>
            <w:tcW w:w="850" w:type="dxa"/>
            <w:shd w:val="clear" w:color="auto" w:fill="F1F5F9"/>
            <w:tcMar>
              <w:top w:w="80" w:type="dxa"/>
              <w:left w:w="100" w:type="dxa"/>
              <w:bottom w:w="80" w:type="dxa"/>
              <w:right w:w="100" w:type="dxa"/>
            </w:tcMar>
            <w:vAlign w:val="center"/>
          </w:tcPr>
          <w:p w14:paraId="5AC264FC" w14:textId="77777777" w:rsidR="00413AD2" w:rsidRPr="00317F10" w:rsidRDefault="00000000">
            <w:pPr>
              <w:spacing w:line="260" w:lineRule="auto"/>
              <w:rPr>
                <w:color w:val="000000" w:themeColor="text1"/>
              </w:rPr>
            </w:pPr>
            <w:r w:rsidRPr="00317F10">
              <w:rPr>
                <w:color w:val="000000" w:themeColor="text1"/>
                <w:sz w:val="19"/>
                <w:szCs w:val="19"/>
              </w:rPr>
              <w:t>RF-32</w:t>
            </w:r>
          </w:p>
        </w:tc>
        <w:tc>
          <w:tcPr>
            <w:tcW w:w="3000" w:type="dxa"/>
            <w:shd w:val="clear" w:color="auto" w:fill="F1F5F9"/>
            <w:tcMar>
              <w:top w:w="80" w:type="dxa"/>
              <w:left w:w="100" w:type="dxa"/>
              <w:bottom w:w="80" w:type="dxa"/>
              <w:right w:w="100" w:type="dxa"/>
            </w:tcMar>
            <w:vAlign w:val="center"/>
          </w:tcPr>
          <w:p w14:paraId="6EA8F62E" w14:textId="77777777" w:rsidR="00413AD2" w:rsidRPr="00317F10" w:rsidRDefault="00000000">
            <w:pPr>
              <w:spacing w:line="260" w:lineRule="auto"/>
              <w:rPr>
                <w:color w:val="000000" w:themeColor="text1"/>
              </w:rPr>
            </w:pPr>
            <w:r w:rsidRPr="00317F10">
              <w:rPr>
                <w:color w:val="000000" w:themeColor="text1"/>
                <w:sz w:val="19"/>
                <w:szCs w:val="19"/>
              </w:rPr>
              <w:t>Anular una venta</w:t>
            </w:r>
          </w:p>
        </w:tc>
        <w:tc>
          <w:tcPr>
            <w:tcW w:w="2350" w:type="dxa"/>
            <w:shd w:val="clear" w:color="auto" w:fill="F1F5F9"/>
            <w:tcMar>
              <w:top w:w="80" w:type="dxa"/>
              <w:left w:w="100" w:type="dxa"/>
              <w:bottom w:w="80" w:type="dxa"/>
              <w:right w:w="100" w:type="dxa"/>
            </w:tcMar>
            <w:vAlign w:val="center"/>
          </w:tcPr>
          <w:p w14:paraId="62F92C5C"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950" w:type="dxa"/>
            <w:shd w:val="clear" w:color="auto" w:fill="F1F5F9"/>
            <w:tcMar>
              <w:top w:w="80" w:type="dxa"/>
              <w:left w:w="100" w:type="dxa"/>
              <w:bottom w:w="80" w:type="dxa"/>
              <w:right w:w="100" w:type="dxa"/>
            </w:tcMar>
            <w:vAlign w:val="center"/>
          </w:tcPr>
          <w:p w14:paraId="0C27A3C3"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0782725E" w14:textId="77777777">
        <w:tblPrEx>
          <w:tblCellMar>
            <w:top w:w="0" w:type="dxa"/>
            <w:bottom w:w="0" w:type="dxa"/>
          </w:tblCellMar>
        </w:tblPrEx>
        <w:tc>
          <w:tcPr>
            <w:tcW w:w="1750" w:type="dxa"/>
            <w:tcMar>
              <w:top w:w="80" w:type="dxa"/>
              <w:left w:w="100" w:type="dxa"/>
              <w:bottom w:w="80" w:type="dxa"/>
              <w:right w:w="100" w:type="dxa"/>
            </w:tcMar>
            <w:vAlign w:val="center"/>
          </w:tcPr>
          <w:p w14:paraId="1C02E0EC" w14:textId="77777777" w:rsidR="00413AD2" w:rsidRPr="00317F10" w:rsidRDefault="00000000">
            <w:pPr>
              <w:spacing w:line="260" w:lineRule="auto"/>
              <w:rPr>
                <w:color w:val="000000" w:themeColor="text1"/>
              </w:rPr>
            </w:pPr>
            <w:r w:rsidRPr="00317F10">
              <w:rPr>
                <w:color w:val="000000" w:themeColor="text1"/>
                <w:sz w:val="19"/>
                <w:szCs w:val="19"/>
              </w:rPr>
              <w:t>Dashboard y reportes</w:t>
            </w:r>
          </w:p>
        </w:tc>
        <w:tc>
          <w:tcPr>
            <w:tcW w:w="850" w:type="dxa"/>
            <w:tcMar>
              <w:top w:w="80" w:type="dxa"/>
              <w:left w:w="100" w:type="dxa"/>
              <w:bottom w:w="80" w:type="dxa"/>
              <w:right w:w="100" w:type="dxa"/>
            </w:tcMar>
            <w:vAlign w:val="center"/>
          </w:tcPr>
          <w:p w14:paraId="357B7C13" w14:textId="77777777" w:rsidR="00413AD2" w:rsidRPr="00317F10" w:rsidRDefault="00000000">
            <w:pPr>
              <w:spacing w:line="260" w:lineRule="auto"/>
              <w:rPr>
                <w:color w:val="000000" w:themeColor="text1"/>
              </w:rPr>
            </w:pPr>
            <w:r w:rsidRPr="00317F10">
              <w:rPr>
                <w:color w:val="000000" w:themeColor="text1"/>
                <w:sz w:val="19"/>
                <w:szCs w:val="19"/>
              </w:rPr>
              <w:t>RF-33</w:t>
            </w:r>
          </w:p>
        </w:tc>
        <w:tc>
          <w:tcPr>
            <w:tcW w:w="3000" w:type="dxa"/>
            <w:tcMar>
              <w:top w:w="80" w:type="dxa"/>
              <w:left w:w="100" w:type="dxa"/>
              <w:bottom w:w="80" w:type="dxa"/>
              <w:right w:w="100" w:type="dxa"/>
            </w:tcMar>
            <w:vAlign w:val="center"/>
          </w:tcPr>
          <w:p w14:paraId="5D53C389" w14:textId="77777777" w:rsidR="00413AD2" w:rsidRPr="00317F10" w:rsidRDefault="00000000">
            <w:pPr>
              <w:spacing w:line="260" w:lineRule="auto"/>
              <w:rPr>
                <w:color w:val="000000" w:themeColor="text1"/>
              </w:rPr>
            </w:pPr>
            <w:r w:rsidRPr="00317F10">
              <w:rPr>
                <w:color w:val="000000" w:themeColor="text1"/>
                <w:sz w:val="19"/>
                <w:szCs w:val="19"/>
              </w:rPr>
              <w:t>Consultar el dashboard</w:t>
            </w:r>
          </w:p>
        </w:tc>
        <w:tc>
          <w:tcPr>
            <w:tcW w:w="2350" w:type="dxa"/>
            <w:tcMar>
              <w:top w:w="80" w:type="dxa"/>
              <w:left w:w="100" w:type="dxa"/>
              <w:bottom w:w="80" w:type="dxa"/>
              <w:right w:w="100" w:type="dxa"/>
            </w:tcMar>
            <w:vAlign w:val="center"/>
          </w:tcPr>
          <w:p w14:paraId="7181486A"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950" w:type="dxa"/>
            <w:tcMar>
              <w:top w:w="80" w:type="dxa"/>
              <w:left w:w="100" w:type="dxa"/>
              <w:bottom w:w="80" w:type="dxa"/>
              <w:right w:w="100" w:type="dxa"/>
            </w:tcMar>
            <w:vAlign w:val="center"/>
          </w:tcPr>
          <w:p w14:paraId="07C40F0F"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79F52607"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326A314D" w14:textId="77777777" w:rsidR="00413AD2" w:rsidRPr="00317F10" w:rsidRDefault="00000000">
            <w:pPr>
              <w:spacing w:line="260" w:lineRule="auto"/>
              <w:rPr>
                <w:color w:val="000000" w:themeColor="text1"/>
              </w:rPr>
            </w:pPr>
            <w:r w:rsidRPr="00317F10">
              <w:rPr>
                <w:color w:val="000000" w:themeColor="text1"/>
                <w:sz w:val="19"/>
                <w:szCs w:val="19"/>
              </w:rPr>
              <w:t>Dashboard y reportes</w:t>
            </w:r>
          </w:p>
        </w:tc>
        <w:tc>
          <w:tcPr>
            <w:tcW w:w="850" w:type="dxa"/>
            <w:shd w:val="clear" w:color="auto" w:fill="F1F5F9"/>
            <w:tcMar>
              <w:top w:w="80" w:type="dxa"/>
              <w:left w:w="100" w:type="dxa"/>
              <w:bottom w:w="80" w:type="dxa"/>
              <w:right w:w="100" w:type="dxa"/>
            </w:tcMar>
            <w:vAlign w:val="center"/>
          </w:tcPr>
          <w:p w14:paraId="2EF236CF" w14:textId="77777777" w:rsidR="00413AD2" w:rsidRPr="00317F10" w:rsidRDefault="00000000">
            <w:pPr>
              <w:spacing w:line="260" w:lineRule="auto"/>
              <w:rPr>
                <w:color w:val="000000" w:themeColor="text1"/>
              </w:rPr>
            </w:pPr>
            <w:r w:rsidRPr="00317F10">
              <w:rPr>
                <w:color w:val="000000" w:themeColor="text1"/>
                <w:sz w:val="19"/>
                <w:szCs w:val="19"/>
              </w:rPr>
              <w:t>RF-34</w:t>
            </w:r>
          </w:p>
        </w:tc>
        <w:tc>
          <w:tcPr>
            <w:tcW w:w="3000" w:type="dxa"/>
            <w:shd w:val="clear" w:color="auto" w:fill="F1F5F9"/>
            <w:tcMar>
              <w:top w:w="80" w:type="dxa"/>
              <w:left w:w="100" w:type="dxa"/>
              <w:bottom w:w="80" w:type="dxa"/>
              <w:right w:w="100" w:type="dxa"/>
            </w:tcMar>
            <w:vAlign w:val="center"/>
          </w:tcPr>
          <w:p w14:paraId="1D2D62E4" w14:textId="77777777" w:rsidR="00413AD2" w:rsidRPr="00317F10" w:rsidRDefault="00000000">
            <w:pPr>
              <w:spacing w:line="260" w:lineRule="auto"/>
              <w:rPr>
                <w:color w:val="000000" w:themeColor="text1"/>
              </w:rPr>
            </w:pPr>
            <w:r w:rsidRPr="00317F10">
              <w:rPr>
                <w:color w:val="000000" w:themeColor="text1"/>
                <w:sz w:val="19"/>
                <w:szCs w:val="19"/>
              </w:rPr>
              <w:t>Generar reportes por rango de fechas</w:t>
            </w:r>
          </w:p>
        </w:tc>
        <w:tc>
          <w:tcPr>
            <w:tcW w:w="2350" w:type="dxa"/>
            <w:shd w:val="clear" w:color="auto" w:fill="F1F5F9"/>
            <w:tcMar>
              <w:top w:w="80" w:type="dxa"/>
              <w:left w:w="100" w:type="dxa"/>
              <w:bottom w:w="80" w:type="dxa"/>
              <w:right w:w="100" w:type="dxa"/>
            </w:tcMar>
            <w:vAlign w:val="center"/>
          </w:tcPr>
          <w:p w14:paraId="71378770"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950" w:type="dxa"/>
            <w:shd w:val="clear" w:color="auto" w:fill="F1F5F9"/>
            <w:tcMar>
              <w:top w:w="80" w:type="dxa"/>
              <w:left w:w="100" w:type="dxa"/>
              <w:bottom w:w="80" w:type="dxa"/>
              <w:right w:w="100" w:type="dxa"/>
            </w:tcMar>
            <w:vAlign w:val="center"/>
          </w:tcPr>
          <w:p w14:paraId="7A53BFE1"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3CE1AAEB" w14:textId="77777777">
        <w:tblPrEx>
          <w:tblCellMar>
            <w:top w:w="0" w:type="dxa"/>
            <w:bottom w:w="0" w:type="dxa"/>
          </w:tblCellMar>
        </w:tblPrEx>
        <w:tc>
          <w:tcPr>
            <w:tcW w:w="1750" w:type="dxa"/>
            <w:tcMar>
              <w:top w:w="80" w:type="dxa"/>
              <w:left w:w="100" w:type="dxa"/>
              <w:bottom w:w="80" w:type="dxa"/>
              <w:right w:w="100" w:type="dxa"/>
            </w:tcMar>
            <w:vAlign w:val="center"/>
          </w:tcPr>
          <w:p w14:paraId="4CC0CE28" w14:textId="77777777" w:rsidR="00413AD2" w:rsidRPr="00317F10" w:rsidRDefault="00000000">
            <w:pPr>
              <w:spacing w:line="260" w:lineRule="auto"/>
              <w:rPr>
                <w:color w:val="000000" w:themeColor="text1"/>
              </w:rPr>
            </w:pPr>
            <w:r w:rsidRPr="00317F10">
              <w:rPr>
                <w:color w:val="000000" w:themeColor="text1"/>
                <w:sz w:val="19"/>
                <w:szCs w:val="19"/>
              </w:rPr>
              <w:t>Dashboard y reportes</w:t>
            </w:r>
          </w:p>
        </w:tc>
        <w:tc>
          <w:tcPr>
            <w:tcW w:w="850" w:type="dxa"/>
            <w:tcMar>
              <w:top w:w="80" w:type="dxa"/>
              <w:left w:w="100" w:type="dxa"/>
              <w:bottom w:w="80" w:type="dxa"/>
              <w:right w:w="100" w:type="dxa"/>
            </w:tcMar>
            <w:vAlign w:val="center"/>
          </w:tcPr>
          <w:p w14:paraId="1BB1B8DD" w14:textId="77777777" w:rsidR="00413AD2" w:rsidRPr="00317F10" w:rsidRDefault="00000000">
            <w:pPr>
              <w:spacing w:line="260" w:lineRule="auto"/>
              <w:rPr>
                <w:color w:val="000000" w:themeColor="text1"/>
              </w:rPr>
            </w:pPr>
            <w:r w:rsidRPr="00317F10">
              <w:rPr>
                <w:color w:val="000000" w:themeColor="text1"/>
                <w:sz w:val="19"/>
                <w:szCs w:val="19"/>
              </w:rPr>
              <w:t>RF-35</w:t>
            </w:r>
          </w:p>
        </w:tc>
        <w:tc>
          <w:tcPr>
            <w:tcW w:w="3000" w:type="dxa"/>
            <w:tcMar>
              <w:top w:w="80" w:type="dxa"/>
              <w:left w:w="100" w:type="dxa"/>
              <w:bottom w:w="80" w:type="dxa"/>
              <w:right w:w="100" w:type="dxa"/>
            </w:tcMar>
            <w:vAlign w:val="center"/>
          </w:tcPr>
          <w:p w14:paraId="0C0DB215" w14:textId="77777777" w:rsidR="00413AD2" w:rsidRPr="00317F10" w:rsidRDefault="00000000">
            <w:pPr>
              <w:spacing w:line="260" w:lineRule="auto"/>
              <w:rPr>
                <w:color w:val="000000" w:themeColor="text1"/>
              </w:rPr>
            </w:pPr>
            <w:r w:rsidRPr="00317F10">
              <w:rPr>
                <w:color w:val="000000" w:themeColor="text1"/>
                <w:sz w:val="19"/>
                <w:szCs w:val="19"/>
              </w:rPr>
              <w:t>Exportar reportes</w:t>
            </w:r>
          </w:p>
        </w:tc>
        <w:tc>
          <w:tcPr>
            <w:tcW w:w="2350" w:type="dxa"/>
            <w:tcMar>
              <w:top w:w="80" w:type="dxa"/>
              <w:left w:w="100" w:type="dxa"/>
              <w:bottom w:w="80" w:type="dxa"/>
              <w:right w:w="100" w:type="dxa"/>
            </w:tcMar>
            <w:vAlign w:val="center"/>
          </w:tcPr>
          <w:p w14:paraId="04758129"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950" w:type="dxa"/>
            <w:tcMar>
              <w:top w:w="80" w:type="dxa"/>
              <w:left w:w="100" w:type="dxa"/>
              <w:bottom w:w="80" w:type="dxa"/>
              <w:right w:w="100" w:type="dxa"/>
            </w:tcMar>
            <w:vAlign w:val="center"/>
          </w:tcPr>
          <w:p w14:paraId="2AE8B7D8" w14:textId="77777777" w:rsidR="00413AD2" w:rsidRPr="00317F10" w:rsidRDefault="00000000">
            <w:pPr>
              <w:spacing w:line="260" w:lineRule="auto"/>
              <w:rPr>
                <w:color w:val="000000" w:themeColor="text1"/>
              </w:rPr>
            </w:pPr>
            <w:r w:rsidRPr="00317F10">
              <w:rPr>
                <w:color w:val="000000" w:themeColor="text1"/>
                <w:sz w:val="19"/>
                <w:szCs w:val="19"/>
              </w:rPr>
              <w:t>Media</w:t>
            </w:r>
          </w:p>
        </w:tc>
      </w:tr>
      <w:tr w:rsidR="00317F10" w:rsidRPr="00317F10" w14:paraId="4284A9A9" w14:textId="77777777">
        <w:tblPrEx>
          <w:tblCellMar>
            <w:top w:w="0" w:type="dxa"/>
            <w:bottom w:w="0" w:type="dxa"/>
          </w:tblCellMar>
        </w:tblPrEx>
        <w:tc>
          <w:tcPr>
            <w:tcW w:w="1750" w:type="dxa"/>
            <w:shd w:val="clear" w:color="auto" w:fill="F1F5F9"/>
            <w:tcMar>
              <w:top w:w="80" w:type="dxa"/>
              <w:left w:w="100" w:type="dxa"/>
              <w:bottom w:w="80" w:type="dxa"/>
              <w:right w:w="100" w:type="dxa"/>
            </w:tcMar>
            <w:vAlign w:val="center"/>
          </w:tcPr>
          <w:p w14:paraId="3866BDDB" w14:textId="77777777" w:rsidR="00413AD2" w:rsidRPr="00317F10" w:rsidRDefault="00000000">
            <w:pPr>
              <w:spacing w:line="260" w:lineRule="auto"/>
              <w:rPr>
                <w:color w:val="000000" w:themeColor="text1"/>
              </w:rPr>
            </w:pPr>
            <w:r w:rsidRPr="00317F10">
              <w:rPr>
                <w:color w:val="000000" w:themeColor="text1"/>
                <w:sz w:val="19"/>
                <w:szCs w:val="19"/>
              </w:rPr>
              <w:t>Administración de usuarios</w:t>
            </w:r>
          </w:p>
        </w:tc>
        <w:tc>
          <w:tcPr>
            <w:tcW w:w="850" w:type="dxa"/>
            <w:shd w:val="clear" w:color="auto" w:fill="F1F5F9"/>
            <w:tcMar>
              <w:top w:w="80" w:type="dxa"/>
              <w:left w:w="100" w:type="dxa"/>
              <w:bottom w:w="80" w:type="dxa"/>
              <w:right w:w="100" w:type="dxa"/>
            </w:tcMar>
            <w:vAlign w:val="center"/>
          </w:tcPr>
          <w:p w14:paraId="588E5525" w14:textId="77777777" w:rsidR="00413AD2" w:rsidRPr="00317F10" w:rsidRDefault="00000000">
            <w:pPr>
              <w:spacing w:line="260" w:lineRule="auto"/>
              <w:rPr>
                <w:color w:val="000000" w:themeColor="text1"/>
              </w:rPr>
            </w:pPr>
            <w:r w:rsidRPr="00317F10">
              <w:rPr>
                <w:color w:val="000000" w:themeColor="text1"/>
                <w:sz w:val="19"/>
                <w:szCs w:val="19"/>
              </w:rPr>
              <w:t>RF-36</w:t>
            </w:r>
          </w:p>
        </w:tc>
        <w:tc>
          <w:tcPr>
            <w:tcW w:w="3000" w:type="dxa"/>
            <w:shd w:val="clear" w:color="auto" w:fill="F1F5F9"/>
            <w:tcMar>
              <w:top w:w="80" w:type="dxa"/>
              <w:left w:w="100" w:type="dxa"/>
              <w:bottom w:w="80" w:type="dxa"/>
              <w:right w:w="100" w:type="dxa"/>
            </w:tcMar>
            <w:vAlign w:val="center"/>
          </w:tcPr>
          <w:p w14:paraId="67655D6E" w14:textId="77777777" w:rsidR="00413AD2" w:rsidRPr="00317F10" w:rsidRDefault="00000000">
            <w:pPr>
              <w:spacing w:line="260" w:lineRule="auto"/>
              <w:rPr>
                <w:color w:val="000000" w:themeColor="text1"/>
              </w:rPr>
            </w:pPr>
            <w:r w:rsidRPr="00317F10">
              <w:rPr>
                <w:color w:val="000000" w:themeColor="text1"/>
                <w:sz w:val="19"/>
                <w:szCs w:val="19"/>
              </w:rPr>
              <w:t>Gestionar usuarios del sistema</w:t>
            </w:r>
          </w:p>
        </w:tc>
        <w:tc>
          <w:tcPr>
            <w:tcW w:w="2350" w:type="dxa"/>
            <w:shd w:val="clear" w:color="auto" w:fill="F1F5F9"/>
            <w:tcMar>
              <w:top w:w="80" w:type="dxa"/>
              <w:left w:w="100" w:type="dxa"/>
              <w:bottom w:w="80" w:type="dxa"/>
              <w:right w:w="100" w:type="dxa"/>
            </w:tcMar>
            <w:vAlign w:val="center"/>
          </w:tcPr>
          <w:p w14:paraId="36BE41DE" w14:textId="77777777" w:rsidR="00413AD2" w:rsidRPr="00317F10" w:rsidRDefault="00000000">
            <w:pPr>
              <w:spacing w:line="260" w:lineRule="auto"/>
              <w:rPr>
                <w:color w:val="000000" w:themeColor="text1"/>
              </w:rPr>
            </w:pPr>
            <w:r w:rsidRPr="00317F10">
              <w:rPr>
                <w:color w:val="000000" w:themeColor="text1"/>
                <w:sz w:val="19"/>
                <w:szCs w:val="19"/>
              </w:rPr>
              <w:t>Administrador</w:t>
            </w:r>
          </w:p>
        </w:tc>
        <w:tc>
          <w:tcPr>
            <w:tcW w:w="950" w:type="dxa"/>
            <w:shd w:val="clear" w:color="auto" w:fill="F1F5F9"/>
            <w:tcMar>
              <w:top w:w="80" w:type="dxa"/>
              <w:left w:w="100" w:type="dxa"/>
              <w:bottom w:w="80" w:type="dxa"/>
              <w:right w:w="100" w:type="dxa"/>
            </w:tcMar>
            <w:vAlign w:val="center"/>
          </w:tcPr>
          <w:p w14:paraId="3BF1B39F" w14:textId="77777777" w:rsidR="00413AD2" w:rsidRPr="00317F10" w:rsidRDefault="00000000">
            <w:pPr>
              <w:spacing w:line="260" w:lineRule="auto"/>
              <w:rPr>
                <w:color w:val="000000" w:themeColor="text1"/>
              </w:rPr>
            </w:pPr>
            <w:r w:rsidRPr="00317F10">
              <w:rPr>
                <w:color w:val="000000" w:themeColor="text1"/>
                <w:sz w:val="19"/>
                <w:szCs w:val="19"/>
              </w:rPr>
              <w:t>Alta</w:t>
            </w:r>
          </w:p>
        </w:tc>
      </w:tr>
      <w:tr w:rsidR="00317F10" w:rsidRPr="00317F10" w14:paraId="5AFE9066" w14:textId="77777777">
        <w:tblPrEx>
          <w:tblCellMar>
            <w:top w:w="0" w:type="dxa"/>
            <w:bottom w:w="0" w:type="dxa"/>
          </w:tblCellMar>
        </w:tblPrEx>
        <w:tc>
          <w:tcPr>
            <w:tcW w:w="1750" w:type="dxa"/>
            <w:tcMar>
              <w:top w:w="80" w:type="dxa"/>
              <w:left w:w="100" w:type="dxa"/>
              <w:bottom w:w="80" w:type="dxa"/>
              <w:right w:w="100" w:type="dxa"/>
            </w:tcMar>
            <w:vAlign w:val="center"/>
          </w:tcPr>
          <w:p w14:paraId="766D9C7F" w14:textId="77777777" w:rsidR="00413AD2" w:rsidRPr="00317F10" w:rsidRDefault="00000000">
            <w:pPr>
              <w:spacing w:line="260" w:lineRule="auto"/>
              <w:rPr>
                <w:color w:val="000000" w:themeColor="text1"/>
              </w:rPr>
            </w:pPr>
            <w:r w:rsidRPr="00317F10">
              <w:rPr>
                <w:color w:val="000000" w:themeColor="text1"/>
                <w:sz w:val="19"/>
                <w:szCs w:val="19"/>
              </w:rPr>
              <w:t>Administración de usuarios</w:t>
            </w:r>
          </w:p>
        </w:tc>
        <w:tc>
          <w:tcPr>
            <w:tcW w:w="850" w:type="dxa"/>
            <w:tcMar>
              <w:top w:w="80" w:type="dxa"/>
              <w:left w:w="100" w:type="dxa"/>
              <w:bottom w:w="80" w:type="dxa"/>
              <w:right w:w="100" w:type="dxa"/>
            </w:tcMar>
            <w:vAlign w:val="center"/>
          </w:tcPr>
          <w:p w14:paraId="6619A7C0" w14:textId="77777777" w:rsidR="00413AD2" w:rsidRPr="00317F10" w:rsidRDefault="00000000">
            <w:pPr>
              <w:spacing w:line="260" w:lineRule="auto"/>
              <w:rPr>
                <w:color w:val="000000" w:themeColor="text1"/>
              </w:rPr>
            </w:pPr>
            <w:r w:rsidRPr="00317F10">
              <w:rPr>
                <w:color w:val="000000" w:themeColor="text1"/>
                <w:sz w:val="19"/>
                <w:szCs w:val="19"/>
              </w:rPr>
              <w:t>RF-37</w:t>
            </w:r>
          </w:p>
        </w:tc>
        <w:tc>
          <w:tcPr>
            <w:tcW w:w="3000" w:type="dxa"/>
            <w:tcMar>
              <w:top w:w="80" w:type="dxa"/>
              <w:left w:w="100" w:type="dxa"/>
              <w:bottom w:w="80" w:type="dxa"/>
              <w:right w:w="100" w:type="dxa"/>
            </w:tcMar>
            <w:vAlign w:val="center"/>
          </w:tcPr>
          <w:p w14:paraId="01455515" w14:textId="77777777" w:rsidR="00413AD2" w:rsidRPr="00317F10" w:rsidRDefault="00000000">
            <w:pPr>
              <w:spacing w:line="260" w:lineRule="auto"/>
              <w:rPr>
                <w:color w:val="000000" w:themeColor="text1"/>
              </w:rPr>
            </w:pPr>
            <w:r w:rsidRPr="00317F10">
              <w:rPr>
                <w:color w:val="000000" w:themeColor="text1"/>
                <w:sz w:val="19"/>
                <w:szCs w:val="19"/>
              </w:rPr>
              <w:t>Proteger al último administrador</w:t>
            </w:r>
          </w:p>
        </w:tc>
        <w:tc>
          <w:tcPr>
            <w:tcW w:w="2350" w:type="dxa"/>
            <w:tcMar>
              <w:top w:w="80" w:type="dxa"/>
              <w:left w:w="100" w:type="dxa"/>
              <w:bottom w:w="80" w:type="dxa"/>
              <w:right w:w="100" w:type="dxa"/>
            </w:tcMar>
            <w:vAlign w:val="center"/>
          </w:tcPr>
          <w:p w14:paraId="5BDDC26C" w14:textId="77777777" w:rsidR="00413AD2" w:rsidRPr="00317F10" w:rsidRDefault="00000000">
            <w:pPr>
              <w:spacing w:line="260" w:lineRule="auto"/>
              <w:rPr>
                <w:color w:val="000000" w:themeColor="text1"/>
              </w:rPr>
            </w:pPr>
            <w:r w:rsidRPr="00317F10">
              <w:rPr>
                <w:color w:val="000000" w:themeColor="text1"/>
                <w:sz w:val="19"/>
                <w:szCs w:val="19"/>
              </w:rPr>
              <w:t>Sistema</w:t>
            </w:r>
          </w:p>
        </w:tc>
        <w:tc>
          <w:tcPr>
            <w:tcW w:w="950" w:type="dxa"/>
            <w:tcMar>
              <w:top w:w="80" w:type="dxa"/>
              <w:left w:w="100" w:type="dxa"/>
              <w:bottom w:w="80" w:type="dxa"/>
              <w:right w:w="100" w:type="dxa"/>
            </w:tcMar>
            <w:vAlign w:val="center"/>
          </w:tcPr>
          <w:p w14:paraId="65788120" w14:textId="77777777" w:rsidR="00413AD2" w:rsidRPr="00317F10" w:rsidRDefault="00000000">
            <w:pPr>
              <w:spacing w:line="260" w:lineRule="auto"/>
              <w:rPr>
                <w:color w:val="000000" w:themeColor="text1"/>
              </w:rPr>
            </w:pPr>
            <w:r w:rsidRPr="00317F10">
              <w:rPr>
                <w:color w:val="000000" w:themeColor="text1"/>
                <w:sz w:val="19"/>
                <w:szCs w:val="19"/>
              </w:rPr>
              <w:t>Media</w:t>
            </w:r>
          </w:p>
        </w:tc>
      </w:tr>
    </w:tbl>
    <w:p w14:paraId="72F688D8" w14:textId="77777777" w:rsidR="00413AD2" w:rsidRPr="00317F10" w:rsidRDefault="00000000">
      <w:pPr>
        <w:pStyle w:val="Ttulo2"/>
        <w:spacing w:before="260" w:after="120"/>
        <w:rPr>
          <w:color w:val="000000" w:themeColor="text1"/>
        </w:rPr>
      </w:pPr>
      <w:bookmarkStart w:id="11" w:name="_Toc239195428"/>
      <w:r w:rsidRPr="00317F10">
        <w:rPr>
          <w:b/>
          <w:bCs/>
          <w:color w:val="000000" w:themeColor="text1"/>
          <w:sz w:val="24"/>
          <w:szCs w:val="24"/>
        </w:rPr>
        <w:t>3.2 Atributos de calidad</w:t>
      </w:r>
      <w:bookmarkEnd w:id="11"/>
    </w:p>
    <w:p w14:paraId="76ECC6F8" w14:textId="77777777" w:rsidR="00413AD2" w:rsidRPr="00317F10" w:rsidRDefault="00000000">
      <w:pPr>
        <w:spacing w:after="160" w:line="276" w:lineRule="auto"/>
        <w:jc w:val="both"/>
        <w:rPr>
          <w:color w:val="000000" w:themeColor="text1"/>
        </w:rPr>
      </w:pPr>
      <w:r w:rsidRPr="00317F10">
        <w:rPr>
          <w:color w:val="000000" w:themeColor="text1"/>
        </w:rPr>
        <w:t>Los atributos de calidad terminaron siendo los verdaderos motores de esta arquitectura: casi cualquier decisión estructural que tomé se explica por alguno de ellos.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00"/>
      </w:tblGrid>
      <w:tr w:rsidR="00317F10" w:rsidRPr="00317F10" w14:paraId="532AAC8F" w14:textId="77777777">
        <w:tblPrEx>
          <w:tblCellMar>
            <w:top w:w="0" w:type="dxa"/>
            <w:bottom w:w="0" w:type="dxa"/>
          </w:tblCellMar>
        </w:tblPrEx>
        <w:tc>
          <w:tcPr>
            <w:tcW w:w="1600" w:type="dxa"/>
            <w:shd w:val="clear" w:color="auto" w:fill="1E468A"/>
            <w:tcMar>
              <w:top w:w="80" w:type="dxa"/>
              <w:left w:w="100" w:type="dxa"/>
              <w:bottom w:w="80" w:type="dxa"/>
              <w:right w:w="100" w:type="dxa"/>
            </w:tcMar>
            <w:vAlign w:val="center"/>
          </w:tcPr>
          <w:p w14:paraId="749A05B6" w14:textId="77777777" w:rsidR="00413AD2" w:rsidRPr="00317F10" w:rsidRDefault="00000000">
            <w:pPr>
              <w:spacing w:line="260" w:lineRule="auto"/>
              <w:rPr>
                <w:color w:val="FFFFFF" w:themeColor="background1"/>
              </w:rPr>
            </w:pPr>
            <w:r w:rsidRPr="00317F10">
              <w:rPr>
                <w:b/>
                <w:bCs/>
                <w:color w:val="FFFFFF" w:themeColor="background1"/>
                <w:sz w:val="19"/>
                <w:szCs w:val="19"/>
              </w:rPr>
              <w:t>Atributo</w:t>
            </w:r>
          </w:p>
        </w:tc>
        <w:tc>
          <w:tcPr>
            <w:tcW w:w="3400" w:type="dxa"/>
            <w:shd w:val="clear" w:color="auto" w:fill="1E468A"/>
            <w:tcMar>
              <w:top w:w="80" w:type="dxa"/>
              <w:left w:w="100" w:type="dxa"/>
              <w:bottom w:w="80" w:type="dxa"/>
              <w:right w:w="100" w:type="dxa"/>
            </w:tcMar>
            <w:vAlign w:val="center"/>
          </w:tcPr>
          <w:p w14:paraId="53DA0D6E" w14:textId="77777777" w:rsidR="00413AD2" w:rsidRPr="00317F10" w:rsidRDefault="00000000">
            <w:pPr>
              <w:spacing w:line="260" w:lineRule="auto"/>
              <w:rPr>
                <w:color w:val="FFFFFF" w:themeColor="background1"/>
              </w:rPr>
            </w:pPr>
            <w:r w:rsidRPr="00317F10">
              <w:rPr>
                <w:b/>
                <w:bCs/>
                <w:color w:val="FFFFFF" w:themeColor="background1"/>
                <w:sz w:val="19"/>
                <w:szCs w:val="19"/>
              </w:rPr>
              <w:t>Objetivo real</w:t>
            </w:r>
          </w:p>
        </w:tc>
        <w:tc>
          <w:tcPr>
            <w:tcW w:w="4300" w:type="dxa"/>
            <w:shd w:val="clear" w:color="auto" w:fill="1E468A"/>
            <w:tcMar>
              <w:top w:w="80" w:type="dxa"/>
              <w:left w:w="100" w:type="dxa"/>
              <w:bottom w:w="80" w:type="dxa"/>
              <w:right w:w="100" w:type="dxa"/>
            </w:tcMar>
            <w:vAlign w:val="center"/>
          </w:tcPr>
          <w:p w14:paraId="6F42079B" w14:textId="77777777" w:rsidR="00413AD2" w:rsidRPr="00317F10" w:rsidRDefault="00000000">
            <w:pPr>
              <w:spacing w:line="260" w:lineRule="auto"/>
              <w:rPr>
                <w:color w:val="FFFFFF" w:themeColor="background1"/>
              </w:rPr>
            </w:pPr>
            <w:r w:rsidRPr="00317F10">
              <w:rPr>
                <w:b/>
                <w:bCs/>
                <w:color w:val="FFFFFF" w:themeColor="background1"/>
                <w:sz w:val="19"/>
                <w:szCs w:val="19"/>
              </w:rPr>
              <w:t>Implicación arquitectónica</w:t>
            </w:r>
          </w:p>
        </w:tc>
      </w:tr>
      <w:tr w:rsidR="00317F10" w:rsidRPr="00317F10" w14:paraId="5CF7BE2D" w14:textId="77777777">
        <w:tblPrEx>
          <w:tblCellMar>
            <w:top w:w="0" w:type="dxa"/>
            <w:bottom w:w="0" w:type="dxa"/>
          </w:tblCellMar>
        </w:tblPrEx>
        <w:tc>
          <w:tcPr>
            <w:tcW w:w="1600" w:type="dxa"/>
            <w:tcMar>
              <w:top w:w="80" w:type="dxa"/>
              <w:left w:w="100" w:type="dxa"/>
              <w:bottom w:w="80" w:type="dxa"/>
              <w:right w:w="100" w:type="dxa"/>
            </w:tcMar>
            <w:vAlign w:val="center"/>
          </w:tcPr>
          <w:p w14:paraId="272ACF7B" w14:textId="77777777" w:rsidR="00413AD2" w:rsidRPr="00317F10" w:rsidRDefault="00000000">
            <w:pPr>
              <w:spacing w:line="260" w:lineRule="auto"/>
              <w:rPr>
                <w:color w:val="000000" w:themeColor="text1"/>
              </w:rPr>
            </w:pPr>
            <w:r w:rsidRPr="00317F10">
              <w:rPr>
                <w:color w:val="000000" w:themeColor="text1"/>
                <w:sz w:val="19"/>
                <w:szCs w:val="19"/>
              </w:rPr>
              <w:lastRenderedPageBreak/>
              <w:t>Seguridad</w:t>
            </w:r>
          </w:p>
        </w:tc>
        <w:tc>
          <w:tcPr>
            <w:tcW w:w="3400" w:type="dxa"/>
            <w:tcMar>
              <w:top w:w="80" w:type="dxa"/>
              <w:left w:w="100" w:type="dxa"/>
              <w:bottom w:w="80" w:type="dxa"/>
              <w:right w:w="100" w:type="dxa"/>
            </w:tcMar>
            <w:vAlign w:val="center"/>
          </w:tcPr>
          <w:p w14:paraId="306659E2" w14:textId="77777777" w:rsidR="00413AD2" w:rsidRPr="00317F10" w:rsidRDefault="00000000">
            <w:pPr>
              <w:spacing w:line="260" w:lineRule="auto"/>
              <w:rPr>
                <w:color w:val="000000" w:themeColor="text1"/>
              </w:rPr>
            </w:pPr>
            <w:r w:rsidRPr="00317F10">
              <w:rPr>
                <w:color w:val="000000" w:themeColor="text1"/>
                <w:sz w:val="19"/>
                <w:szCs w:val="19"/>
              </w:rPr>
              <w:t>Ningún dato sensible (contraseña, token) se guarda en texto plano; toda consulta usa parámetros, nunca concatenación.</w:t>
            </w:r>
          </w:p>
        </w:tc>
        <w:tc>
          <w:tcPr>
            <w:tcW w:w="4300" w:type="dxa"/>
            <w:tcMar>
              <w:top w:w="80" w:type="dxa"/>
              <w:left w:w="100" w:type="dxa"/>
              <w:bottom w:w="80" w:type="dxa"/>
              <w:right w:w="100" w:type="dxa"/>
            </w:tcMar>
            <w:vAlign w:val="center"/>
          </w:tcPr>
          <w:p w14:paraId="6192EF6B" w14:textId="77777777" w:rsidR="00413AD2" w:rsidRPr="00317F10" w:rsidRDefault="00000000">
            <w:pPr>
              <w:spacing w:line="260" w:lineRule="auto"/>
              <w:rPr>
                <w:color w:val="000000" w:themeColor="text1"/>
              </w:rPr>
            </w:pPr>
            <w:r w:rsidRPr="00317F10">
              <w:rPr>
                <w:color w:val="000000" w:themeColor="text1"/>
                <w:sz w:val="19"/>
                <w:szCs w:val="19"/>
              </w:rPr>
              <w:t>bcrypt para contraseñas, sentencias preparadas con PDO, tokens CSRF, tokens de recuperación con hash SHA-256 y expiración.</w:t>
            </w:r>
          </w:p>
        </w:tc>
      </w:tr>
      <w:tr w:rsidR="00317F10" w:rsidRPr="00317F10" w14:paraId="3F6AF2FB" w14:textId="77777777">
        <w:tblPrEx>
          <w:tblCellMar>
            <w:top w:w="0" w:type="dxa"/>
            <w:bottom w:w="0" w:type="dxa"/>
          </w:tblCellMar>
        </w:tblPrEx>
        <w:tc>
          <w:tcPr>
            <w:tcW w:w="1600" w:type="dxa"/>
            <w:shd w:val="clear" w:color="auto" w:fill="F1F5F9"/>
            <w:tcMar>
              <w:top w:w="80" w:type="dxa"/>
              <w:left w:w="100" w:type="dxa"/>
              <w:bottom w:w="80" w:type="dxa"/>
              <w:right w:w="100" w:type="dxa"/>
            </w:tcMar>
            <w:vAlign w:val="center"/>
          </w:tcPr>
          <w:p w14:paraId="2747AA2D" w14:textId="77777777" w:rsidR="00413AD2" w:rsidRPr="00317F10" w:rsidRDefault="00000000">
            <w:pPr>
              <w:spacing w:line="260" w:lineRule="auto"/>
              <w:rPr>
                <w:color w:val="000000" w:themeColor="text1"/>
              </w:rPr>
            </w:pPr>
            <w:r w:rsidRPr="00317F10">
              <w:rPr>
                <w:color w:val="000000" w:themeColor="text1"/>
                <w:sz w:val="19"/>
                <w:szCs w:val="19"/>
              </w:rPr>
              <w:t>Consistencia</w:t>
            </w:r>
          </w:p>
        </w:tc>
        <w:tc>
          <w:tcPr>
            <w:tcW w:w="3400" w:type="dxa"/>
            <w:shd w:val="clear" w:color="auto" w:fill="F1F5F9"/>
            <w:tcMar>
              <w:top w:w="80" w:type="dxa"/>
              <w:left w:w="100" w:type="dxa"/>
              <w:bottom w:w="80" w:type="dxa"/>
              <w:right w:w="100" w:type="dxa"/>
            </w:tcMar>
            <w:vAlign w:val="center"/>
          </w:tcPr>
          <w:p w14:paraId="0358546C" w14:textId="77777777" w:rsidR="00413AD2" w:rsidRPr="00317F10" w:rsidRDefault="00000000">
            <w:pPr>
              <w:spacing w:line="260" w:lineRule="auto"/>
              <w:rPr>
                <w:color w:val="000000" w:themeColor="text1"/>
              </w:rPr>
            </w:pPr>
            <w:r w:rsidRPr="00317F10">
              <w:rPr>
                <w:color w:val="000000" w:themeColor="text1"/>
                <w:sz w:val="19"/>
                <w:szCs w:val="19"/>
              </w:rPr>
              <w:t>Una venta nunca deja el stock ni el comprobante a medias, aunque falle a mitad de camino.</w:t>
            </w:r>
          </w:p>
        </w:tc>
        <w:tc>
          <w:tcPr>
            <w:tcW w:w="4300" w:type="dxa"/>
            <w:shd w:val="clear" w:color="auto" w:fill="F1F5F9"/>
            <w:tcMar>
              <w:top w:w="80" w:type="dxa"/>
              <w:left w:w="100" w:type="dxa"/>
              <w:bottom w:w="80" w:type="dxa"/>
              <w:right w:w="100" w:type="dxa"/>
            </w:tcMar>
            <w:vAlign w:val="center"/>
          </w:tcPr>
          <w:p w14:paraId="6EAB5F11" w14:textId="77777777" w:rsidR="00413AD2" w:rsidRPr="00317F10" w:rsidRDefault="00000000">
            <w:pPr>
              <w:spacing w:line="260" w:lineRule="auto"/>
              <w:rPr>
                <w:color w:val="000000" w:themeColor="text1"/>
              </w:rPr>
            </w:pPr>
            <w:r w:rsidRPr="00317F10">
              <w:rPr>
                <w:color w:val="000000" w:themeColor="text1"/>
                <w:sz w:val="19"/>
                <w:szCs w:val="19"/>
              </w:rPr>
              <w:t>Transacciones PDO (BEGIN/COMMIT/ROLLBACK) y bloqueo SELECT ... FOR UPDATE sobre el stock del producto.</w:t>
            </w:r>
          </w:p>
        </w:tc>
      </w:tr>
      <w:tr w:rsidR="00317F10" w:rsidRPr="00317F10" w14:paraId="5E6D0B0A" w14:textId="77777777">
        <w:tblPrEx>
          <w:tblCellMar>
            <w:top w:w="0" w:type="dxa"/>
            <w:bottom w:w="0" w:type="dxa"/>
          </w:tblCellMar>
        </w:tblPrEx>
        <w:tc>
          <w:tcPr>
            <w:tcW w:w="1600" w:type="dxa"/>
            <w:tcMar>
              <w:top w:w="80" w:type="dxa"/>
              <w:left w:w="100" w:type="dxa"/>
              <w:bottom w:w="80" w:type="dxa"/>
              <w:right w:w="100" w:type="dxa"/>
            </w:tcMar>
            <w:vAlign w:val="center"/>
          </w:tcPr>
          <w:p w14:paraId="04F85EEE" w14:textId="77777777" w:rsidR="00413AD2" w:rsidRPr="00317F10" w:rsidRDefault="00000000">
            <w:pPr>
              <w:spacing w:line="260" w:lineRule="auto"/>
              <w:rPr>
                <w:color w:val="000000" w:themeColor="text1"/>
              </w:rPr>
            </w:pPr>
            <w:r w:rsidRPr="00317F10">
              <w:rPr>
                <w:color w:val="000000" w:themeColor="text1"/>
                <w:sz w:val="19"/>
                <w:szCs w:val="19"/>
              </w:rPr>
              <w:t>Mantenibilidad</w:t>
            </w:r>
          </w:p>
        </w:tc>
        <w:tc>
          <w:tcPr>
            <w:tcW w:w="3400" w:type="dxa"/>
            <w:tcMar>
              <w:top w:w="80" w:type="dxa"/>
              <w:left w:w="100" w:type="dxa"/>
              <w:bottom w:w="80" w:type="dxa"/>
              <w:right w:w="100" w:type="dxa"/>
            </w:tcMar>
            <w:vAlign w:val="center"/>
          </w:tcPr>
          <w:p w14:paraId="475E7879" w14:textId="77777777" w:rsidR="00413AD2" w:rsidRPr="00317F10" w:rsidRDefault="00000000">
            <w:pPr>
              <w:spacing w:line="260" w:lineRule="auto"/>
              <w:rPr>
                <w:color w:val="000000" w:themeColor="text1"/>
              </w:rPr>
            </w:pPr>
            <w:r w:rsidRPr="00317F10">
              <w:rPr>
                <w:color w:val="000000" w:themeColor="text1"/>
                <w:sz w:val="19"/>
                <w:szCs w:val="19"/>
              </w:rPr>
              <w:t>Un cambio en un módulo (por ejemplo, un rol nuevo) no debe tocar la lógica de los demás.</w:t>
            </w:r>
          </w:p>
        </w:tc>
        <w:tc>
          <w:tcPr>
            <w:tcW w:w="4300" w:type="dxa"/>
            <w:tcMar>
              <w:top w:w="80" w:type="dxa"/>
              <w:left w:w="100" w:type="dxa"/>
              <w:bottom w:w="80" w:type="dxa"/>
              <w:right w:w="100" w:type="dxa"/>
            </w:tcMar>
            <w:vAlign w:val="center"/>
          </w:tcPr>
          <w:p w14:paraId="0E4093A6" w14:textId="77777777" w:rsidR="00413AD2" w:rsidRPr="00317F10" w:rsidRDefault="00000000">
            <w:pPr>
              <w:spacing w:line="260" w:lineRule="auto"/>
              <w:rPr>
                <w:color w:val="000000" w:themeColor="text1"/>
              </w:rPr>
            </w:pPr>
            <w:r w:rsidRPr="00317F10">
              <w:rPr>
                <w:color w:val="000000" w:themeColor="text1"/>
                <w:sz w:val="19"/>
                <w:szCs w:val="19"/>
              </w:rPr>
              <w:t>Separación MVC estricta, control de acceso centralizado en Auth::checkRole(), sin lógica de negocio en las vistas.</w:t>
            </w:r>
          </w:p>
        </w:tc>
      </w:tr>
      <w:tr w:rsidR="00317F10" w:rsidRPr="00317F10" w14:paraId="2B8A1321" w14:textId="77777777">
        <w:tblPrEx>
          <w:tblCellMar>
            <w:top w:w="0" w:type="dxa"/>
            <w:bottom w:w="0" w:type="dxa"/>
          </w:tblCellMar>
        </w:tblPrEx>
        <w:tc>
          <w:tcPr>
            <w:tcW w:w="1600" w:type="dxa"/>
            <w:shd w:val="clear" w:color="auto" w:fill="F1F5F9"/>
            <w:tcMar>
              <w:top w:w="80" w:type="dxa"/>
              <w:left w:w="100" w:type="dxa"/>
              <w:bottom w:w="80" w:type="dxa"/>
              <w:right w:w="100" w:type="dxa"/>
            </w:tcMar>
            <w:vAlign w:val="center"/>
          </w:tcPr>
          <w:p w14:paraId="184D6044" w14:textId="77777777" w:rsidR="00413AD2" w:rsidRPr="00317F10" w:rsidRDefault="00000000">
            <w:pPr>
              <w:spacing w:line="260" w:lineRule="auto"/>
              <w:rPr>
                <w:color w:val="000000" w:themeColor="text1"/>
              </w:rPr>
            </w:pPr>
            <w:r w:rsidRPr="00317F10">
              <w:rPr>
                <w:color w:val="000000" w:themeColor="text1"/>
                <w:sz w:val="19"/>
                <w:szCs w:val="19"/>
              </w:rPr>
              <w:t>Disponibilidad offline</w:t>
            </w:r>
          </w:p>
        </w:tc>
        <w:tc>
          <w:tcPr>
            <w:tcW w:w="3400" w:type="dxa"/>
            <w:shd w:val="clear" w:color="auto" w:fill="F1F5F9"/>
            <w:tcMar>
              <w:top w:w="80" w:type="dxa"/>
              <w:left w:w="100" w:type="dxa"/>
              <w:bottom w:w="80" w:type="dxa"/>
              <w:right w:w="100" w:type="dxa"/>
            </w:tcMar>
            <w:vAlign w:val="center"/>
          </w:tcPr>
          <w:p w14:paraId="6B72DE2D" w14:textId="77777777" w:rsidR="00413AD2" w:rsidRPr="00317F10" w:rsidRDefault="00000000">
            <w:pPr>
              <w:spacing w:line="260" w:lineRule="auto"/>
              <w:rPr>
                <w:color w:val="000000" w:themeColor="text1"/>
              </w:rPr>
            </w:pPr>
            <w:r w:rsidRPr="00317F10">
              <w:rPr>
                <w:color w:val="000000" w:themeColor="text1"/>
                <w:sz w:val="19"/>
                <w:szCs w:val="19"/>
              </w:rPr>
              <w:t>El sistema debe funcionar sin conexión a internet, dentro de la red del minimarket.</w:t>
            </w:r>
          </w:p>
        </w:tc>
        <w:tc>
          <w:tcPr>
            <w:tcW w:w="4300" w:type="dxa"/>
            <w:shd w:val="clear" w:color="auto" w:fill="F1F5F9"/>
            <w:tcMar>
              <w:top w:w="80" w:type="dxa"/>
              <w:left w:w="100" w:type="dxa"/>
              <w:bottom w:w="80" w:type="dxa"/>
              <w:right w:w="100" w:type="dxa"/>
            </w:tcMar>
            <w:vAlign w:val="center"/>
          </w:tcPr>
          <w:p w14:paraId="30C25D82" w14:textId="77777777" w:rsidR="00413AD2" w:rsidRPr="00317F10" w:rsidRDefault="00000000">
            <w:pPr>
              <w:spacing w:line="260" w:lineRule="auto"/>
              <w:rPr>
                <w:color w:val="000000" w:themeColor="text1"/>
              </w:rPr>
            </w:pPr>
            <w:r w:rsidRPr="00317F10">
              <w:rPr>
                <w:color w:val="000000" w:themeColor="text1"/>
                <w:sz w:val="19"/>
                <w:szCs w:val="19"/>
              </w:rPr>
              <w:t>TailwindCSS, Chart.js y demás librerías compiladas y servidas desde el propio proyecto, sin CDN externo.</w:t>
            </w:r>
          </w:p>
        </w:tc>
      </w:tr>
      <w:tr w:rsidR="00317F10" w:rsidRPr="00317F10" w14:paraId="5917BD93" w14:textId="77777777">
        <w:tblPrEx>
          <w:tblCellMar>
            <w:top w:w="0" w:type="dxa"/>
            <w:bottom w:w="0" w:type="dxa"/>
          </w:tblCellMar>
        </w:tblPrEx>
        <w:tc>
          <w:tcPr>
            <w:tcW w:w="1600" w:type="dxa"/>
            <w:tcMar>
              <w:top w:w="80" w:type="dxa"/>
              <w:left w:w="100" w:type="dxa"/>
              <w:bottom w:w="80" w:type="dxa"/>
              <w:right w:w="100" w:type="dxa"/>
            </w:tcMar>
            <w:vAlign w:val="center"/>
          </w:tcPr>
          <w:p w14:paraId="6B0C96BA" w14:textId="77777777" w:rsidR="00413AD2" w:rsidRPr="00317F10" w:rsidRDefault="00000000">
            <w:pPr>
              <w:spacing w:line="260" w:lineRule="auto"/>
              <w:rPr>
                <w:color w:val="000000" w:themeColor="text1"/>
              </w:rPr>
            </w:pPr>
            <w:r w:rsidRPr="00317F10">
              <w:rPr>
                <w:color w:val="000000" w:themeColor="text1"/>
                <w:sz w:val="19"/>
                <w:szCs w:val="19"/>
              </w:rPr>
              <w:t>Trazabilidad</w:t>
            </w:r>
          </w:p>
        </w:tc>
        <w:tc>
          <w:tcPr>
            <w:tcW w:w="3400" w:type="dxa"/>
            <w:tcMar>
              <w:top w:w="80" w:type="dxa"/>
              <w:left w:w="100" w:type="dxa"/>
              <w:bottom w:w="80" w:type="dxa"/>
              <w:right w:w="100" w:type="dxa"/>
            </w:tcMar>
            <w:vAlign w:val="center"/>
          </w:tcPr>
          <w:p w14:paraId="5CFF512F" w14:textId="77777777" w:rsidR="00413AD2" w:rsidRPr="00317F10" w:rsidRDefault="00000000">
            <w:pPr>
              <w:spacing w:line="260" w:lineRule="auto"/>
              <w:rPr>
                <w:color w:val="000000" w:themeColor="text1"/>
              </w:rPr>
            </w:pPr>
            <w:r w:rsidRPr="00317F10">
              <w:rPr>
                <w:color w:val="000000" w:themeColor="text1"/>
                <w:sz w:val="19"/>
                <w:szCs w:val="19"/>
              </w:rPr>
              <w:t>Toda variación de stock y todo comprobante debe poder explicarse después, sin excepción.</w:t>
            </w:r>
          </w:p>
        </w:tc>
        <w:tc>
          <w:tcPr>
            <w:tcW w:w="4300" w:type="dxa"/>
            <w:tcMar>
              <w:top w:w="80" w:type="dxa"/>
              <w:left w:w="100" w:type="dxa"/>
              <w:bottom w:w="80" w:type="dxa"/>
              <w:right w:w="100" w:type="dxa"/>
            </w:tcMar>
            <w:vAlign w:val="center"/>
          </w:tcPr>
          <w:p w14:paraId="49DA5C67" w14:textId="77777777" w:rsidR="00413AD2" w:rsidRPr="00317F10" w:rsidRDefault="00000000">
            <w:pPr>
              <w:spacing w:line="260" w:lineRule="auto"/>
              <w:rPr>
                <w:color w:val="000000" w:themeColor="text1"/>
              </w:rPr>
            </w:pPr>
            <w:r w:rsidRPr="00317F10">
              <w:rPr>
                <w:color w:val="000000" w:themeColor="text1"/>
                <w:sz w:val="19"/>
                <w:szCs w:val="19"/>
              </w:rPr>
              <w:t>Kardex (movimientos_inventario) por cada cambio de stock; baja lógica (estado) en vez de DELETE en tablas con historial.</w:t>
            </w:r>
          </w:p>
        </w:tc>
      </w:tr>
      <w:tr w:rsidR="00317F10" w:rsidRPr="00317F10" w14:paraId="3F9A398A" w14:textId="77777777">
        <w:tblPrEx>
          <w:tblCellMar>
            <w:top w:w="0" w:type="dxa"/>
            <w:bottom w:w="0" w:type="dxa"/>
          </w:tblCellMar>
        </w:tblPrEx>
        <w:tc>
          <w:tcPr>
            <w:tcW w:w="1600" w:type="dxa"/>
            <w:shd w:val="clear" w:color="auto" w:fill="F1F5F9"/>
            <w:tcMar>
              <w:top w:w="80" w:type="dxa"/>
              <w:left w:w="100" w:type="dxa"/>
              <w:bottom w:w="80" w:type="dxa"/>
              <w:right w:w="100" w:type="dxa"/>
            </w:tcMar>
            <w:vAlign w:val="center"/>
          </w:tcPr>
          <w:p w14:paraId="7ED0884A" w14:textId="77777777" w:rsidR="00413AD2" w:rsidRPr="00317F10" w:rsidRDefault="00000000">
            <w:pPr>
              <w:spacing w:line="260" w:lineRule="auto"/>
              <w:rPr>
                <w:color w:val="000000" w:themeColor="text1"/>
              </w:rPr>
            </w:pPr>
            <w:r w:rsidRPr="00317F10">
              <w:rPr>
                <w:color w:val="000000" w:themeColor="text1"/>
                <w:sz w:val="19"/>
                <w:szCs w:val="19"/>
              </w:rPr>
              <w:t>Usabilidad</w:t>
            </w:r>
          </w:p>
        </w:tc>
        <w:tc>
          <w:tcPr>
            <w:tcW w:w="3400" w:type="dxa"/>
            <w:shd w:val="clear" w:color="auto" w:fill="F1F5F9"/>
            <w:tcMar>
              <w:top w:w="80" w:type="dxa"/>
              <w:left w:w="100" w:type="dxa"/>
              <w:bottom w:w="80" w:type="dxa"/>
              <w:right w:w="100" w:type="dxa"/>
            </w:tcMar>
            <w:vAlign w:val="center"/>
          </w:tcPr>
          <w:p w14:paraId="2109818F" w14:textId="77777777" w:rsidR="00413AD2" w:rsidRPr="00317F10" w:rsidRDefault="00000000">
            <w:pPr>
              <w:spacing w:line="260" w:lineRule="auto"/>
              <w:rPr>
                <w:color w:val="000000" w:themeColor="text1"/>
              </w:rPr>
            </w:pPr>
            <w:r w:rsidRPr="00317F10">
              <w:rPr>
                <w:color w:val="000000" w:themeColor="text1"/>
                <w:sz w:val="19"/>
                <w:szCs w:val="19"/>
              </w:rPr>
              <w:t>El personal de caja debe operar con teclado y lector de código de barras, sin depender del mouse.</w:t>
            </w:r>
          </w:p>
        </w:tc>
        <w:tc>
          <w:tcPr>
            <w:tcW w:w="4300" w:type="dxa"/>
            <w:shd w:val="clear" w:color="auto" w:fill="F1F5F9"/>
            <w:tcMar>
              <w:top w:w="80" w:type="dxa"/>
              <w:left w:w="100" w:type="dxa"/>
              <w:bottom w:w="80" w:type="dxa"/>
              <w:right w:w="100" w:type="dxa"/>
            </w:tcMar>
            <w:vAlign w:val="center"/>
          </w:tcPr>
          <w:p w14:paraId="04BC1C66" w14:textId="77777777" w:rsidR="00413AD2" w:rsidRPr="00317F10" w:rsidRDefault="00000000">
            <w:pPr>
              <w:spacing w:line="260" w:lineRule="auto"/>
              <w:rPr>
                <w:color w:val="000000" w:themeColor="text1"/>
              </w:rPr>
            </w:pPr>
            <w:r w:rsidRPr="00317F10">
              <w:rPr>
                <w:color w:val="000000" w:themeColor="text1"/>
                <w:sz w:val="19"/>
                <w:szCs w:val="19"/>
              </w:rPr>
              <w:t>Atajos de teclado en el punto de venta (F9, Enter, Esc) y componentes de interfaz propios sin dependencias pesadas.</w:t>
            </w:r>
          </w:p>
        </w:tc>
      </w:tr>
    </w:tbl>
    <w:p w14:paraId="1A9E3DB9" w14:textId="77777777" w:rsidR="00413AD2" w:rsidRPr="00317F10" w:rsidRDefault="00000000">
      <w:pPr>
        <w:pStyle w:val="Ttulo2"/>
        <w:spacing w:before="260" w:after="120"/>
        <w:rPr>
          <w:color w:val="000000" w:themeColor="text1"/>
        </w:rPr>
      </w:pPr>
      <w:bookmarkStart w:id="12" w:name="_Toc239195429"/>
      <w:r w:rsidRPr="00317F10">
        <w:rPr>
          <w:b/>
          <w:bCs/>
          <w:color w:val="000000" w:themeColor="text1"/>
          <w:sz w:val="24"/>
          <w:szCs w:val="24"/>
        </w:rPr>
        <w:t>3.3 Restricciones y supuestos</w:t>
      </w:r>
      <w:bookmarkEnd w:id="12"/>
    </w:p>
    <w:p w14:paraId="43B2ACD6" w14:textId="77777777" w:rsidR="00413AD2" w:rsidRPr="00317F10" w:rsidRDefault="00000000">
      <w:pPr>
        <w:pStyle w:val="Prrafodelista"/>
        <w:numPr>
          <w:ilvl w:val="0"/>
          <w:numId w:val="2"/>
        </w:numPr>
        <w:spacing w:after="90" w:line="276" w:lineRule="auto"/>
        <w:jc w:val="both"/>
        <w:rPr>
          <w:color w:val="000000" w:themeColor="text1"/>
        </w:rPr>
      </w:pPr>
      <w:r w:rsidRPr="00317F10">
        <w:rPr>
          <w:color w:val="000000" w:themeColor="text1"/>
        </w:rPr>
        <w:t>Restricción de curso: el backend debe construirse en PHP y MySQL, sin framework, para demostrar el dominio de los fundamentos.</w:t>
      </w:r>
    </w:p>
    <w:p w14:paraId="389D6449" w14:textId="77777777" w:rsidR="00413AD2" w:rsidRPr="00317F10" w:rsidRDefault="00000000">
      <w:pPr>
        <w:pStyle w:val="Prrafodelista"/>
        <w:numPr>
          <w:ilvl w:val="0"/>
          <w:numId w:val="2"/>
        </w:numPr>
        <w:spacing w:after="90" w:line="276" w:lineRule="auto"/>
        <w:jc w:val="both"/>
        <w:rPr>
          <w:color w:val="000000" w:themeColor="text1"/>
        </w:rPr>
      </w:pPr>
      <w:r w:rsidRPr="00317F10">
        <w:rPr>
          <w:color w:val="000000" w:themeColor="text1"/>
        </w:rPr>
        <w:t>Restricción de red: el sistema debe funcionar sin conexión a internet, dentro de la red local del minimarket.</w:t>
      </w:r>
    </w:p>
    <w:p w14:paraId="091D167F" w14:textId="77777777" w:rsidR="00413AD2" w:rsidRPr="00317F10" w:rsidRDefault="00000000">
      <w:pPr>
        <w:pStyle w:val="Prrafodelista"/>
        <w:numPr>
          <w:ilvl w:val="0"/>
          <w:numId w:val="2"/>
        </w:numPr>
        <w:spacing w:after="90" w:line="276" w:lineRule="auto"/>
        <w:jc w:val="both"/>
        <w:rPr>
          <w:color w:val="000000" w:themeColor="text1"/>
        </w:rPr>
      </w:pPr>
      <w:r w:rsidRPr="00317F10">
        <w:rPr>
          <w:color w:val="000000" w:themeColor="text1"/>
        </w:rPr>
        <w:t>Restricción de escala: un solo local, un solo servidor; no hay requisito de multi-sucursal ni de miles de usuarios concurrentes.</w:t>
      </w:r>
    </w:p>
    <w:p w14:paraId="3BF4AEAC" w14:textId="77777777" w:rsidR="00413AD2" w:rsidRPr="00317F10" w:rsidRDefault="00000000">
      <w:pPr>
        <w:pStyle w:val="Prrafodelista"/>
        <w:numPr>
          <w:ilvl w:val="0"/>
          <w:numId w:val="2"/>
        </w:numPr>
        <w:spacing w:after="90" w:line="276" w:lineRule="auto"/>
        <w:jc w:val="both"/>
        <w:rPr>
          <w:color w:val="000000" w:themeColor="text1"/>
        </w:rPr>
      </w:pPr>
      <w:r w:rsidRPr="00317F10">
        <w:rPr>
          <w:color w:val="000000" w:themeColor="text1"/>
        </w:rPr>
        <w:t>Supuesto: el número de cajeros y almaceneros conectados a la vez es pequeño (unas pocas cuentas activas por turno).</w:t>
      </w:r>
    </w:p>
    <w:p w14:paraId="34DDE097" w14:textId="77777777" w:rsidR="00413AD2" w:rsidRPr="00317F10" w:rsidRDefault="00000000">
      <w:pPr>
        <w:pStyle w:val="Prrafodelista"/>
        <w:numPr>
          <w:ilvl w:val="0"/>
          <w:numId w:val="2"/>
        </w:numPr>
        <w:spacing w:after="90" w:line="276" w:lineRule="auto"/>
        <w:jc w:val="both"/>
        <w:rPr>
          <w:color w:val="000000" w:themeColor="text1"/>
        </w:rPr>
      </w:pPr>
      <w:r w:rsidRPr="00317F10">
        <w:rPr>
          <w:color w:val="000000" w:themeColor="text1"/>
        </w:rPr>
        <w:t>Supuesto: el equipo servidor y los equipos de caja están dentro de la misma red local (Laragon en localhost o en la IP del equipo servidor).</w:t>
      </w:r>
    </w:p>
    <w:p w14:paraId="3EFDCE1B" w14:textId="77777777" w:rsidR="00413AD2" w:rsidRPr="00317F10" w:rsidRDefault="00000000">
      <w:pPr>
        <w:pStyle w:val="Ttulo1"/>
        <w:pageBreakBefore/>
        <w:spacing w:after="200"/>
        <w:rPr>
          <w:color w:val="000000" w:themeColor="text1"/>
        </w:rPr>
      </w:pPr>
      <w:bookmarkStart w:id="13" w:name="_Toc239195430"/>
      <w:r w:rsidRPr="00317F10">
        <w:rPr>
          <w:b/>
          <w:bCs/>
          <w:color w:val="000000" w:themeColor="text1"/>
          <w:sz w:val="30"/>
          <w:szCs w:val="30"/>
        </w:rPr>
        <w:lastRenderedPageBreak/>
        <w:t>4. Análisis de alternativas arquitectónicas</w:t>
      </w:r>
      <w:bookmarkEnd w:id="13"/>
    </w:p>
    <w:p w14:paraId="29D8C610" w14:textId="77777777" w:rsidR="00413AD2" w:rsidRPr="00317F10" w:rsidRDefault="00000000">
      <w:pPr>
        <w:pStyle w:val="Ttulo2"/>
        <w:spacing w:before="260" w:after="120"/>
        <w:rPr>
          <w:color w:val="000000" w:themeColor="text1"/>
        </w:rPr>
      </w:pPr>
      <w:bookmarkStart w:id="14" w:name="_Toc239195431"/>
      <w:r w:rsidRPr="00317F10">
        <w:rPr>
          <w:b/>
          <w:bCs/>
          <w:color w:val="000000" w:themeColor="text1"/>
          <w:sz w:val="24"/>
          <w:szCs w:val="24"/>
        </w:rPr>
        <w:t>4.1 Alternativas para la capa de aplicación</w:t>
      </w:r>
      <w:bookmarkEnd w:id="14"/>
    </w:p>
    <w:p w14:paraId="7C332EFF" w14:textId="77777777" w:rsidR="00413AD2" w:rsidRPr="00317F10" w:rsidRDefault="00000000">
      <w:pPr>
        <w:spacing w:after="160" w:line="276" w:lineRule="auto"/>
        <w:jc w:val="both"/>
        <w:rPr>
          <w:color w:val="000000" w:themeColor="text1"/>
        </w:rPr>
      </w:pPr>
      <w:r w:rsidRPr="00317F10">
        <w:rPr>
          <w:color w:val="000000" w:themeColor="text1"/>
        </w:rPr>
        <w:t>La decisión más determinante de este proyecto fue cómo estructurar la capa de aplicación. Evalué tres familias de solución, con perfiles de costo y de complejidad bastante distintos entre sí:</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600"/>
        <w:gridCol w:w="2600"/>
      </w:tblGrid>
      <w:tr w:rsidR="00317F10" w:rsidRPr="00317F10" w14:paraId="73F69100" w14:textId="77777777">
        <w:tblPrEx>
          <w:tblCellMar>
            <w:top w:w="0" w:type="dxa"/>
            <w:bottom w:w="0" w:type="dxa"/>
          </w:tblCellMar>
        </w:tblPrEx>
        <w:tc>
          <w:tcPr>
            <w:tcW w:w="1700" w:type="dxa"/>
            <w:shd w:val="clear" w:color="auto" w:fill="1E468A"/>
            <w:tcMar>
              <w:top w:w="80" w:type="dxa"/>
              <w:left w:w="100" w:type="dxa"/>
              <w:bottom w:w="80" w:type="dxa"/>
              <w:right w:w="100" w:type="dxa"/>
            </w:tcMar>
            <w:vAlign w:val="center"/>
          </w:tcPr>
          <w:p w14:paraId="529EEF03" w14:textId="77777777" w:rsidR="00413AD2" w:rsidRPr="00317F10" w:rsidRDefault="00000000">
            <w:pPr>
              <w:spacing w:line="260" w:lineRule="auto"/>
              <w:rPr>
                <w:color w:val="FFFFFF" w:themeColor="background1"/>
              </w:rPr>
            </w:pPr>
            <w:r w:rsidRPr="00317F10">
              <w:rPr>
                <w:b/>
                <w:bCs/>
                <w:color w:val="FFFFFF" w:themeColor="background1"/>
                <w:sz w:val="19"/>
                <w:szCs w:val="19"/>
              </w:rPr>
              <w:t>Criterio</w:t>
            </w:r>
          </w:p>
        </w:tc>
        <w:tc>
          <w:tcPr>
            <w:tcW w:w="2600" w:type="dxa"/>
            <w:shd w:val="clear" w:color="auto" w:fill="1E468A"/>
            <w:tcMar>
              <w:top w:w="80" w:type="dxa"/>
              <w:left w:w="100" w:type="dxa"/>
              <w:bottom w:w="80" w:type="dxa"/>
              <w:right w:w="100" w:type="dxa"/>
            </w:tcMar>
            <w:vAlign w:val="center"/>
          </w:tcPr>
          <w:p w14:paraId="36442207" w14:textId="77777777" w:rsidR="00413AD2" w:rsidRPr="00317F10" w:rsidRDefault="00000000">
            <w:pPr>
              <w:spacing w:line="260" w:lineRule="auto"/>
              <w:rPr>
                <w:color w:val="FFFFFF" w:themeColor="background1"/>
              </w:rPr>
            </w:pPr>
            <w:r w:rsidRPr="00317F10">
              <w:rPr>
                <w:b/>
                <w:bCs/>
                <w:color w:val="FFFFFF" w:themeColor="background1"/>
                <w:sz w:val="19"/>
                <w:szCs w:val="19"/>
              </w:rPr>
              <w:t>Framework (Laravel/Symfony)</w:t>
            </w:r>
          </w:p>
        </w:tc>
        <w:tc>
          <w:tcPr>
            <w:tcW w:w="2600" w:type="dxa"/>
            <w:shd w:val="clear" w:color="auto" w:fill="1E468A"/>
            <w:tcMar>
              <w:top w:w="80" w:type="dxa"/>
              <w:left w:w="100" w:type="dxa"/>
              <w:bottom w:w="80" w:type="dxa"/>
              <w:right w:w="100" w:type="dxa"/>
            </w:tcMar>
            <w:vAlign w:val="center"/>
          </w:tcPr>
          <w:p w14:paraId="6EDA3B82" w14:textId="77777777" w:rsidR="00413AD2" w:rsidRPr="00317F10" w:rsidRDefault="00000000">
            <w:pPr>
              <w:spacing w:line="260" w:lineRule="auto"/>
              <w:rPr>
                <w:color w:val="FFFFFF" w:themeColor="background1"/>
              </w:rPr>
            </w:pPr>
            <w:r w:rsidRPr="00317F10">
              <w:rPr>
                <w:b/>
                <w:bCs/>
                <w:color w:val="FFFFFF" w:themeColor="background1"/>
                <w:sz w:val="19"/>
                <w:szCs w:val="19"/>
              </w:rPr>
              <w:t>SPA + API REST</w:t>
            </w:r>
          </w:p>
        </w:tc>
        <w:tc>
          <w:tcPr>
            <w:tcW w:w="2600" w:type="dxa"/>
            <w:shd w:val="clear" w:color="auto" w:fill="1E468A"/>
            <w:tcMar>
              <w:top w:w="80" w:type="dxa"/>
              <w:left w:w="100" w:type="dxa"/>
              <w:bottom w:w="80" w:type="dxa"/>
              <w:right w:w="100" w:type="dxa"/>
            </w:tcMar>
            <w:vAlign w:val="center"/>
          </w:tcPr>
          <w:p w14:paraId="4529E9AE" w14:textId="77777777" w:rsidR="00413AD2" w:rsidRPr="00317F10" w:rsidRDefault="00000000">
            <w:pPr>
              <w:spacing w:line="260" w:lineRule="auto"/>
              <w:rPr>
                <w:color w:val="FFFFFF" w:themeColor="background1"/>
              </w:rPr>
            </w:pPr>
            <w:r w:rsidRPr="00317F10">
              <w:rPr>
                <w:b/>
                <w:bCs/>
                <w:color w:val="FFFFFF" w:themeColor="background1"/>
                <w:sz w:val="19"/>
                <w:szCs w:val="19"/>
              </w:rPr>
              <w:t>Monolito MVC propio (elegido)</w:t>
            </w:r>
          </w:p>
        </w:tc>
      </w:tr>
      <w:tr w:rsidR="00317F10" w:rsidRPr="00317F10" w14:paraId="68210E59" w14:textId="77777777">
        <w:tblPrEx>
          <w:tblCellMar>
            <w:top w:w="0" w:type="dxa"/>
            <w:bottom w:w="0" w:type="dxa"/>
          </w:tblCellMar>
        </w:tblPrEx>
        <w:tc>
          <w:tcPr>
            <w:tcW w:w="1700" w:type="dxa"/>
            <w:tcMar>
              <w:top w:w="80" w:type="dxa"/>
              <w:left w:w="100" w:type="dxa"/>
              <w:bottom w:w="80" w:type="dxa"/>
              <w:right w:w="100" w:type="dxa"/>
            </w:tcMar>
            <w:vAlign w:val="center"/>
          </w:tcPr>
          <w:p w14:paraId="55259034" w14:textId="77777777" w:rsidR="00413AD2" w:rsidRPr="00317F10" w:rsidRDefault="00000000">
            <w:pPr>
              <w:spacing w:line="260" w:lineRule="auto"/>
              <w:rPr>
                <w:color w:val="000000" w:themeColor="text1"/>
              </w:rPr>
            </w:pPr>
            <w:r w:rsidRPr="00317F10">
              <w:rPr>
                <w:color w:val="000000" w:themeColor="text1"/>
                <w:sz w:val="19"/>
                <w:szCs w:val="19"/>
              </w:rPr>
              <w:t>Curva de aprendizaje</w:t>
            </w:r>
          </w:p>
        </w:tc>
        <w:tc>
          <w:tcPr>
            <w:tcW w:w="2600" w:type="dxa"/>
            <w:tcMar>
              <w:top w:w="80" w:type="dxa"/>
              <w:left w:w="100" w:type="dxa"/>
              <w:bottom w:w="80" w:type="dxa"/>
              <w:right w:w="100" w:type="dxa"/>
            </w:tcMar>
            <w:vAlign w:val="center"/>
          </w:tcPr>
          <w:p w14:paraId="1D1A079D" w14:textId="77777777" w:rsidR="00413AD2" w:rsidRPr="00317F10" w:rsidRDefault="00000000">
            <w:pPr>
              <w:spacing w:line="260" w:lineRule="auto"/>
              <w:rPr>
                <w:color w:val="000000" w:themeColor="text1"/>
              </w:rPr>
            </w:pPr>
            <w:r w:rsidRPr="00317F10">
              <w:rPr>
                <w:color w:val="000000" w:themeColor="text1"/>
                <w:sz w:val="19"/>
                <w:szCs w:val="19"/>
              </w:rPr>
              <w:t>Alta: hay que aprender el framework además de PHP.</w:t>
            </w:r>
          </w:p>
        </w:tc>
        <w:tc>
          <w:tcPr>
            <w:tcW w:w="2600" w:type="dxa"/>
            <w:tcMar>
              <w:top w:w="80" w:type="dxa"/>
              <w:left w:w="100" w:type="dxa"/>
              <w:bottom w:w="80" w:type="dxa"/>
              <w:right w:w="100" w:type="dxa"/>
            </w:tcMar>
            <w:vAlign w:val="center"/>
          </w:tcPr>
          <w:p w14:paraId="0AA2DB05" w14:textId="77777777" w:rsidR="00413AD2" w:rsidRPr="00317F10" w:rsidRDefault="00000000">
            <w:pPr>
              <w:spacing w:line="260" w:lineRule="auto"/>
              <w:rPr>
                <w:color w:val="000000" w:themeColor="text1"/>
              </w:rPr>
            </w:pPr>
            <w:r w:rsidRPr="00317F10">
              <w:rPr>
                <w:color w:val="000000" w:themeColor="text1"/>
                <w:sz w:val="19"/>
                <w:szCs w:val="19"/>
              </w:rPr>
              <w:t>Alta: dos proyectos (API + front) y un framework JS.</w:t>
            </w:r>
          </w:p>
        </w:tc>
        <w:tc>
          <w:tcPr>
            <w:tcW w:w="2600" w:type="dxa"/>
            <w:tcMar>
              <w:top w:w="80" w:type="dxa"/>
              <w:left w:w="100" w:type="dxa"/>
              <w:bottom w:w="80" w:type="dxa"/>
              <w:right w:w="100" w:type="dxa"/>
            </w:tcMar>
            <w:vAlign w:val="center"/>
          </w:tcPr>
          <w:p w14:paraId="24B8FF26" w14:textId="77777777" w:rsidR="00413AD2" w:rsidRPr="00317F10" w:rsidRDefault="00000000">
            <w:pPr>
              <w:spacing w:line="260" w:lineRule="auto"/>
              <w:rPr>
                <w:color w:val="000000" w:themeColor="text1"/>
              </w:rPr>
            </w:pPr>
            <w:r w:rsidRPr="00317F10">
              <w:rPr>
                <w:color w:val="000000" w:themeColor="text1"/>
                <w:sz w:val="19"/>
                <w:szCs w:val="19"/>
              </w:rPr>
              <w:t>Media: solo PHP y el patrón MVC, sin caja negra.</w:t>
            </w:r>
          </w:p>
        </w:tc>
      </w:tr>
      <w:tr w:rsidR="00317F10" w:rsidRPr="00317F10" w14:paraId="57538B07" w14:textId="77777777">
        <w:tblPrEx>
          <w:tblCellMar>
            <w:top w:w="0" w:type="dxa"/>
            <w:bottom w:w="0" w:type="dxa"/>
          </w:tblCellMar>
        </w:tblPrEx>
        <w:tc>
          <w:tcPr>
            <w:tcW w:w="1700" w:type="dxa"/>
            <w:shd w:val="clear" w:color="auto" w:fill="F1F5F9"/>
            <w:tcMar>
              <w:top w:w="80" w:type="dxa"/>
              <w:left w:w="100" w:type="dxa"/>
              <w:bottom w:w="80" w:type="dxa"/>
              <w:right w:w="100" w:type="dxa"/>
            </w:tcMar>
            <w:vAlign w:val="center"/>
          </w:tcPr>
          <w:p w14:paraId="5730595A" w14:textId="77777777" w:rsidR="00413AD2" w:rsidRPr="00317F10" w:rsidRDefault="00000000">
            <w:pPr>
              <w:spacing w:line="260" w:lineRule="auto"/>
              <w:rPr>
                <w:color w:val="000000" w:themeColor="text1"/>
              </w:rPr>
            </w:pPr>
            <w:r w:rsidRPr="00317F10">
              <w:rPr>
                <w:color w:val="000000" w:themeColor="text1"/>
                <w:sz w:val="19"/>
                <w:szCs w:val="19"/>
              </w:rPr>
              <w:t>Dependencias externas</w:t>
            </w:r>
          </w:p>
        </w:tc>
        <w:tc>
          <w:tcPr>
            <w:tcW w:w="2600" w:type="dxa"/>
            <w:shd w:val="clear" w:color="auto" w:fill="F1F5F9"/>
            <w:tcMar>
              <w:top w:w="80" w:type="dxa"/>
              <w:left w:w="100" w:type="dxa"/>
              <w:bottom w:w="80" w:type="dxa"/>
              <w:right w:w="100" w:type="dxa"/>
            </w:tcMar>
            <w:vAlign w:val="center"/>
          </w:tcPr>
          <w:p w14:paraId="74E0B68C" w14:textId="77777777" w:rsidR="00413AD2" w:rsidRPr="00317F10" w:rsidRDefault="00000000">
            <w:pPr>
              <w:spacing w:line="260" w:lineRule="auto"/>
              <w:rPr>
                <w:color w:val="000000" w:themeColor="text1"/>
              </w:rPr>
            </w:pPr>
            <w:r w:rsidRPr="00317F10">
              <w:rPr>
                <w:color w:val="000000" w:themeColor="text1"/>
                <w:sz w:val="19"/>
                <w:szCs w:val="19"/>
              </w:rPr>
              <w:t>Muchas, vía Composer; requieren internet para instalar y actualizar.</w:t>
            </w:r>
          </w:p>
        </w:tc>
        <w:tc>
          <w:tcPr>
            <w:tcW w:w="2600" w:type="dxa"/>
            <w:shd w:val="clear" w:color="auto" w:fill="F1F5F9"/>
            <w:tcMar>
              <w:top w:w="80" w:type="dxa"/>
              <w:left w:w="100" w:type="dxa"/>
              <w:bottom w:w="80" w:type="dxa"/>
              <w:right w:w="100" w:type="dxa"/>
            </w:tcMar>
            <w:vAlign w:val="center"/>
          </w:tcPr>
          <w:p w14:paraId="6BC8056E" w14:textId="77777777" w:rsidR="00413AD2" w:rsidRPr="00317F10" w:rsidRDefault="00000000">
            <w:pPr>
              <w:spacing w:line="260" w:lineRule="auto"/>
              <w:rPr>
                <w:color w:val="000000" w:themeColor="text1"/>
              </w:rPr>
            </w:pPr>
            <w:r w:rsidRPr="00317F10">
              <w:rPr>
                <w:color w:val="000000" w:themeColor="text1"/>
                <w:sz w:val="19"/>
                <w:szCs w:val="19"/>
              </w:rPr>
              <w:t>Muchas, en ambos lados.</w:t>
            </w:r>
          </w:p>
        </w:tc>
        <w:tc>
          <w:tcPr>
            <w:tcW w:w="2600" w:type="dxa"/>
            <w:shd w:val="clear" w:color="auto" w:fill="F1F5F9"/>
            <w:tcMar>
              <w:top w:w="80" w:type="dxa"/>
              <w:left w:w="100" w:type="dxa"/>
              <w:bottom w:w="80" w:type="dxa"/>
              <w:right w:w="100" w:type="dxa"/>
            </w:tcMar>
            <w:vAlign w:val="center"/>
          </w:tcPr>
          <w:p w14:paraId="73852E71" w14:textId="77777777" w:rsidR="00413AD2" w:rsidRPr="00317F10" w:rsidRDefault="00000000">
            <w:pPr>
              <w:spacing w:line="260" w:lineRule="auto"/>
              <w:rPr>
                <w:color w:val="000000" w:themeColor="text1"/>
              </w:rPr>
            </w:pPr>
            <w:r w:rsidRPr="00317F10">
              <w:rPr>
                <w:color w:val="000000" w:themeColor="text1"/>
                <w:sz w:val="19"/>
                <w:szCs w:val="19"/>
              </w:rPr>
              <w:t>Mínimas: PDO y FPDF, ambas incluidas en el proyecto.</w:t>
            </w:r>
          </w:p>
        </w:tc>
      </w:tr>
      <w:tr w:rsidR="00317F10" w:rsidRPr="00317F10" w14:paraId="0129EC2C" w14:textId="77777777">
        <w:tblPrEx>
          <w:tblCellMar>
            <w:top w:w="0" w:type="dxa"/>
            <w:bottom w:w="0" w:type="dxa"/>
          </w:tblCellMar>
        </w:tblPrEx>
        <w:tc>
          <w:tcPr>
            <w:tcW w:w="1700" w:type="dxa"/>
            <w:tcMar>
              <w:top w:w="80" w:type="dxa"/>
              <w:left w:w="100" w:type="dxa"/>
              <w:bottom w:w="80" w:type="dxa"/>
              <w:right w:w="100" w:type="dxa"/>
            </w:tcMar>
            <w:vAlign w:val="center"/>
          </w:tcPr>
          <w:p w14:paraId="3B096DA0" w14:textId="77777777" w:rsidR="00413AD2" w:rsidRPr="00317F10" w:rsidRDefault="00000000">
            <w:pPr>
              <w:spacing w:line="260" w:lineRule="auto"/>
              <w:rPr>
                <w:color w:val="000000" w:themeColor="text1"/>
              </w:rPr>
            </w:pPr>
            <w:r w:rsidRPr="00317F10">
              <w:rPr>
                <w:color w:val="000000" w:themeColor="text1"/>
                <w:sz w:val="19"/>
                <w:szCs w:val="19"/>
              </w:rPr>
              <w:t>Funciona sin internet</w:t>
            </w:r>
          </w:p>
        </w:tc>
        <w:tc>
          <w:tcPr>
            <w:tcW w:w="2600" w:type="dxa"/>
            <w:tcMar>
              <w:top w:w="80" w:type="dxa"/>
              <w:left w:w="100" w:type="dxa"/>
              <w:bottom w:w="80" w:type="dxa"/>
              <w:right w:w="100" w:type="dxa"/>
            </w:tcMar>
            <w:vAlign w:val="center"/>
          </w:tcPr>
          <w:p w14:paraId="73BF640B" w14:textId="77777777" w:rsidR="00413AD2" w:rsidRPr="00317F10" w:rsidRDefault="00000000">
            <w:pPr>
              <w:spacing w:line="260" w:lineRule="auto"/>
              <w:rPr>
                <w:color w:val="000000" w:themeColor="text1"/>
              </w:rPr>
            </w:pPr>
            <w:r w:rsidRPr="00317F10">
              <w:rPr>
                <w:color w:val="000000" w:themeColor="text1"/>
                <w:sz w:val="19"/>
                <w:szCs w:val="19"/>
              </w:rPr>
              <w:t>Sí, una vez instalado.</w:t>
            </w:r>
          </w:p>
        </w:tc>
        <w:tc>
          <w:tcPr>
            <w:tcW w:w="2600" w:type="dxa"/>
            <w:tcMar>
              <w:top w:w="80" w:type="dxa"/>
              <w:left w:w="100" w:type="dxa"/>
              <w:bottom w:w="80" w:type="dxa"/>
              <w:right w:w="100" w:type="dxa"/>
            </w:tcMar>
            <w:vAlign w:val="center"/>
          </w:tcPr>
          <w:p w14:paraId="106E00CC" w14:textId="77777777" w:rsidR="00413AD2" w:rsidRPr="00317F10" w:rsidRDefault="00000000">
            <w:pPr>
              <w:spacing w:line="260" w:lineRule="auto"/>
              <w:rPr>
                <w:color w:val="000000" w:themeColor="text1"/>
              </w:rPr>
            </w:pPr>
            <w:r w:rsidRPr="00317F10">
              <w:rPr>
                <w:color w:val="000000" w:themeColor="text1"/>
                <w:sz w:val="19"/>
                <w:szCs w:val="19"/>
              </w:rPr>
              <w:t>Sí, una vez compilado.</w:t>
            </w:r>
          </w:p>
        </w:tc>
        <w:tc>
          <w:tcPr>
            <w:tcW w:w="2600" w:type="dxa"/>
            <w:tcMar>
              <w:top w:w="80" w:type="dxa"/>
              <w:left w:w="100" w:type="dxa"/>
              <w:bottom w:w="80" w:type="dxa"/>
              <w:right w:w="100" w:type="dxa"/>
            </w:tcMar>
            <w:vAlign w:val="center"/>
          </w:tcPr>
          <w:p w14:paraId="67213CE4" w14:textId="77777777" w:rsidR="00413AD2" w:rsidRPr="00317F10" w:rsidRDefault="00000000">
            <w:pPr>
              <w:spacing w:line="260" w:lineRule="auto"/>
              <w:rPr>
                <w:color w:val="000000" w:themeColor="text1"/>
              </w:rPr>
            </w:pPr>
            <w:r w:rsidRPr="00317F10">
              <w:rPr>
                <w:color w:val="000000" w:themeColor="text1"/>
                <w:sz w:val="19"/>
                <w:szCs w:val="19"/>
              </w:rPr>
              <w:t>Sí, sin paso de compilación ni build.</w:t>
            </w:r>
          </w:p>
        </w:tc>
      </w:tr>
      <w:tr w:rsidR="00317F10" w:rsidRPr="00317F10" w14:paraId="1838EB40" w14:textId="77777777">
        <w:tblPrEx>
          <w:tblCellMar>
            <w:top w:w="0" w:type="dxa"/>
            <w:bottom w:w="0" w:type="dxa"/>
          </w:tblCellMar>
        </w:tblPrEx>
        <w:tc>
          <w:tcPr>
            <w:tcW w:w="1700" w:type="dxa"/>
            <w:shd w:val="clear" w:color="auto" w:fill="F1F5F9"/>
            <w:tcMar>
              <w:top w:w="80" w:type="dxa"/>
              <w:left w:w="100" w:type="dxa"/>
              <w:bottom w:w="80" w:type="dxa"/>
              <w:right w:w="100" w:type="dxa"/>
            </w:tcMar>
            <w:vAlign w:val="center"/>
          </w:tcPr>
          <w:p w14:paraId="4055F255" w14:textId="77777777" w:rsidR="00413AD2" w:rsidRPr="00317F10" w:rsidRDefault="00000000">
            <w:pPr>
              <w:spacing w:line="260" w:lineRule="auto"/>
              <w:rPr>
                <w:color w:val="000000" w:themeColor="text1"/>
              </w:rPr>
            </w:pPr>
            <w:r w:rsidRPr="00317F10">
              <w:rPr>
                <w:color w:val="000000" w:themeColor="text1"/>
                <w:sz w:val="19"/>
                <w:szCs w:val="19"/>
              </w:rPr>
              <w:t>Control sobre el código generado</w:t>
            </w:r>
          </w:p>
        </w:tc>
        <w:tc>
          <w:tcPr>
            <w:tcW w:w="2600" w:type="dxa"/>
            <w:shd w:val="clear" w:color="auto" w:fill="F1F5F9"/>
            <w:tcMar>
              <w:top w:w="80" w:type="dxa"/>
              <w:left w:w="100" w:type="dxa"/>
              <w:bottom w:w="80" w:type="dxa"/>
              <w:right w:w="100" w:type="dxa"/>
            </w:tcMar>
            <w:vAlign w:val="center"/>
          </w:tcPr>
          <w:p w14:paraId="3C3E7003" w14:textId="77777777" w:rsidR="00413AD2" w:rsidRPr="00317F10" w:rsidRDefault="00000000">
            <w:pPr>
              <w:spacing w:line="260" w:lineRule="auto"/>
              <w:rPr>
                <w:color w:val="000000" w:themeColor="text1"/>
              </w:rPr>
            </w:pPr>
            <w:r w:rsidRPr="00317F10">
              <w:rPr>
                <w:color w:val="000000" w:themeColor="text1"/>
                <w:sz w:val="19"/>
                <w:szCs w:val="19"/>
              </w:rPr>
              <w:t>Bajo: el framework decide gran parte de la estructura.</w:t>
            </w:r>
          </w:p>
        </w:tc>
        <w:tc>
          <w:tcPr>
            <w:tcW w:w="2600" w:type="dxa"/>
            <w:shd w:val="clear" w:color="auto" w:fill="F1F5F9"/>
            <w:tcMar>
              <w:top w:w="80" w:type="dxa"/>
              <w:left w:w="100" w:type="dxa"/>
              <w:bottom w:w="80" w:type="dxa"/>
              <w:right w:w="100" w:type="dxa"/>
            </w:tcMar>
            <w:vAlign w:val="center"/>
          </w:tcPr>
          <w:p w14:paraId="425BECD2" w14:textId="77777777" w:rsidR="00413AD2" w:rsidRPr="00317F10" w:rsidRDefault="00000000">
            <w:pPr>
              <w:spacing w:line="260" w:lineRule="auto"/>
              <w:rPr>
                <w:color w:val="000000" w:themeColor="text1"/>
              </w:rPr>
            </w:pPr>
            <w:r w:rsidRPr="00317F10">
              <w:rPr>
                <w:color w:val="000000" w:themeColor="text1"/>
                <w:sz w:val="19"/>
                <w:szCs w:val="19"/>
              </w:rPr>
              <w:t>Medio.</w:t>
            </w:r>
          </w:p>
        </w:tc>
        <w:tc>
          <w:tcPr>
            <w:tcW w:w="2600" w:type="dxa"/>
            <w:shd w:val="clear" w:color="auto" w:fill="F1F5F9"/>
            <w:tcMar>
              <w:top w:w="80" w:type="dxa"/>
              <w:left w:w="100" w:type="dxa"/>
              <w:bottom w:w="80" w:type="dxa"/>
              <w:right w:w="100" w:type="dxa"/>
            </w:tcMar>
            <w:vAlign w:val="center"/>
          </w:tcPr>
          <w:p w14:paraId="5B9903F0" w14:textId="77777777" w:rsidR="00413AD2" w:rsidRPr="00317F10" w:rsidRDefault="00000000">
            <w:pPr>
              <w:spacing w:line="260" w:lineRule="auto"/>
              <w:rPr>
                <w:color w:val="000000" w:themeColor="text1"/>
              </w:rPr>
            </w:pPr>
            <w:r w:rsidRPr="00317F10">
              <w:rPr>
                <w:color w:val="000000" w:themeColor="text1"/>
                <w:sz w:val="19"/>
                <w:szCs w:val="19"/>
              </w:rPr>
              <w:t>Total: cada línea de enrutamiento y acceso a datos es explícita.</w:t>
            </w:r>
          </w:p>
        </w:tc>
      </w:tr>
      <w:tr w:rsidR="00317F10" w:rsidRPr="00317F10" w14:paraId="395F2476" w14:textId="77777777">
        <w:tblPrEx>
          <w:tblCellMar>
            <w:top w:w="0" w:type="dxa"/>
            <w:bottom w:w="0" w:type="dxa"/>
          </w:tblCellMar>
        </w:tblPrEx>
        <w:tc>
          <w:tcPr>
            <w:tcW w:w="1700" w:type="dxa"/>
            <w:tcMar>
              <w:top w:w="80" w:type="dxa"/>
              <w:left w:w="100" w:type="dxa"/>
              <w:bottom w:w="80" w:type="dxa"/>
              <w:right w:w="100" w:type="dxa"/>
            </w:tcMar>
            <w:vAlign w:val="center"/>
          </w:tcPr>
          <w:p w14:paraId="5AA5C0A7" w14:textId="77777777" w:rsidR="00413AD2" w:rsidRPr="00317F10" w:rsidRDefault="00000000">
            <w:pPr>
              <w:spacing w:line="260" w:lineRule="auto"/>
              <w:rPr>
                <w:color w:val="000000" w:themeColor="text1"/>
              </w:rPr>
            </w:pPr>
            <w:r w:rsidRPr="00317F10">
              <w:rPr>
                <w:color w:val="000000" w:themeColor="text1"/>
                <w:sz w:val="19"/>
                <w:szCs w:val="19"/>
              </w:rPr>
              <w:t>Adecuado a la escala real</w:t>
            </w:r>
          </w:p>
        </w:tc>
        <w:tc>
          <w:tcPr>
            <w:tcW w:w="2600" w:type="dxa"/>
            <w:tcMar>
              <w:top w:w="80" w:type="dxa"/>
              <w:left w:w="100" w:type="dxa"/>
              <w:bottom w:w="80" w:type="dxa"/>
              <w:right w:w="100" w:type="dxa"/>
            </w:tcMar>
            <w:vAlign w:val="center"/>
          </w:tcPr>
          <w:p w14:paraId="23DCAEAC" w14:textId="77777777" w:rsidR="00413AD2" w:rsidRPr="00317F10" w:rsidRDefault="00000000">
            <w:pPr>
              <w:spacing w:line="260" w:lineRule="auto"/>
              <w:rPr>
                <w:color w:val="000000" w:themeColor="text1"/>
              </w:rPr>
            </w:pPr>
            <w:r w:rsidRPr="00317F10">
              <w:rPr>
                <w:color w:val="000000" w:themeColor="text1"/>
                <w:sz w:val="19"/>
                <w:szCs w:val="19"/>
              </w:rPr>
              <w:t>Sobredimensionado para un solo local.</w:t>
            </w:r>
          </w:p>
        </w:tc>
        <w:tc>
          <w:tcPr>
            <w:tcW w:w="2600" w:type="dxa"/>
            <w:tcMar>
              <w:top w:w="80" w:type="dxa"/>
              <w:left w:w="100" w:type="dxa"/>
              <w:bottom w:w="80" w:type="dxa"/>
              <w:right w:w="100" w:type="dxa"/>
            </w:tcMar>
            <w:vAlign w:val="center"/>
          </w:tcPr>
          <w:p w14:paraId="6425B474" w14:textId="77777777" w:rsidR="00413AD2" w:rsidRPr="00317F10" w:rsidRDefault="00000000">
            <w:pPr>
              <w:spacing w:line="260" w:lineRule="auto"/>
              <w:rPr>
                <w:color w:val="000000" w:themeColor="text1"/>
              </w:rPr>
            </w:pPr>
            <w:r w:rsidRPr="00317F10">
              <w:rPr>
                <w:color w:val="000000" w:themeColor="text1"/>
                <w:sz w:val="19"/>
                <w:szCs w:val="19"/>
              </w:rPr>
              <w:t>Sobredimensionado; añade una capa de red interna innecesaria.</w:t>
            </w:r>
          </w:p>
        </w:tc>
        <w:tc>
          <w:tcPr>
            <w:tcW w:w="2600" w:type="dxa"/>
            <w:tcMar>
              <w:top w:w="80" w:type="dxa"/>
              <w:left w:w="100" w:type="dxa"/>
              <w:bottom w:w="80" w:type="dxa"/>
              <w:right w:w="100" w:type="dxa"/>
            </w:tcMar>
            <w:vAlign w:val="center"/>
          </w:tcPr>
          <w:p w14:paraId="1588BA48" w14:textId="77777777" w:rsidR="00413AD2" w:rsidRPr="00317F10" w:rsidRDefault="00000000">
            <w:pPr>
              <w:spacing w:line="260" w:lineRule="auto"/>
              <w:rPr>
                <w:color w:val="000000" w:themeColor="text1"/>
              </w:rPr>
            </w:pPr>
            <w:r w:rsidRPr="00317F10">
              <w:rPr>
                <w:color w:val="000000" w:themeColor="text1"/>
                <w:sz w:val="19"/>
                <w:szCs w:val="19"/>
              </w:rPr>
              <w:t>Ajustado: un servidor, un solo tipo de cliente (navegador).</w:t>
            </w:r>
          </w:p>
        </w:tc>
      </w:tr>
    </w:tbl>
    <w:p w14:paraId="1206A793" w14:textId="77777777" w:rsidR="00413AD2" w:rsidRPr="00317F10" w:rsidRDefault="00000000">
      <w:pPr>
        <w:pStyle w:val="Ttulo2"/>
        <w:spacing w:before="260" w:after="120"/>
        <w:rPr>
          <w:color w:val="000000" w:themeColor="text1"/>
        </w:rPr>
      </w:pPr>
      <w:bookmarkStart w:id="15" w:name="_Toc239195432"/>
      <w:r w:rsidRPr="00317F10">
        <w:rPr>
          <w:b/>
          <w:bCs/>
          <w:color w:val="000000" w:themeColor="text1"/>
          <w:sz w:val="24"/>
          <w:szCs w:val="24"/>
        </w:rPr>
        <w:t>4.2 Decisión y justificación</w:t>
      </w:r>
      <w:bookmarkEnd w:id="15"/>
    </w:p>
    <w:p w14:paraId="24576AAD" w14:textId="77777777" w:rsidR="00413AD2" w:rsidRPr="00317F10" w:rsidRDefault="00000000">
      <w:pPr>
        <w:spacing w:after="160" w:line="276" w:lineRule="auto"/>
        <w:jc w:val="both"/>
        <w:rPr>
          <w:color w:val="000000" w:themeColor="text1"/>
        </w:rPr>
      </w:pPr>
      <w:r w:rsidRPr="00317F10">
        <w:rPr>
          <w:color w:val="000000" w:themeColor="text1"/>
        </w:rPr>
        <w:t>Terminé optando por un monolito con arquitectura MVC propia, sin framework de backend. Me pareció la opción que mejor equilibraba las restricciones reales del proyecto: tenía que funcionar sin internet, tenía que demostrar que entendía los fundamentos (era un requisito del curso), y la escala real del negocio —un minimarket, no una cadena— no justificaba la complejidad operativa de una SPA con API separada ni el peso de un framework completo.</w:t>
      </w:r>
    </w:p>
    <w:p w14:paraId="48A43222" w14:textId="77777777" w:rsidR="00413AD2" w:rsidRPr="00317F10" w:rsidRDefault="00000000">
      <w:pPr>
        <w:pStyle w:val="Ttulo2"/>
        <w:spacing w:before="260" w:after="120"/>
        <w:rPr>
          <w:color w:val="000000" w:themeColor="text1"/>
        </w:rPr>
      </w:pPr>
      <w:bookmarkStart w:id="16" w:name="_Toc239195433"/>
      <w:r w:rsidRPr="00317F10">
        <w:rPr>
          <w:b/>
          <w:bCs/>
          <w:color w:val="000000" w:themeColor="text1"/>
          <w:sz w:val="24"/>
          <w:szCs w:val="24"/>
        </w:rPr>
        <w:t>4.3 Acceso a datos: PDO frente a ORM</w:t>
      </w:r>
      <w:bookmarkEnd w:id="16"/>
    </w:p>
    <w:p w14:paraId="5E242089" w14:textId="77777777" w:rsidR="00413AD2" w:rsidRPr="00317F10" w:rsidRDefault="00000000">
      <w:pPr>
        <w:spacing w:after="160" w:line="276" w:lineRule="auto"/>
        <w:jc w:val="both"/>
        <w:rPr>
          <w:color w:val="000000" w:themeColor="text1"/>
        </w:rPr>
      </w:pPr>
      <w:r w:rsidRPr="00317F10">
        <w:rPr>
          <w:color w:val="000000" w:themeColor="text1"/>
        </w:rPr>
        <w:t>La otra decisión importante fue cómo acceder a la base de datos: con un ORM o escribiendo el SQL directamente con PDO.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50"/>
        <w:gridCol w:w="3450"/>
      </w:tblGrid>
      <w:tr w:rsidR="00317F10" w:rsidRPr="00317F10" w14:paraId="3A37D51B" w14:textId="77777777">
        <w:tblPrEx>
          <w:tblCellMar>
            <w:top w:w="0" w:type="dxa"/>
            <w:bottom w:w="0" w:type="dxa"/>
          </w:tblCellMar>
        </w:tblPrEx>
        <w:tc>
          <w:tcPr>
            <w:tcW w:w="2200" w:type="dxa"/>
            <w:shd w:val="clear" w:color="auto" w:fill="1E468A"/>
            <w:tcMar>
              <w:top w:w="80" w:type="dxa"/>
              <w:left w:w="100" w:type="dxa"/>
              <w:bottom w:w="80" w:type="dxa"/>
              <w:right w:w="100" w:type="dxa"/>
            </w:tcMar>
            <w:vAlign w:val="center"/>
          </w:tcPr>
          <w:p w14:paraId="2B010DF9" w14:textId="77777777" w:rsidR="00413AD2" w:rsidRPr="00317F10" w:rsidRDefault="00000000">
            <w:pPr>
              <w:spacing w:line="260" w:lineRule="auto"/>
              <w:rPr>
                <w:color w:val="FFFFFF" w:themeColor="background1"/>
              </w:rPr>
            </w:pPr>
            <w:r w:rsidRPr="00317F10">
              <w:rPr>
                <w:b/>
                <w:bCs/>
                <w:color w:val="FFFFFF" w:themeColor="background1"/>
                <w:sz w:val="19"/>
                <w:szCs w:val="19"/>
              </w:rPr>
              <w:t>Criterio</w:t>
            </w:r>
          </w:p>
        </w:tc>
        <w:tc>
          <w:tcPr>
            <w:tcW w:w="3450" w:type="dxa"/>
            <w:shd w:val="clear" w:color="auto" w:fill="1E468A"/>
            <w:tcMar>
              <w:top w:w="80" w:type="dxa"/>
              <w:left w:w="100" w:type="dxa"/>
              <w:bottom w:w="80" w:type="dxa"/>
              <w:right w:w="100" w:type="dxa"/>
            </w:tcMar>
            <w:vAlign w:val="center"/>
          </w:tcPr>
          <w:p w14:paraId="6281DA01" w14:textId="77777777" w:rsidR="00413AD2" w:rsidRPr="00317F10" w:rsidRDefault="00000000">
            <w:pPr>
              <w:spacing w:line="260" w:lineRule="auto"/>
              <w:rPr>
                <w:color w:val="FFFFFF" w:themeColor="background1"/>
              </w:rPr>
            </w:pPr>
            <w:r w:rsidRPr="00317F10">
              <w:rPr>
                <w:b/>
                <w:bCs/>
                <w:color w:val="FFFFFF" w:themeColor="background1"/>
                <w:sz w:val="19"/>
                <w:szCs w:val="19"/>
              </w:rPr>
              <w:t>ORM</w:t>
            </w:r>
          </w:p>
        </w:tc>
        <w:tc>
          <w:tcPr>
            <w:tcW w:w="3450" w:type="dxa"/>
            <w:shd w:val="clear" w:color="auto" w:fill="1E468A"/>
            <w:tcMar>
              <w:top w:w="80" w:type="dxa"/>
              <w:left w:w="100" w:type="dxa"/>
              <w:bottom w:w="80" w:type="dxa"/>
              <w:right w:w="100" w:type="dxa"/>
            </w:tcMar>
            <w:vAlign w:val="center"/>
          </w:tcPr>
          <w:p w14:paraId="2A953C52" w14:textId="77777777" w:rsidR="00413AD2" w:rsidRPr="00317F10" w:rsidRDefault="00000000">
            <w:pPr>
              <w:spacing w:line="260" w:lineRule="auto"/>
              <w:rPr>
                <w:color w:val="FFFFFF" w:themeColor="background1"/>
              </w:rPr>
            </w:pPr>
            <w:r w:rsidRPr="00317F10">
              <w:rPr>
                <w:b/>
                <w:bCs/>
                <w:color w:val="FFFFFF" w:themeColor="background1"/>
                <w:sz w:val="19"/>
                <w:szCs w:val="19"/>
              </w:rPr>
              <w:t>PDO con SQL directo (elegido)</w:t>
            </w:r>
          </w:p>
        </w:tc>
      </w:tr>
      <w:tr w:rsidR="00317F10" w:rsidRPr="00317F10" w14:paraId="5B9EE783" w14:textId="77777777">
        <w:tblPrEx>
          <w:tblCellMar>
            <w:top w:w="0" w:type="dxa"/>
            <w:bottom w:w="0" w:type="dxa"/>
          </w:tblCellMar>
        </w:tblPrEx>
        <w:tc>
          <w:tcPr>
            <w:tcW w:w="2200" w:type="dxa"/>
            <w:tcMar>
              <w:top w:w="80" w:type="dxa"/>
              <w:left w:w="100" w:type="dxa"/>
              <w:bottom w:w="80" w:type="dxa"/>
              <w:right w:w="100" w:type="dxa"/>
            </w:tcMar>
            <w:vAlign w:val="center"/>
          </w:tcPr>
          <w:p w14:paraId="0AF732F2" w14:textId="77777777" w:rsidR="00413AD2" w:rsidRPr="00317F10" w:rsidRDefault="00000000">
            <w:pPr>
              <w:spacing w:line="260" w:lineRule="auto"/>
              <w:rPr>
                <w:color w:val="000000" w:themeColor="text1"/>
              </w:rPr>
            </w:pPr>
            <w:r w:rsidRPr="00317F10">
              <w:rPr>
                <w:color w:val="000000" w:themeColor="text1"/>
                <w:sz w:val="19"/>
                <w:szCs w:val="19"/>
              </w:rPr>
              <w:t>Curva de aprendizaje</w:t>
            </w:r>
          </w:p>
        </w:tc>
        <w:tc>
          <w:tcPr>
            <w:tcW w:w="3450" w:type="dxa"/>
            <w:tcMar>
              <w:top w:w="80" w:type="dxa"/>
              <w:left w:w="100" w:type="dxa"/>
              <w:bottom w:w="80" w:type="dxa"/>
              <w:right w:w="100" w:type="dxa"/>
            </w:tcMar>
            <w:vAlign w:val="center"/>
          </w:tcPr>
          <w:p w14:paraId="486A21FD" w14:textId="77777777" w:rsidR="00413AD2" w:rsidRPr="00317F10" w:rsidRDefault="00000000">
            <w:pPr>
              <w:spacing w:line="260" w:lineRule="auto"/>
              <w:rPr>
                <w:color w:val="000000" w:themeColor="text1"/>
              </w:rPr>
            </w:pPr>
            <w:r w:rsidRPr="00317F10">
              <w:rPr>
                <w:color w:val="000000" w:themeColor="text1"/>
                <w:sz w:val="19"/>
                <w:szCs w:val="19"/>
              </w:rPr>
              <w:t>Requiere aprender la API del ORM además de SQL.</w:t>
            </w:r>
          </w:p>
        </w:tc>
        <w:tc>
          <w:tcPr>
            <w:tcW w:w="3450" w:type="dxa"/>
            <w:tcMar>
              <w:top w:w="80" w:type="dxa"/>
              <w:left w:w="100" w:type="dxa"/>
              <w:bottom w:w="80" w:type="dxa"/>
              <w:right w:w="100" w:type="dxa"/>
            </w:tcMar>
            <w:vAlign w:val="center"/>
          </w:tcPr>
          <w:p w14:paraId="2AA6C9F8" w14:textId="77777777" w:rsidR="00413AD2" w:rsidRPr="00317F10" w:rsidRDefault="00000000">
            <w:pPr>
              <w:spacing w:line="260" w:lineRule="auto"/>
              <w:rPr>
                <w:color w:val="000000" w:themeColor="text1"/>
              </w:rPr>
            </w:pPr>
            <w:r w:rsidRPr="00317F10">
              <w:rPr>
                <w:color w:val="000000" w:themeColor="text1"/>
                <w:sz w:val="19"/>
                <w:szCs w:val="19"/>
              </w:rPr>
              <w:t>Solo requiere SQL, que ya es parte del contenido del curso.</w:t>
            </w:r>
          </w:p>
        </w:tc>
      </w:tr>
      <w:tr w:rsidR="00317F10" w:rsidRPr="00317F10" w14:paraId="5AEE6C1E"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7A24842C" w14:textId="77777777" w:rsidR="00413AD2" w:rsidRPr="00317F10" w:rsidRDefault="00000000">
            <w:pPr>
              <w:spacing w:line="260" w:lineRule="auto"/>
              <w:rPr>
                <w:color w:val="000000" w:themeColor="text1"/>
              </w:rPr>
            </w:pPr>
            <w:r w:rsidRPr="00317F10">
              <w:rPr>
                <w:color w:val="000000" w:themeColor="text1"/>
                <w:sz w:val="19"/>
                <w:szCs w:val="19"/>
              </w:rPr>
              <w:t>Control sobre la consulta</w:t>
            </w:r>
          </w:p>
        </w:tc>
        <w:tc>
          <w:tcPr>
            <w:tcW w:w="3450" w:type="dxa"/>
            <w:shd w:val="clear" w:color="auto" w:fill="F1F5F9"/>
            <w:tcMar>
              <w:top w:w="80" w:type="dxa"/>
              <w:left w:w="100" w:type="dxa"/>
              <w:bottom w:w="80" w:type="dxa"/>
              <w:right w:w="100" w:type="dxa"/>
            </w:tcMar>
            <w:vAlign w:val="center"/>
          </w:tcPr>
          <w:p w14:paraId="65EF884A" w14:textId="77777777" w:rsidR="00413AD2" w:rsidRPr="00317F10" w:rsidRDefault="00000000">
            <w:pPr>
              <w:spacing w:line="260" w:lineRule="auto"/>
              <w:rPr>
                <w:color w:val="000000" w:themeColor="text1"/>
              </w:rPr>
            </w:pPr>
            <w:r w:rsidRPr="00317F10">
              <w:rPr>
                <w:color w:val="000000" w:themeColor="text1"/>
                <w:sz w:val="19"/>
                <w:szCs w:val="19"/>
              </w:rPr>
              <w:t>El ORM decide el SQL generado; puede ser ineficiente sin ajustes.</w:t>
            </w:r>
          </w:p>
        </w:tc>
        <w:tc>
          <w:tcPr>
            <w:tcW w:w="3450" w:type="dxa"/>
            <w:shd w:val="clear" w:color="auto" w:fill="F1F5F9"/>
            <w:tcMar>
              <w:top w:w="80" w:type="dxa"/>
              <w:left w:w="100" w:type="dxa"/>
              <w:bottom w:w="80" w:type="dxa"/>
              <w:right w:w="100" w:type="dxa"/>
            </w:tcMar>
            <w:vAlign w:val="center"/>
          </w:tcPr>
          <w:p w14:paraId="314C65E9" w14:textId="77777777" w:rsidR="00413AD2" w:rsidRPr="00317F10" w:rsidRDefault="00000000">
            <w:pPr>
              <w:spacing w:line="260" w:lineRule="auto"/>
              <w:rPr>
                <w:color w:val="000000" w:themeColor="text1"/>
              </w:rPr>
            </w:pPr>
            <w:r w:rsidRPr="00317F10">
              <w:rPr>
                <w:color w:val="000000" w:themeColor="text1"/>
                <w:sz w:val="19"/>
                <w:szCs w:val="19"/>
              </w:rPr>
              <w:t>Total: cada consulta (por ejemplo, SELECT ... FOR UPDATE) es explícita.</w:t>
            </w:r>
          </w:p>
        </w:tc>
      </w:tr>
      <w:tr w:rsidR="00317F10" w:rsidRPr="00317F10" w14:paraId="1F3DF3D0" w14:textId="77777777">
        <w:tblPrEx>
          <w:tblCellMar>
            <w:top w:w="0" w:type="dxa"/>
            <w:bottom w:w="0" w:type="dxa"/>
          </w:tblCellMar>
        </w:tblPrEx>
        <w:tc>
          <w:tcPr>
            <w:tcW w:w="2200" w:type="dxa"/>
            <w:tcMar>
              <w:top w:w="80" w:type="dxa"/>
              <w:left w:w="100" w:type="dxa"/>
              <w:bottom w:w="80" w:type="dxa"/>
              <w:right w:w="100" w:type="dxa"/>
            </w:tcMar>
            <w:vAlign w:val="center"/>
          </w:tcPr>
          <w:p w14:paraId="07B697E3" w14:textId="77777777" w:rsidR="00413AD2" w:rsidRPr="00317F10" w:rsidRDefault="00000000">
            <w:pPr>
              <w:spacing w:line="260" w:lineRule="auto"/>
              <w:rPr>
                <w:color w:val="000000" w:themeColor="text1"/>
              </w:rPr>
            </w:pPr>
            <w:r w:rsidRPr="00317F10">
              <w:rPr>
                <w:color w:val="000000" w:themeColor="text1"/>
                <w:sz w:val="19"/>
                <w:szCs w:val="19"/>
              </w:rPr>
              <w:t>Dependencia externa</w:t>
            </w:r>
          </w:p>
        </w:tc>
        <w:tc>
          <w:tcPr>
            <w:tcW w:w="3450" w:type="dxa"/>
            <w:tcMar>
              <w:top w:w="80" w:type="dxa"/>
              <w:left w:w="100" w:type="dxa"/>
              <w:bottom w:w="80" w:type="dxa"/>
              <w:right w:w="100" w:type="dxa"/>
            </w:tcMar>
            <w:vAlign w:val="center"/>
          </w:tcPr>
          <w:p w14:paraId="02EDA2E8" w14:textId="77777777" w:rsidR="00413AD2" w:rsidRPr="00317F10" w:rsidRDefault="00000000">
            <w:pPr>
              <w:spacing w:line="260" w:lineRule="auto"/>
              <w:rPr>
                <w:color w:val="000000" w:themeColor="text1"/>
              </w:rPr>
            </w:pPr>
            <w:r w:rsidRPr="00317F10">
              <w:rPr>
                <w:color w:val="000000" w:themeColor="text1"/>
                <w:sz w:val="19"/>
                <w:szCs w:val="19"/>
              </w:rPr>
              <w:t>Una librería adicional que mantener y actualizar.</w:t>
            </w:r>
          </w:p>
        </w:tc>
        <w:tc>
          <w:tcPr>
            <w:tcW w:w="3450" w:type="dxa"/>
            <w:tcMar>
              <w:top w:w="80" w:type="dxa"/>
              <w:left w:w="100" w:type="dxa"/>
              <w:bottom w:w="80" w:type="dxa"/>
              <w:right w:w="100" w:type="dxa"/>
            </w:tcMar>
            <w:vAlign w:val="center"/>
          </w:tcPr>
          <w:p w14:paraId="718F3DAC" w14:textId="77777777" w:rsidR="00413AD2" w:rsidRPr="00317F10" w:rsidRDefault="00000000">
            <w:pPr>
              <w:spacing w:line="260" w:lineRule="auto"/>
              <w:rPr>
                <w:color w:val="000000" w:themeColor="text1"/>
              </w:rPr>
            </w:pPr>
            <w:r w:rsidRPr="00317F10">
              <w:rPr>
                <w:color w:val="000000" w:themeColor="text1"/>
                <w:sz w:val="19"/>
                <w:szCs w:val="19"/>
              </w:rPr>
              <w:t>Ninguna: PDO es parte del núcleo de PHP.</w:t>
            </w:r>
          </w:p>
        </w:tc>
      </w:tr>
      <w:tr w:rsidR="00317F10" w:rsidRPr="00317F10" w14:paraId="3FB39122"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26BF3494" w14:textId="77777777" w:rsidR="00413AD2" w:rsidRPr="00317F10" w:rsidRDefault="00000000">
            <w:pPr>
              <w:spacing w:line="260" w:lineRule="auto"/>
              <w:rPr>
                <w:color w:val="000000" w:themeColor="text1"/>
              </w:rPr>
            </w:pPr>
            <w:r w:rsidRPr="00317F10">
              <w:rPr>
                <w:color w:val="000000" w:themeColor="text1"/>
                <w:sz w:val="19"/>
                <w:szCs w:val="19"/>
              </w:rPr>
              <w:lastRenderedPageBreak/>
              <w:t>Riesgo de inyección SQL</w:t>
            </w:r>
          </w:p>
        </w:tc>
        <w:tc>
          <w:tcPr>
            <w:tcW w:w="3450" w:type="dxa"/>
            <w:shd w:val="clear" w:color="auto" w:fill="F1F5F9"/>
            <w:tcMar>
              <w:top w:w="80" w:type="dxa"/>
              <w:left w:w="100" w:type="dxa"/>
              <w:bottom w:w="80" w:type="dxa"/>
              <w:right w:w="100" w:type="dxa"/>
            </w:tcMar>
            <w:vAlign w:val="center"/>
          </w:tcPr>
          <w:p w14:paraId="1050C638" w14:textId="77777777" w:rsidR="00413AD2" w:rsidRPr="00317F10" w:rsidRDefault="00000000">
            <w:pPr>
              <w:spacing w:line="260" w:lineRule="auto"/>
              <w:rPr>
                <w:color w:val="000000" w:themeColor="text1"/>
              </w:rPr>
            </w:pPr>
            <w:r w:rsidRPr="00317F10">
              <w:rPr>
                <w:color w:val="000000" w:themeColor="text1"/>
                <w:sz w:val="19"/>
                <w:szCs w:val="19"/>
              </w:rPr>
              <w:t>Bajo, si se usa correctamente.</w:t>
            </w:r>
          </w:p>
        </w:tc>
        <w:tc>
          <w:tcPr>
            <w:tcW w:w="3450" w:type="dxa"/>
            <w:shd w:val="clear" w:color="auto" w:fill="F1F5F9"/>
            <w:tcMar>
              <w:top w:w="80" w:type="dxa"/>
              <w:left w:w="100" w:type="dxa"/>
              <w:bottom w:w="80" w:type="dxa"/>
              <w:right w:w="100" w:type="dxa"/>
            </w:tcMar>
            <w:vAlign w:val="center"/>
          </w:tcPr>
          <w:p w14:paraId="05D10B85" w14:textId="77777777" w:rsidR="00413AD2" w:rsidRPr="00317F10" w:rsidRDefault="00000000">
            <w:pPr>
              <w:spacing w:line="260" w:lineRule="auto"/>
              <w:rPr>
                <w:color w:val="000000" w:themeColor="text1"/>
              </w:rPr>
            </w:pPr>
            <w:r w:rsidRPr="00317F10">
              <w:rPr>
                <w:color w:val="000000" w:themeColor="text1"/>
                <w:sz w:val="19"/>
                <w:szCs w:val="19"/>
              </w:rPr>
              <w:t>Bajo, mediante sentencias preparadas con parámetros nombrados en todas las consultas.</w:t>
            </w:r>
          </w:p>
        </w:tc>
      </w:tr>
    </w:tbl>
    <w:p w14:paraId="66D39872" w14:textId="77777777" w:rsidR="00413AD2" w:rsidRPr="00317F10" w:rsidRDefault="00000000">
      <w:pPr>
        <w:spacing w:after="160" w:line="276" w:lineRule="auto"/>
        <w:jc w:val="both"/>
        <w:rPr>
          <w:color w:val="000000" w:themeColor="text1"/>
        </w:rPr>
      </w:pPr>
      <w:r w:rsidRPr="00317F10">
        <w:rPr>
          <w:color w:val="000000" w:themeColor="text1"/>
        </w:rPr>
        <w:t>Acá el trade-off es claro: sacrifiqué la productividad de un ORM a cambio de tener control total sobre cada consulta, algo que me resultó especialmente útil en operaciones sensibles como el bloqueo de stock durante una venta (ver sección 6.2).</w:t>
      </w:r>
    </w:p>
    <w:p w14:paraId="5E8C381C" w14:textId="77777777" w:rsidR="00413AD2" w:rsidRPr="00317F10" w:rsidRDefault="00000000">
      <w:pPr>
        <w:pStyle w:val="Ttulo1"/>
        <w:pageBreakBefore/>
        <w:spacing w:after="200"/>
        <w:rPr>
          <w:color w:val="000000" w:themeColor="text1"/>
        </w:rPr>
      </w:pPr>
      <w:bookmarkStart w:id="17" w:name="_Toc239195434"/>
      <w:r w:rsidRPr="00317F10">
        <w:rPr>
          <w:b/>
          <w:bCs/>
          <w:color w:val="000000" w:themeColor="text1"/>
          <w:sz w:val="30"/>
          <w:szCs w:val="30"/>
        </w:rPr>
        <w:lastRenderedPageBreak/>
        <w:t>5. Diseño de la arquitectura</w:t>
      </w:r>
      <w:bookmarkEnd w:id="17"/>
    </w:p>
    <w:p w14:paraId="44517D30" w14:textId="77777777" w:rsidR="00413AD2" w:rsidRPr="00317F10" w:rsidRDefault="00000000">
      <w:pPr>
        <w:pStyle w:val="Ttulo2"/>
        <w:spacing w:before="260" w:after="120"/>
        <w:rPr>
          <w:color w:val="000000" w:themeColor="text1"/>
        </w:rPr>
      </w:pPr>
      <w:bookmarkStart w:id="18" w:name="_Toc239195435"/>
      <w:r w:rsidRPr="00317F10">
        <w:rPr>
          <w:b/>
          <w:bCs/>
          <w:color w:val="000000" w:themeColor="text1"/>
          <w:sz w:val="24"/>
          <w:szCs w:val="24"/>
        </w:rPr>
        <w:t>5.1 Estilo arquitectónico general</w:t>
      </w:r>
      <w:bookmarkEnd w:id="1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4600"/>
      </w:tblGrid>
      <w:tr w:rsidR="00317F10" w:rsidRPr="00317F10" w14:paraId="22FED622" w14:textId="77777777">
        <w:tblPrEx>
          <w:tblCellMar>
            <w:top w:w="0" w:type="dxa"/>
            <w:bottom w:w="0" w:type="dxa"/>
          </w:tblCellMar>
        </w:tblPrEx>
        <w:tc>
          <w:tcPr>
            <w:tcW w:w="2100" w:type="dxa"/>
            <w:shd w:val="clear" w:color="auto" w:fill="1E468A"/>
            <w:tcMar>
              <w:top w:w="80" w:type="dxa"/>
              <w:left w:w="100" w:type="dxa"/>
              <w:bottom w:w="80" w:type="dxa"/>
              <w:right w:w="100" w:type="dxa"/>
            </w:tcMar>
            <w:vAlign w:val="center"/>
          </w:tcPr>
          <w:p w14:paraId="053C6D50" w14:textId="77777777" w:rsidR="00413AD2" w:rsidRPr="00317F10" w:rsidRDefault="00000000">
            <w:pPr>
              <w:spacing w:line="260" w:lineRule="auto"/>
              <w:rPr>
                <w:color w:val="FFFFFF" w:themeColor="background1"/>
              </w:rPr>
            </w:pPr>
            <w:r w:rsidRPr="00317F10">
              <w:rPr>
                <w:b/>
                <w:bCs/>
                <w:color w:val="FFFFFF" w:themeColor="background1"/>
                <w:sz w:val="19"/>
                <w:szCs w:val="19"/>
              </w:rPr>
              <w:t>Estilo o patrón</w:t>
            </w:r>
          </w:p>
        </w:tc>
        <w:tc>
          <w:tcPr>
            <w:tcW w:w="2400" w:type="dxa"/>
            <w:shd w:val="clear" w:color="auto" w:fill="1E468A"/>
            <w:tcMar>
              <w:top w:w="80" w:type="dxa"/>
              <w:left w:w="100" w:type="dxa"/>
              <w:bottom w:w="80" w:type="dxa"/>
              <w:right w:w="100" w:type="dxa"/>
            </w:tcMar>
            <w:vAlign w:val="center"/>
          </w:tcPr>
          <w:p w14:paraId="7A3A457D" w14:textId="77777777" w:rsidR="00413AD2" w:rsidRPr="00317F10" w:rsidRDefault="00000000">
            <w:pPr>
              <w:spacing w:line="260" w:lineRule="auto"/>
              <w:rPr>
                <w:color w:val="FFFFFF" w:themeColor="background1"/>
              </w:rPr>
            </w:pPr>
            <w:r w:rsidRPr="00317F10">
              <w:rPr>
                <w:b/>
                <w:bCs/>
                <w:color w:val="FFFFFF" w:themeColor="background1"/>
                <w:sz w:val="19"/>
                <w:szCs w:val="19"/>
              </w:rPr>
              <w:t>Dónde se aplica</w:t>
            </w:r>
          </w:p>
        </w:tc>
        <w:tc>
          <w:tcPr>
            <w:tcW w:w="4600" w:type="dxa"/>
            <w:shd w:val="clear" w:color="auto" w:fill="1E468A"/>
            <w:tcMar>
              <w:top w:w="80" w:type="dxa"/>
              <w:left w:w="100" w:type="dxa"/>
              <w:bottom w:w="80" w:type="dxa"/>
              <w:right w:w="100" w:type="dxa"/>
            </w:tcMar>
            <w:vAlign w:val="center"/>
          </w:tcPr>
          <w:p w14:paraId="2888CBCA" w14:textId="77777777" w:rsidR="00413AD2" w:rsidRPr="00317F10" w:rsidRDefault="00000000">
            <w:pPr>
              <w:spacing w:line="260" w:lineRule="auto"/>
              <w:rPr>
                <w:color w:val="FFFFFF" w:themeColor="background1"/>
              </w:rPr>
            </w:pPr>
            <w:r w:rsidRPr="00317F10">
              <w:rPr>
                <w:b/>
                <w:bCs/>
                <w:color w:val="FFFFFF" w:themeColor="background1"/>
                <w:sz w:val="19"/>
                <w:szCs w:val="19"/>
              </w:rPr>
              <w:t>Motivación</w:t>
            </w:r>
          </w:p>
        </w:tc>
      </w:tr>
      <w:tr w:rsidR="00317F10" w:rsidRPr="00317F10" w14:paraId="2D95CE62" w14:textId="77777777">
        <w:tblPrEx>
          <w:tblCellMar>
            <w:top w:w="0" w:type="dxa"/>
            <w:bottom w:w="0" w:type="dxa"/>
          </w:tblCellMar>
        </w:tblPrEx>
        <w:tc>
          <w:tcPr>
            <w:tcW w:w="2100" w:type="dxa"/>
            <w:tcMar>
              <w:top w:w="80" w:type="dxa"/>
              <w:left w:w="100" w:type="dxa"/>
              <w:bottom w:w="80" w:type="dxa"/>
              <w:right w:w="100" w:type="dxa"/>
            </w:tcMar>
            <w:vAlign w:val="center"/>
          </w:tcPr>
          <w:p w14:paraId="25699059" w14:textId="77777777" w:rsidR="00413AD2" w:rsidRPr="00317F10" w:rsidRDefault="00000000">
            <w:pPr>
              <w:spacing w:line="260" w:lineRule="auto"/>
              <w:rPr>
                <w:color w:val="000000" w:themeColor="text1"/>
              </w:rPr>
            </w:pPr>
            <w:r w:rsidRPr="00317F10">
              <w:rPr>
                <w:color w:val="000000" w:themeColor="text1"/>
                <w:sz w:val="19"/>
                <w:szCs w:val="19"/>
              </w:rPr>
              <w:t>MVC (Modelo-Vista-Controlador)</w:t>
            </w:r>
          </w:p>
        </w:tc>
        <w:tc>
          <w:tcPr>
            <w:tcW w:w="2400" w:type="dxa"/>
            <w:tcMar>
              <w:top w:w="80" w:type="dxa"/>
              <w:left w:w="100" w:type="dxa"/>
              <w:bottom w:w="80" w:type="dxa"/>
              <w:right w:w="100" w:type="dxa"/>
            </w:tcMar>
            <w:vAlign w:val="center"/>
          </w:tcPr>
          <w:p w14:paraId="5DD3706F" w14:textId="77777777" w:rsidR="00413AD2" w:rsidRPr="00317F10" w:rsidRDefault="00000000">
            <w:pPr>
              <w:spacing w:line="260" w:lineRule="auto"/>
              <w:rPr>
                <w:color w:val="000000" w:themeColor="text1"/>
              </w:rPr>
            </w:pPr>
            <w:r w:rsidRPr="00317F10">
              <w:rPr>
                <w:color w:val="000000" w:themeColor="text1"/>
                <w:sz w:val="19"/>
                <w:szCs w:val="19"/>
              </w:rPr>
              <w:t>Todo el sistema.</w:t>
            </w:r>
          </w:p>
        </w:tc>
        <w:tc>
          <w:tcPr>
            <w:tcW w:w="4600" w:type="dxa"/>
            <w:tcMar>
              <w:top w:w="80" w:type="dxa"/>
              <w:left w:w="100" w:type="dxa"/>
              <w:bottom w:w="80" w:type="dxa"/>
              <w:right w:w="100" w:type="dxa"/>
            </w:tcMar>
            <w:vAlign w:val="center"/>
          </w:tcPr>
          <w:p w14:paraId="138D44D1" w14:textId="77777777" w:rsidR="00413AD2" w:rsidRPr="00317F10" w:rsidRDefault="00000000">
            <w:pPr>
              <w:spacing w:line="260" w:lineRule="auto"/>
              <w:rPr>
                <w:color w:val="000000" w:themeColor="text1"/>
              </w:rPr>
            </w:pPr>
            <w:r w:rsidRPr="00317F10">
              <w:rPr>
                <w:color w:val="000000" w:themeColor="text1"/>
                <w:sz w:val="19"/>
                <w:szCs w:val="19"/>
              </w:rPr>
              <w:t>Separa el acceso a datos, las reglas de negocio y la presentación; es el requisito explícito del curso.</w:t>
            </w:r>
          </w:p>
        </w:tc>
      </w:tr>
      <w:tr w:rsidR="00317F10" w:rsidRPr="00317F10" w14:paraId="5D74AC1B" w14:textId="77777777">
        <w:tblPrEx>
          <w:tblCellMar>
            <w:top w:w="0" w:type="dxa"/>
            <w:bottom w:w="0" w:type="dxa"/>
          </w:tblCellMar>
        </w:tblPrEx>
        <w:tc>
          <w:tcPr>
            <w:tcW w:w="2100" w:type="dxa"/>
            <w:shd w:val="clear" w:color="auto" w:fill="F1F5F9"/>
            <w:tcMar>
              <w:top w:w="80" w:type="dxa"/>
              <w:left w:w="100" w:type="dxa"/>
              <w:bottom w:w="80" w:type="dxa"/>
              <w:right w:w="100" w:type="dxa"/>
            </w:tcMar>
            <w:vAlign w:val="center"/>
          </w:tcPr>
          <w:p w14:paraId="671B51E0" w14:textId="77777777" w:rsidR="00413AD2" w:rsidRPr="00317F10" w:rsidRDefault="00000000">
            <w:pPr>
              <w:spacing w:line="260" w:lineRule="auto"/>
              <w:rPr>
                <w:color w:val="000000" w:themeColor="text1"/>
              </w:rPr>
            </w:pPr>
            <w:r w:rsidRPr="00317F10">
              <w:rPr>
                <w:color w:val="000000" w:themeColor="text1"/>
                <w:sz w:val="19"/>
                <w:szCs w:val="19"/>
              </w:rPr>
              <w:t>Front controller por reescritura</w:t>
            </w:r>
          </w:p>
        </w:tc>
        <w:tc>
          <w:tcPr>
            <w:tcW w:w="2400" w:type="dxa"/>
            <w:shd w:val="clear" w:color="auto" w:fill="F1F5F9"/>
            <w:tcMar>
              <w:top w:w="80" w:type="dxa"/>
              <w:left w:w="100" w:type="dxa"/>
              <w:bottom w:w="80" w:type="dxa"/>
              <w:right w:w="100" w:type="dxa"/>
            </w:tcMar>
            <w:vAlign w:val="center"/>
          </w:tcPr>
          <w:p w14:paraId="1E20FB22" w14:textId="77777777" w:rsidR="00413AD2" w:rsidRPr="00317F10" w:rsidRDefault="00000000">
            <w:pPr>
              <w:spacing w:line="260" w:lineRule="auto"/>
              <w:rPr>
                <w:color w:val="000000" w:themeColor="text1"/>
              </w:rPr>
            </w:pPr>
            <w:r w:rsidRPr="00317F10">
              <w:rPr>
                <w:color w:val="000000" w:themeColor="text1"/>
                <w:sz w:val="19"/>
                <w:szCs w:val="19"/>
              </w:rPr>
              <w:t>index.php + mod_rewrite.</w:t>
            </w:r>
          </w:p>
        </w:tc>
        <w:tc>
          <w:tcPr>
            <w:tcW w:w="4600" w:type="dxa"/>
            <w:shd w:val="clear" w:color="auto" w:fill="F1F5F9"/>
            <w:tcMar>
              <w:top w:w="80" w:type="dxa"/>
              <w:left w:w="100" w:type="dxa"/>
              <w:bottom w:w="80" w:type="dxa"/>
              <w:right w:w="100" w:type="dxa"/>
            </w:tcMar>
            <w:vAlign w:val="center"/>
          </w:tcPr>
          <w:p w14:paraId="724F0B62" w14:textId="77777777" w:rsidR="00413AD2" w:rsidRPr="00317F10" w:rsidRDefault="00000000">
            <w:pPr>
              <w:spacing w:line="260" w:lineRule="auto"/>
              <w:rPr>
                <w:color w:val="000000" w:themeColor="text1"/>
              </w:rPr>
            </w:pPr>
            <w:r w:rsidRPr="00317F10">
              <w:rPr>
                <w:color w:val="000000" w:themeColor="text1"/>
                <w:sz w:val="19"/>
                <w:szCs w:val="19"/>
              </w:rPr>
              <w:t>URLs amigables (por ejemplo /productos) que en realidad resuelven a pages/productos.php.</w:t>
            </w:r>
          </w:p>
        </w:tc>
      </w:tr>
      <w:tr w:rsidR="00317F10" w:rsidRPr="00317F10" w14:paraId="0459EDCD" w14:textId="77777777">
        <w:tblPrEx>
          <w:tblCellMar>
            <w:top w:w="0" w:type="dxa"/>
            <w:bottom w:w="0" w:type="dxa"/>
          </w:tblCellMar>
        </w:tblPrEx>
        <w:tc>
          <w:tcPr>
            <w:tcW w:w="2100" w:type="dxa"/>
            <w:tcMar>
              <w:top w:w="80" w:type="dxa"/>
              <w:left w:w="100" w:type="dxa"/>
              <w:bottom w:w="80" w:type="dxa"/>
              <w:right w:w="100" w:type="dxa"/>
            </w:tcMar>
            <w:vAlign w:val="center"/>
          </w:tcPr>
          <w:p w14:paraId="5FFB6B3D" w14:textId="77777777" w:rsidR="00413AD2" w:rsidRPr="00317F10" w:rsidRDefault="00000000">
            <w:pPr>
              <w:spacing w:line="260" w:lineRule="auto"/>
              <w:rPr>
                <w:color w:val="000000" w:themeColor="text1"/>
              </w:rPr>
            </w:pPr>
            <w:r w:rsidRPr="00317F10">
              <w:rPr>
                <w:color w:val="000000" w:themeColor="text1"/>
                <w:sz w:val="19"/>
                <w:szCs w:val="19"/>
              </w:rPr>
              <w:t>Middleware de autorización</w:t>
            </w:r>
          </w:p>
        </w:tc>
        <w:tc>
          <w:tcPr>
            <w:tcW w:w="2400" w:type="dxa"/>
            <w:tcMar>
              <w:top w:w="80" w:type="dxa"/>
              <w:left w:w="100" w:type="dxa"/>
              <w:bottom w:w="80" w:type="dxa"/>
              <w:right w:w="100" w:type="dxa"/>
            </w:tcMar>
            <w:vAlign w:val="center"/>
          </w:tcPr>
          <w:p w14:paraId="4B4DDE6C" w14:textId="77777777" w:rsidR="00413AD2" w:rsidRPr="00317F10" w:rsidRDefault="00000000">
            <w:pPr>
              <w:spacing w:line="260" w:lineRule="auto"/>
              <w:rPr>
                <w:color w:val="000000" w:themeColor="text1"/>
              </w:rPr>
            </w:pPr>
            <w:r w:rsidRPr="00317F10">
              <w:rPr>
                <w:color w:val="000000" w:themeColor="text1"/>
                <w:sz w:val="19"/>
                <w:szCs w:val="19"/>
              </w:rPr>
              <w:t>Auth::checkRole() al inicio de cada página protegida.</w:t>
            </w:r>
          </w:p>
        </w:tc>
        <w:tc>
          <w:tcPr>
            <w:tcW w:w="4600" w:type="dxa"/>
            <w:tcMar>
              <w:top w:w="80" w:type="dxa"/>
              <w:left w:w="100" w:type="dxa"/>
              <w:bottom w:w="80" w:type="dxa"/>
              <w:right w:w="100" w:type="dxa"/>
            </w:tcMar>
            <w:vAlign w:val="center"/>
          </w:tcPr>
          <w:p w14:paraId="055AB838" w14:textId="77777777" w:rsidR="00413AD2" w:rsidRPr="00317F10" w:rsidRDefault="00000000">
            <w:pPr>
              <w:spacing w:line="260" w:lineRule="auto"/>
              <w:rPr>
                <w:color w:val="000000" w:themeColor="text1"/>
              </w:rPr>
            </w:pPr>
            <w:r w:rsidRPr="00317F10">
              <w:rPr>
                <w:color w:val="000000" w:themeColor="text1"/>
                <w:sz w:val="19"/>
                <w:szCs w:val="19"/>
              </w:rPr>
              <w:t>Centraliza la verificación de rol; una página nueva solo declara qué roles puede recibir.</w:t>
            </w:r>
          </w:p>
        </w:tc>
      </w:tr>
      <w:tr w:rsidR="00317F10" w:rsidRPr="00317F10" w14:paraId="3D87E02E" w14:textId="77777777">
        <w:tblPrEx>
          <w:tblCellMar>
            <w:top w:w="0" w:type="dxa"/>
            <w:bottom w:w="0" w:type="dxa"/>
          </w:tblCellMar>
        </w:tblPrEx>
        <w:tc>
          <w:tcPr>
            <w:tcW w:w="2100" w:type="dxa"/>
            <w:shd w:val="clear" w:color="auto" w:fill="F1F5F9"/>
            <w:tcMar>
              <w:top w:w="80" w:type="dxa"/>
              <w:left w:w="100" w:type="dxa"/>
              <w:bottom w:w="80" w:type="dxa"/>
              <w:right w:w="100" w:type="dxa"/>
            </w:tcMar>
            <w:vAlign w:val="center"/>
          </w:tcPr>
          <w:p w14:paraId="09048075" w14:textId="77777777" w:rsidR="00413AD2" w:rsidRPr="00317F10" w:rsidRDefault="00000000">
            <w:pPr>
              <w:spacing w:line="260" w:lineRule="auto"/>
              <w:rPr>
                <w:color w:val="000000" w:themeColor="text1"/>
              </w:rPr>
            </w:pPr>
            <w:r w:rsidRPr="00317F10">
              <w:rPr>
                <w:color w:val="000000" w:themeColor="text1"/>
                <w:sz w:val="19"/>
                <w:szCs w:val="19"/>
              </w:rPr>
              <w:t>Baja lógica (soft delete)</w:t>
            </w:r>
          </w:p>
        </w:tc>
        <w:tc>
          <w:tcPr>
            <w:tcW w:w="2400" w:type="dxa"/>
            <w:shd w:val="clear" w:color="auto" w:fill="F1F5F9"/>
            <w:tcMar>
              <w:top w:w="80" w:type="dxa"/>
              <w:left w:w="100" w:type="dxa"/>
              <w:bottom w:w="80" w:type="dxa"/>
              <w:right w:w="100" w:type="dxa"/>
            </w:tcMar>
            <w:vAlign w:val="center"/>
          </w:tcPr>
          <w:p w14:paraId="0CC0B7B6" w14:textId="77777777" w:rsidR="00413AD2" w:rsidRPr="00317F10" w:rsidRDefault="00000000">
            <w:pPr>
              <w:spacing w:line="260" w:lineRule="auto"/>
              <w:rPr>
                <w:color w:val="000000" w:themeColor="text1"/>
              </w:rPr>
            </w:pPr>
            <w:r w:rsidRPr="00317F10">
              <w:rPr>
                <w:color w:val="000000" w:themeColor="text1"/>
                <w:sz w:val="19"/>
                <w:szCs w:val="19"/>
              </w:rPr>
              <w:t>usuarios, productos, categorías.</w:t>
            </w:r>
          </w:p>
        </w:tc>
        <w:tc>
          <w:tcPr>
            <w:tcW w:w="4600" w:type="dxa"/>
            <w:shd w:val="clear" w:color="auto" w:fill="F1F5F9"/>
            <w:tcMar>
              <w:top w:w="80" w:type="dxa"/>
              <w:left w:w="100" w:type="dxa"/>
              <w:bottom w:w="80" w:type="dxa"/>
              <w:right w:w="100" w:type="dxa"/>
            </w:tcMar>
            <w:vAlign w:val="center"/>
          </w:tcPr>
          <w:p w14:paraId="5854853A" w14:textId="77777777" w:rsidR="00413AD2" w:rsidRPr="00317F10" w:rsidRDefault="00000000">
            <w:pPr>
              <w:spacing w:line="260" w:lineRule="auto"/>
              <w:rPr>
                <w:color w:val="000000" w:themeColor="text1"/>
              </w:rPr>
            </w:pPr>
            <w:r w:rsidRPr="00317F10">
              <w:rPr>
                <w:color w:val="000000" w:themeColor="text1"/>
                <w:sz w:val="19"/>
                <w:szCs w:val="19"/>
              </w:rPr>
              <w:t>Preserva el historial de ventas y kardex aunque el registro relacionado se “desactive”.</w:t>
            </w:r>
          </w:p>
        </w:tc>
      </w:tr>
      <w:tr w:rsidR="00317F10" w:rsidRPr="00317F10" w14:paraId="49298AF4" w14:textId="77777777">
        <w:tblPrEx>
          <w:tblCellMar>
            <w:top w:w="0" w:type="dxa"/>
            <w:bottom w:w="0" w:type="dxa"/>
          </w:tblCellMar>
        </w:tblPrEx>
        <w:tc>
          <w:tcPr>
            <w:tcW w:w="2100" w:type="dxa"/>
            <w:tcMar>
              <w:top w:w="80" w:type="dxa"/>
              <w:left w:w="100" w:type="dxa"/>
              <w:bottom w:w="80" w:type="dxa"/>
              <w:right w:w="100" w:type="dxa"/>
            </w:tcMar>
            <w:vAlign w:val="center"/>
          </w:tcPr>
          <w:p w14:paraId="20B023F2" w14:textId="77777777" w:rsidR="00413AD2" w:rsidRPr="00317F10" w:rsidRDefault="00000000">
            <w:pPr>
              <w:spacing w:line="260" w:lineRule="auto"/>
              <w:rPr>
                <w:color w:val="000000" w:themeColor="text1"/>
              </w:rPr>
            </w:pPr>
            <w:r w:rsidRPr="00317F10">
              <w:rPr>
                <w:color w:val="000000" w:themeColor="text1"/>
                <w:sz w:val="19"/>
                <w:szCs w:val="19"/>
              </w:rPr>
              <w:t>Objeto de acceso a datos por entidad</w:t>
            </w:r>
          </w:p>
        </w:tc>
        <w:tc>
          <w:tcPr>
            <w:tcW w:w="2400" w:type="dxa"/>
            <w:tcMar>
              <w:top w:w="80" w:type="dxa"/>
              <w:left w:w="100" w:type="dxa"/>
              <w:bottom w:w="80" w:type="dxa"/>
              <w:right w:w="100" w:type="dxa"/>
            </w:tcMar>
            <w:vAlign w:val="center"/>
          </w:tcPr>
          <w:p w14:paraId="205FCF96" w14:textId="77777777" w:rsidR="00413AD2" w:rsidRPr="00317F10" w:rsidRDefault="00000000">
            <w:pPr>
              <w:spacing w:line="260" w:lineRule="auto"/>
              <w:rPr>
                <w:color w:val="000000" w:themeColor="text1"/>
              </w:rPr>
            </w:pPr>
            <w:r w:rsidRPr="00317F10">
              <w:rPr>
                <w:color w:val="000000" w:themeColor="text1"/>
                <w:sz w:val="19"/>
                <w:szCs w:val="19"/>
              </w:rPr>
              <w:t>Cada modelo en models/.</w:t>
            </w:r>
          </w:p>
        </w:tc>
        <w:tc>
          <w:tcPr>
            <w:tcW w:w="4600" w:type="dxa"/>
            <w:tcMar>
              <w:top w:w="80" w:type="dxa"/>
              <w:left w:w="100" w:type="dxa"/>
              <w:bottom w:w="80" w:type="dxa"/>
              <w:right w:w="100" w:type="dxa"/>
            </w:tcMar>
            <w:vAlign w:val="center"/>
          </w:tcPr>
          <w:p w14:paraId="16AB6AB6" w14:textId="77777777" w:rsidR="00413AD2" w:rsidRPr="00317F10" w:rsidRDefault="00000000">
            <w:pPr>
              <w:spacing w:line="260" w:lineRule="auto"/>
              <w:rPr>
                <w:color w:val="000000" w:themeColor="text1"/>
              </w:rPr>
            </w:pPr>
            <w:r w:rsidRPr="00317F10">
              <w:rPr>
                <w:color w:val="000000" w:themeColor="text1"/>
                <w:sz w:val="19"/>
                <w:szCs w:val="19"/>
              </w:rPr>
              <w:t>Aísla el SQL de cada tabla; los controladores nunca escriben SQL directamente.</w:t>
            </w:r>
          </w:p>
        </w:tc>
      </w:tr>
    </w:tbl>
    <w:p w14:paraId="59C48D61" w14:textId="77777777" w:rsidR="00413AD2" w:rsidRPr="00317F10" w:rsidRDefault="00000000">
      <w:pPr>
        <w:pStyle w:val="Ttulo2"/>
        <w:spacing w:before="260" w:after="120"/>
        <w:rPr>
          <w:color w:val="000000" w:themeColor="text1"/>
        </w:rPr>
      </w:pPr>
      <w:bookmarkStart w:id="19" w:name="_Toc239195436"/>
      <w:r w:rsidRPr="00317F10">
        <w:rPr>
          <w:b/>
          <w:bCs/>
          <w:color w:val="000000" w:themeColor="text1"/>
          <w:sz w:val="24"/>
          <w:szCs w:val="24"/>
        </w:rPr>
        <w:t>5.2 Vista lógica en capas</w:t>
      </w:r>
      <w:bookmarkEnd w:id="19"/>
    </w:p>
    <w:p w14:paraId="64709ACD" w14:textId="77777777" w:rsidR="00413AD2" w:rsidRPr="00317F10" w:rsidRDefault="00000000">
      <w:pPr>
        <w:spacing w:after="160" w:line="276" w:lineRule="auto"/>
        <w:jc w:val="both"/>
        <w:rPr>
          <w:color w:val="000000" w:themeColor="text1"/>
        </w:rPr>
      </w:pPr>
      <w:r w:rsidRPr="00317F10">
        <w:rPr>
          <w:color w:val="000000" w:themeColor="text1"/>
        </w:rPr>
        <w:t>La vista lógica coincide con cómo organicé las carpetas del proyecto en la práctica, algo que también documenté en el README: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100"/>
      </w:tblGrid>
      <w:tr w:rsidR="00317F10" w:rsidRPr="00317F10" w14:paraId="22BA948C" w14:textId="77777777">
        <w:tblPrEx>
          <w:tblCellMar>
            <w:top w:w="0" w:type="dxa"/>
            <w:bottom w:w="0" w:type="dxa"/>
          </w:tblCellMar>
        </w:tblPrEx>
        <w:tc>
          <w:tcPr>
            <w:tcW w:w="2200" w:type="dxa"/>
            <w:shd w:val="clear" w:color="auto" w:fill="1E468A"/>
            <w:tcMar>
              <w:top w:w="80" w:type="dxa"/>
              <w:left w:w="100" w:type="dxa"/>
              <w:bottom w:w="80" w:type="dxa"/>
              <w:right w:w="100" w:type="dxa"/>
            </w:tcMar>
            <w:vAlign w:val="center"/>
          </w:tcPr>
          <w:p w14:paraId="4EEF9F23" w14:textId="77777777" w:rsidR="00413AD2" w:rsidRPr="00317F10" w:rsidRDefault="00000000">
            <w:pPr>
              <w:spacing w:line="260" w:lineRule="auto"/>
              <w:rPr>
                <w:color w:val="FFFFFF" w:themeColor="background1"/>
              </w:rPr>
            </w:pPr>
            <w:r w:rsidRPr="00317F10">
              <w:rPr>
                <w:b/>
                <w:bCs/>
                <w:color w:val="FFFFFF" w:themeColor="background1"/>
                <w:sz w:val="19"/>
                <w:szCs w:val="19"/>
              </w:rPr>
              <w:t>Carpeta</w:t>
            </w:r>
          </w:p>
        </w:tc>
        <w:tc>
          <w:tcPr>
            <w:tcW w:w="6100" w:type="dxa"/>
            <w:shd w:val="clear" w:color="auto" w:fill="1E468A"/>
            <w:tcMar>
              <w:top w:w="80" w:type="dxa"/>
              <w:left w:w="100" w:type="dxa"/>
              <w:bottom w:w="80" w:type="dxa"/>
              <w:right w:w="100" w:type="dxa"/>
            </w:tcMar>
            <w:vAlign w:val="center"/>
          </w:tcPr>
          <w:p w14:paraId="59B8D46F" w14:textId="77777777" w:rsidR="00413AD2" w:rsidRPr="00317F10" w:rsidRDefault="00000000">
            <w:pPr>
              <w:spacing w:line="260" w:lineRule="auto"/>
              <w:rPr>
                <w:color w:val="FFFFFF" w:themeColor="background1"/>
              </w:rPr>
            </w:pPr>
            <w:r w:rsidRPr="00317F10">
              <w:rPr>
                <w:b/>
                <w:bCs/>
                <w:color w:val="FFFFFF" w:themeColor="background1"/>
                <w:sz w:val="19"/>
                <w:szCs w:val="19"/>
              </w:rPr>
              <w:t>Responsabilidad</w:t>
            </w:r>
          </w:p>
        </w:tc>
      </w:tr>
      <w:tr w:rsidR="00317F10" w:rsidRPr="00317F10" w14:paraId="53A5C3A6" w14:textId="77777777">
        <w:tblPrEx>
          <w:tblCellMar>
            <w:top w:w="0" w:type="dxa"/>
            <w:bottom w:w="0" w:type="dxa"/>
          </w:tblCellMar>
        </w:tblPrEx>
        <w:tc>
          <w:tcPr>
            <w:tcW w:w="2200" w:type="dxa"/>
            <w:tcMar>
              <w:top w:w="80" w:type="dxa"/>
              <w:left w:w="100" w:type="dxa"/>
              <w:bottom w:w="80" w:type="dxa"/>
              <w:right w:w="100" w:type="dxa"/>
            </w:tcMar>
            <w:vAlign w:val="center"/>
          </w:tcPr>
          <w:p w14:paraId="6AE179C0" w14:textId="77777777" w:rsidR="00413AD2" w:rsidRPr="00317F10" w:rsidRDefault="00000000">
            <w:pPr>
              <w:spacing w:line="260" w:lineRule="auto"/>
              <w:rPr>
                <w:color w:val="000000" w:themeColor="text1"/>
              </w:rPr>
            </w:pPr>
            <w:r w:rsidRPr="00317F10">
              <w:rPr>
                <w:color w:val="000000" w:themeColor="text1"/>
                <w:sz w:val="19"/>
                <w:szCs w:val="19"/>
              </w:rPr>
              <w:t>config.php</w:t>
            </w:r>
          </w:p>
        </w:tc>
        <w:tc>
          <w:tcPr>
            <w:tcW w:w="6100" w:type="dxa"/>
            <w:tcMar>
              <w:top w:w="80" w:type="dxa"/>
              <w:left w:w="100" w:type="dxa"/>
              <w:bottom w:w="80" w:type="dxa"/>
              <w:right w:w="100" w:type="dxa"/>
            </w:tcMar>
            <w:vAlign w:val="center"/>
          </w:tcPr>
          <w:p w14:paraId="6708B21C" w14:textId="77777777" w:rsidR="00413AD2" w:rsidRPr="00317F10" w:rsidRDefault="00000000">
            <w:pPr>
              <w:spacing w:line="260" w:lineRule="auto"/>
              <w:rPr>
                <w:color w:val="000000" w:themeColor="text1"/>
              </w:rPr>
            </w:pPr>
            <w:r w:rsidRPr="00317F10">
              <w:rPr>
                <w:color w:val="000000" w:themeColor="text1"/>
                <w:sz w:val="19"/>
                <w:szCs w:val="19"/>
              </w:rPr>
              <w:t>Rutas base, carga de .env y funciones auxiliares comunes (e(), csrf_field(), redirigir()).</w:t>
            </w:r>
          </w:p>
        </w:tc>
      </w:tr>
      <w:tr w:rsidR="00317F10" w:rsidRPr="00317F10" w14:paraId="6F56268F"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194F8B3A" w14:textId="77777777" w:rsidR="00413AD2" w:rsidRPr="00317F10" w:rsidRDefault="00000000">
            <w:pPr>
              <w:spacing w:line="260" w:lineRule="auto"/>
              <w:rPr>
                <w:color w:val="000000" w:themeColor="text1"/>
              </w:rPr>
            </w:pPr>
            <w:r w:rsidRPr="00317F10">
              <w:rPr>
                <w:color w:val="000000" w:themeColor="text1"/>
                <w:sz w:val="19"/>
                <w:szCs w:val="19"/>
              </w:rPr>
              <w:t>middleware/</w:t>
            </w:r>
          </w:p>
        </w:tc>
        <w:tc>
          <w:tcPr>
            <w:tcW w:w="6100" w:type="dxa"/>
            <w:shd w:val="clear" w:color="auto" w:fill="F1F5F9"/>
            <w:tcMar>
              <w:top w:w="80" w:type="dxa"/>
              <w:left w:w="100" w:type="dxa"/>
              <w:bottom w:w="80" w:type="dxa"/>
              <w:right w:w="100" w:type="dxa"/>
            </w:tcMar>
            <w:vAlign w:val="center"/>
          </w:tcPr>
          <w:p w14:paraId="1B9CF455" w14:textId="77777777" w:rsidR="00413AD2" w:rsidRPr="00317F10" w:rsidRDefault="00000000">
            <w:pPr>
              <w:spacing w:line="260" w:lineRule="auto"/>
              <w:rPr>
                <w:color w:val="000000" w:themeColor="text1"/>
              </w:rPr>
            </w:pPr>
            <w:r w:rsidRPr="00317F10">
              <w:rPr>
                <w:color w:val="000000" w:themeColor="text1"/>
                <w:sz w:val="19"/>
                <w:szCs w:val="19"/>
              </w:rPr>
              <w:t>Auth: verificación de sesión y de rol antes de ejecutar cualquier página protegida.</w:t>
            </w:r>
          </w:p>
        </w:tc>
      </w:tr>
      <w:tr w:rsidR="00317F10" w:rsidRPr="00317F10" w14:paraId="6F36BA85" w14:textId="77777777">
        <w:tblPrEx>
          <w:tblCellMar>
            <w:top w:w="0" w:type="dxa"/>
            <w:bottom w:w="0" w:type="dxa"/>
          </w:tblCellMar>
        </w:tblPrEx>
        <w:tc>
          <w:tcPr>
            <w:tcW w:w="2200" w:type="dxa"/>
            <w:tcMar>
              <w:top w:w="80" w:type="dxa"/>
              <w:left w:w="100" w:type="dxa"/>
              <w:bottom w:w="80" w:type="dxa"/>
              <w:right w:w="100" w:type="dxa"/>
            </w:tcMar>
            <w:vAlign w:val="center"/>
          </w:tcPr>
          <w:p w14:paraId="5712394E" w14:textId="77777777" w:rsidR="00413AD2" w:rsidRPr="00317F10" w:rsidRDefault="00000000">
            <w:pPr>
              <w:spacing w:line="260" w:lineRule="auto"/>
              <w:rPr>
                <w:color w:val="000000" w:themeColor="text1"/>
              </w:rPr>
            </w:pPr>
            <w:r w:rsidRPr="00317F10">
              <w:rPr>
                <w:color w:val="000000" w:themeColor="text1"/>
                <w:sz w:val="19"/>
                <w:szCs w:val="19"/>
              </w:rPr>
              <w:t>pages/</w:t>
            </w:r>
          </w:p>
        </w:tc>
        <w:tc>
          <w:tcPr>
            <w:tcW w:w="6100" w:type="dxa"/>
            <w:tcMar>
              <w:top w:w="80" w:type="dxa"/>
              <w:left w:w="100" w:type="dxa"/>
              <w:bottom w:w="80" w:type="dxa"/>
              <w:right w:w="100" w:type="dxa"/>
            </w:tcMar>
            <w:vAlign w:val="center"/>
          </w:tcPr>
          <w:p w14:paraId="712D3AD4" w14:textId="77777777" w:rsidR="00413AD2" w:rsidRPr="00317F10" w:rsidRDefault="00000000">
            <w:pPr>
              <w:spacing w:line="260" w:lineRule="auto"/>
              <w:rPr>
                <w:color w:val="000000" w:themeColor="text1"/>
              </w:rPr>
            </w:pPr>
            <w:r w:rsidRPr="00317F10">
              <w:rPr>
                <w:color w:val="000000" w:themeColor="text1"/>
                <w:sz w:val="19"/>
                <w:szCs w:val="19"/>
              </w:rPr>
              <w:t>Vista. Reciben la petición, invocan al controlador e imprimen el HTML.</w:t>
            </w:r>
          </w:p>
        </w:tc>
      </w:tr>
      <w:tr w:rsidR="00317F10" w:rsidRPr="00317F10" w14:paraId="6E6211E7"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219E628D" w14:textId="77777777" w:rsidR="00413AD2" w:rsidRPr="00317F10" w:rsidRDefault="00000000">
            <w:pPr>
              <w:spacing w:line="260" w:lineRule="auto"/>
              <w:rPr>
                <w:color w:val="000000" w:themeColor="text1"/>
              </w:rPr>
            </w:pPr>
            <w:r w:rsidRPr="00317F10">
              <w:rPr>
                <w:color w:val="000000" w:themeColor="text1"/>
                <w:sz w:val="19"/>
                <w:szCs w:val="19"/>
              </w:rPr>
              <w:t>components/</w:t>
            </w:r>
          </w:p>
        </w:tc>
        <w:tc>
          <w:tcPr>
            <w:tcW w:w="6100" w:type="dxa"/>
            <w:shd w:val="clear" w:color="auto" w:fill="F1F5F9"/>
            <w:tcMar>
              <w:top w:w="80" w:type="dxa"/>
              <w:left w:w="100" w:type="dxa"/>
              <w:bottom w:w="80" w:type="dxa"/>
              <w:right w:w="100" w:type="dxa"/>
            </w:tcMar>
            <w:vAlign w:val="center"/>
          </w:tcPr>
          <w:p w14:paraId="543773CB" w14:textId="77777777" w:rsidR="00413AD2" w:rsidRPr="00317F10" w:rsidRDefault="00000000">
            <w:pPr>
              <w:spacing w:line="260" w:lineRule="auto"/>
              <w:rPr>
                <w:color w:val="000000" w:themeColor="text1"/>
              </w:rPr>
            </w:pPr>
            <w:r w:rsidRPr="00317F10">
              <w:rPr>
                <w:color w:val="000000" w:themeColor="text1"/>
                <w:sz w:val="19"/>
                <w:szCs w:val="19"/>
              </w:rPr>
              <w:t>Fragmentos reutilizables: encabezado, menú lateral, pie de página, mensajes flash.</w:t>
            </w:r>
          </w:p>
        </w:tc>
      </w:tr>
      <w:tr w:rsidR="00317F10" w:rsidRPr="00317F10" w14:paraId="69BBC8CB" w14:textId="77777777">
        <w:tblPrEx>
          <w:tblCellMar>
            <w:top w:w="0" w:type="dxa"/>
            <w:bottom w:w="0" w:type="dxa"/>
          </w:tblCellMar>
        </w:tblPrEx>
        <w:tc>
          <w:tcPr>
            <w:tcW w:w="2200" w:type="dxa"/>
            <w:tcMar>
              <w:top w:w="80" w:type="dxa"/>
              <w:left w:w="100" w:type="dxa"/>
              <w:bottom w:w="80" w:type="dxa"/>
              <w:right w:w="100" w:type="dxa"/>
            </w:tcMar>
            <w:vAlign w:val="center"/>
          </w:tcPr>
          <w:p w14:paraId="4355BEFB" w14:textId="77777777" w:rsidR="00413AD2" w:rsidRPr="00317F10" w:rsidRDefault="00000000">
            <w:pPr>
              <w:spacing w:line="260" w:lineRule="auto"/>
              <w:rPr>
                <w:color w:val="000000" w:themeColor="text1"/>
              </w:rPr>
            </w:pPr>
            <w:r w:rsidRPr="00317F10">
              <w:rPr>
                <w:color w:val="000000" w:themeColor="text1"/>
                <w:sz w:val="19"/>
                <w:szCs w:val="19"/>
              </w:rPr>
              <w:t>controllers/</w:t>
            </w:r>
          </w:p>
        </w:tc>
        <w:tc>
          <w:tcPr>
            <w:tcW w:w="6100" w:type="dxa"/>
            <w:tcMar>
              <w:top w:w="80" w:type="dxa"/>
              <w:left w:w="100" w:type="dxa"/>
              <w:bottom w:w="80" w:type="dxa"/>
              <w:right w:w="100" w:type="dxa"/>
            </w:tcMar>
            <w:vAlign w:val="center"/>
          </w:tcPr>
          <w:p w14:paraId="4B8C8AF5" w14:textId="77777777" w:rsidR="00413AD2" w:rsidRPr="00317F10" w:rsidRDefault="00000000">
            <w:pPr>
              <w:spacing w:line="260" w:lineRule="auto"/>
              <w:rPr>
                <w:color w:val="000000" w:themeColor="text1"/>
              </w:rPr>
            </w:pPr>
            <w:r w:rsidRPr="00317F10">
              <w:rPr>
                <w:color w:val="000000" w:themeColor="text1"/>
                <w:sz w:val="19"/>
                <w:szCs w:val="19"/>
              </w:rPr>
              <w:t>Validaciones y reglas de negocio; traducen la petición del usuario en operaciones del modelo.</w:t>
            </w:r>
          </w:p>
        </w:tc>
      </w:tr>
      <w:tr w:rsidR="00317F10" w:rsidRPr="00317F10" w14:paraId="58F0453A"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6413143F" w14:textId="77777777" w:rsidR="00413AD2" w:rsidRPr="00317F10" w:rsidRDefault="00000000">
            <w:pPr>
              <w:spacing w:line="260" w:lineRule="auto"/>
              <w:rPr>
                <w:color w:val="000000" w:themeColor="text1"/>
              </w:rPr>
            </w:pPr>
            <w:r w:rsidRPr="00317F10">
              <w:rPr>
                <w:color w:val="000000" w:themeColor="text1"/>
                <w:sz w:val="19"/>
                <w:szCs w:val="19"/>
              </w:rPr>
              <w:t>models/</w:t>
            </w:r>
          </w:p>
        </w:tc>
        <w:tc>
          <w:tcPr>
            <w:tcW w:w="6100" w:type="dxa"/>
            <w:shd w:val="clear" w:color="auto" w:fill="F1F5F9"/>
            <w:tcMar>
              <w:top w:w="80" w:type="dxa"/>
              <w:left w:w="100" w:type="dxa"/>
              <w:bottom w:w="80" w:type="dxa"/>
              <w:right w:w="100" w:type="dxa"/>
            </w:tcMar>
            <w:vAlign w:val="center"/>
          </w:tcPr>
          <w:p w14:paraId="4AFCA26E" w14:textId="77777777" w:rsidR="00413AD2" w:rsidRPr="00317F10" w:rsidRDefault="00000000">
            <w:pPr>
              <w:spacing w:line="260" w:lineRule="auto"/>
              <w:rPr>
                <w:color w:val="000000" w:themeColor="text1"/>
              </w:rPr>
            </w:pPr>
            <w:r w:rsidRPr="00317F10">
              <w:rPr>
                <w:color w:val="000000" w:themeColor="text1"/>
                <w:sz w:val="19"/>
                <w:szCs w:val="19"/>
              </w:rPr>
              <w:t>Acceso a datos y transacciones, una clase por entidad del negocio.</w:t>
            </w:r>
          </w:p>
        </w:tc>
      </w:tr>
      <w:tr w:rsidR="00317F10" w:rsidRPr="00317F10" w14:paraId="696EEC98" w14:textId="77777777">
        <w:tblPrEx>
          <w:tblCellMar>
            <w:top w:w="0" w:type="dxa"/>
            <w:bottom w:w="0" w:type="dxa"/>
          </w:tblCellMar>
        </w:tblPrEx>
        <w:tc>
          <w:tcPr>
            <w:tcW w:w="2200" w:type="dxa"/>
            <w:tcMar>
              <w:top w:w="80" w:type="dxa"/>
              <w:left w:w="100" w:type="dxa"/>
              <w:bottom w:w="80" w:type="dxa"/>
              <w:right w:w="100" w:type="dxa"/>
            </w:tcMar>
            <w:vAlign w:val="center"/>
          </w:tcPr>
          <w:p w14:paraId="149CB829" w14:textId="77777777" w:rsidR="00413AD2" w:rsidRPr="00317F10" w:rsidRDefault="00000000">
            <w:pPr>
              <w:spacing w:line="260" w:lineRule="auto"/>
              <w:rPr>
                <w:color w:val="000000" w:themeColor="text1"/>
              </w:rPr>
            </w:pPr>
            <w:r w:rsidRPr="00317F10">
              <w:rPr>
                <w:color w:val="000000" w:themeColor="text1"/>
                <w:sz w:val="19"/>
                <w:szCs w:val="19"/>
              </w:rPr>
              <w:t>api/</w:t>
            </w:r>
          </w:p>
        </w:tc>
        <w:tc>
          <w:tcPr>
            <w:tcW w:w="6100" w:type="dxa"/>
            <w:tcMar>
              <w:top w:w="80" w:type="dxa"/>
              <w:left w:w="100" w:type="dxa"/>
              <w:bottom w:w="80" w:type="dxa"/>
              <w:right w:w="100" w:type="dxa"/>
            </w:tcMar>
            <w:vAlign w:val="center"/>
          </w:tcPr>
          <w:p w14:paraId="5B51BA8F" w14:textId="77777777" w:rsidR="00413AD2" w:rsidRPr="00317F10" w:rsidRDefault="00000000">
            <w:pPr>
              <w:spacing w:line="260" w:lineRule="auto"/>
              <w:rPr>
                <w:color w:val="000000" w:themeColor="text1"/>
              </w:rPr>
            </w:pPr>
            <w:r w:rsidRPr="00317F10">
              <w:rPr>
                <w:color w:val="000000" w:themeColor="text1"/>
                <w:sz w:val="19"/>
                <w:szCs w:val="19"/>
              </w:rPr>
              <w:t>Endpoints que devuelven JSON, consumidos por JavaScript (punto de venta).</w:t>
            </w:r>
          </w:p>
        </w:tc>
      </w:tr>
      <w:tr w:rsidR="00317F10" w:rsidRPr="00317F10" w14:paraId="34CDEF71"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5F776B98" w14:textId="77777777" w:rsidR="00413AD2" w:rsidRPr="00317F10" w:rsidRDefault="00000000">
            <w:pPr>
              <w:spacing w:line="260" w:lineRule="auto"/>
              <w:rPr>
                <w:color w:val="000000" w:themeColor="text1"/>
              </w:rPr>
            </w:pPr>
            <w:r w:rsidRPr="00317F10">
              <w:rPr>
                <w:color w:val="000000" w:themeColor="text1"/>
                <w:sz w:val="19"/>
                <w:szCs w:val="19"/>
              </w:rPr>
              <w:t>database/</w:t>
            </w:r>
          </w:p>
        </w:tc>
        <w:tc>
          <w:tcPr>
            <w:tcW w:w="6100" w:type="dxa"/>
            <w:shd w:val="clear" w:color="auto" w:fill="F1F5F9"/>
            <w:tcMar>
              <w:top w:w="80" w:type="dxa"/>
              <w:left w:w="100" w:type="dxa"/>
              <w:bottom w:w="80" w:type="dxa"/>
              <w:right w:w="100" w:type="dxa"/>
            </w:tcMar>
            <w:vAlign w:val="center"/>
          </w:tcPr>
          <w:p w14:paraId="03678109" w14:textId="77777777" w:rsidR="00413AD2" w:rsidRPr="00317F10" w:rsidRDefault="00000000">
            <w:pPr>
              <w:spacing w:line="260" w:lineRule="auto"/>
              <w:rPr>
                <w:color w:val="000000" w:themeColor="text1"/>
              </w:rPr>
            </w:pPr>
            <w:r w:rsidRPr="00317F10">
              <w:rPr>
                <w:color w:val="000000" w:themeColor="text1"/>
                <w:sz w:val="19"/>
                <w:szCs w:val="19"/>
              </w:rPr>
              <w:t>Conexión PDO (Conexion.php) y scripts SQL de creación, semilla y migración.</w:t>
            </w:r>
          </w:p>
        </w:tc>
      </w:tr>
      <w:tr w:rsidR="00317F10" w:rsidRPr="00317F10" w14:paraId="53E4D3BD" w14:textId="77777777">
        <w:tblPrEx>
          <w:tblCellMar>
            <w:top w:w="0" w:type="dxa"/>
            <w:bottom w:w="0" w:type="dxa"/>
          </w:tblCellMar>
        </w:tblPrEx>
        <w:tc>
          <w:tcPr>
            <w:tcW w:w="2200" w:type="dxa"/>
            <w:tcMar>
              <w:top w:w="80" w:type="dxa"/>
              <w:left w:w="100" w:type="dxa"/>
              <w:bottom w:w="80" w:type="dxa"/>
              <w:right w:w="100" w:type="dxa"/>
            </w:tcMar>
            <w:vAlign w:val="center"/>
          </w:tcPr>
          <w:p w14:paraId="5B678C3A" w14:textId="77777777" w:rsidR="00413AD2" w:rsidRPr="00317F10" w:rsidRDefault="00000000">
            <w:pPr>
              <w:spacing w:line="260" w:lineRule="auto"/>
              <w:rPr>
                <w:color w:val="000000" w:themeColor="text1"/>
              </w:rPr>
            </w:pPr>
            <w:r w:rsidRPr="00317F10">
              <w:rPr>
                <w:color w:val="000000" w:themeColor="text1"/>
                <w:sz w:val="19"/>
                <w:szCs w:val="19"/>
              </w:rPr>
              <w:t>lib/fpdf/</w:t>
            </w:r>
          </w:p>
        </w:tc>
        <w:tc>
          <w:tcPr>
            <w:tcW w:w="6100" w:type="dxa"/>
            <w:tcMar>
              <w:top w:w="80" w:type="dxa"/>
              <w:left w:w="100" w:type="dxa"/>
              <w:bottom w:w="80" w:type="dxa"/>
              <w:right w:w="100" w:type="dxa"/>
            </w:tcMar>
            <w:vAlign w:val="center"/>
          </w:tcPr>
          <w:p w14:paraId="2E7B8688" w14:textId="77777777" w:rsidR="00413AD2" w:rsidRPr="00317F10" w:rsidRDefault="00000000">
            <w:pPr>
              <w:spacing w:line="260" w:lineRule="auto"/>
              <w:rPr>
                <w:color w:val="000000" w:themeColor="text1"/>
              </w:rPr>
            </w:pPr>
            <w:r w:rsidRPr="00317F10">
              <w:rPr>
                <w:color w:val="000000" w:themeColor="text1"/>
                <w:sz w:val="19"/>
                <w:szCs w:val="19"/>
              </w:rPr>
              <w:t>Generación de los PDF de comprobantes y reportes.</w:t>
            </w:r>
          </w:p>
        </w:tc>
      </w:tr>
      <w:tr w:rsidR="00317F10" w:rsidRPr="00317F10" w14:paraId="503E17A3"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0C9BECAE" w14:textId="77777777" w:rsidR="00413AD2" w:rsidRPr="00317F10" w:rsidRDefault="00000000">
            <w:pPr>
              <w:spacing w:line="260" w:lineRule="auto"/>
              <w:rPr>
                <w:color w:val="000000" w:themeColor="text1"/>
              </w:rPr>
            </w:pPr>
            <w:r w:rsidRPr="00317F10">
              <w:rPr>
                <w:color w:val="000000" w:themeColor="text1"/>
                <w:sz w:val="19"/>
                <w:szCs w:val="19"/>
              </w:rPr>
              <w:t>assets/</w:t>
            </w:r>
          </w:p>
        </w:tc>
        <w:tc>
          <w:tcPr>
            <w:tcW w:w="6100" w:type="dxa"/>
            <w:shd w:val="clear" w:color="auto" w:fill="F1F5F9"/>
            <w:tcMar>
              <w:top w:w="80" w:type="dxa"/>
              <w:left w:w="100" w:type="dxa"/>
              <w:bottom w:w="80" w:type="dxa"/>
              <w:right w:w="100" w:type="dxa"/>
            </w:tcMar>
            <w:vAlign w:val="center"/>
          </w:tcPr>
          <w:p w14:paraId="54D37BB8" w14:textId="77777777" w:rsidR="00413AD2" w:rsidRPr="00317F10" w:rsidRDefault="00000000">
            <w:pPr>
              <w:spacing w:line="260" w:lineRule="auto"/>
              <w:rPr>
                <w:color w:val="000000" w:themeColor="text1"/>
              </w:rPr>
            </w:pPr>
            <w:r w:rsidRPr="00317F10">
              <w:rPr>
                <w:color w:val="000000" w:themeColor="text1"/>
                <w:sz w:val="19"/>
                <w:szCs w:val="19"/>
              </w:rPr>
              <w:t>TailwindCSS compilado, JavaScript del punto de venta, Chart.js e imágenes, todo servido localmente.</w:t>
            </w:r>
          </w:p>
        </w:tc>
      </w:tr>
      <w:tr w:rsidR="00317F10" w:rsidRPr="00317F10" w14:paraId="40289325" w14:textId="77777777">
        <w:tblPrEx>
          <w:tblCellMar>
            <w:top w:w="0" w:type="dxa"/>
            <w:bottom w:w="0" w:type="dxa"/>
          </w:tblCellMar>
        </w:tblPrEx>
        <w:tc>
          <w:tcPr>
            <w:tcW w:w="2200" w:type="dxa"/>
            <w:tcMar>
              <w:top w:w="80" w:type="dxa"/>
              <w:left w:w="100" w:type="dxa"/>
              <w:bottom w:w="80" w:type="dxa"/>
              <w:right w:w="100" w:type="dxa"/>
            </w:tcMar>
            <w:vAlign w:val="center"/>
          </w:tcPr>
          <w:p w14:paraId="791DA13A" w14:textId="77777777" w:rsidR="00413AD2" w:rsidRPr="00317F10" w:rsidRDefault="00000000">
            <w:pPr>
              <w:spacing w:line="260" w:lineRule="auto"/>
              <w:rPr>
                <w:color w:val="000000" w:themeColor="text1"/>
              </w:rPr>
            </w:pPr>
            <w:r w:rsidRPr="00317F10">
              <w:rPr>
                <w:color w:val="000000" w:themeColor="text1"/>
                <w:sz w:val="19"/>
                <w:szCs w:val="19"/>
              </w:rPr>
              <w:t>storage/</w:t>
            </w:r>
          </w:p>
        </w:tc>
        <w:tc>
          <w:tcPr>
            <w:tcW w:w="6100" w:type="dxa"/>
            <w:tcMar>
              <w:top w:w="80" w:type="dxa"/>
              <w:left w:w="100" w:type="dxa"/>
              <w:bottom w:w="80" w:type="dxa"/>
              <w:right w:w="100" w:type="dxa"/>
            </w:tcMar>
            <w:vAlign w:val="center"/>
          </w:tcPr>
          <w:p w14:paraId="00BF262F" w14:textId="77777777" w:rsidR="00413AD2" w:rsidRPr="00317F10" w:rsidRDefault="00000000">
            <w:pPr>
              <w:spacing w:line="260" w:lineRule="auto"/>
              <w:rPr>
                <w:color w:val="000000" w:themeColor="text1"/>
              </w:rPr>
            </w:pPr>
            <w:r w:rsidRPr="00317F10">
              <w:rPr>
                <w:color w:val="000000" w:themeColor="text1"/>
                <w:sz w:val="19"/>
                <w:szCs w:val="19"/>
              </w:rPr>
              <w:t>Comprobantes emitidos en PDF y backups de la base de datos.</w:t>
            </w:r>
          </w:p>
        </w:tc>
      </w:tr>
    </w:tbl>
    <w:p w14:paraId="6FA1C383" w14:textId="77777777" w:rsidR="00413AD2" w:rsidRPr="00317F10" w:rsidRDefault="00000000">
      <w:pPr>
        <w:pStyle w:val="Ttulo2"/>
        <w:spacing w:before="260" w:after="120"/>
        <w:rPr>
          <w:color w:val="000000" w:themeColor="text1"/>
        </w:rPr>
      </w:pPr>
      <w:bookmarkStart w:id="20" w:name="_Toc239195437"/>
      <w:r w:rsidRPr="00317F10">
        <w:rPr>
          <w:b/>
          <w:bCs/>
          <w:color w:val="000000" w:themeColor="text1"/>
          <w:sz w:val="24"/>
          <w:szCs w:val="24"/>
        </w:rPr>
        <w:lastRenderedPageBreak/>
        <w:t>5.3 Vista de contenedores</w:t>
      </w:r>
      <w:bookmarkEnd w:id="20"/>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800"/>
      </w:tblGrid>
      <w:tr w:rsidR="00317F10" w:rsidRPr="00317F10" w14:paraId="1743621D" w14:textId="77777777">
        <w:tblPrEx>
          <w:tblCellMar>
            <w:top w:w="0" w:type="dxa"/>
            <w:bottom w:w="0" w:type="dxa"/>
          </w:tblCellMar>
        </w:tblPrEx>
        <w:tc>
          <w:tcPr>
            <w:tcW w:w="2200" w:type="dxa"/>
            <w:shd w:val="clear" w:color="auto" w:fill="1E468A"/>
            <w:tcMar>
              <w:top w:w="80" w:type="dxa"/>
              <w:left w:w="100" w:type="dxa"/>
              <w:bottom w:w="80" w:type="dxa"/>
              <w:right w:w="100" w:type="dxa"/>
            </w:tcMar>
            <w:vAlign w:val="center"/>
          </w:tcPr>
          <w:p w14:paraId="2BD6726D" w14:textId="77777777" w:rsidR="00413AD2" w:rsidRPr="00317F10" w:rsidRDefault="00000000">
            <w:pPr>
              <w:spacing w:line="260" w:lineRule="auto"/>
              <w:rPr>
                <w:color w:val="FFFFFF" w:themeColor="background1"/>
              </w:rPr>
            </w:pPr>
            <w:r w:rsidRPr="00317F10">
              <w:rPr>
                <w:b/>
                <w:bCs/>
                <w:color w:val="FFFFFF" w:themeColor="background1"/>
                <w:sz w:val="19"/>
                <w:szCs w:val="19"/>
              </w:rPr>
              <w:t>Contenedor</w:t>
            </w:r>
          </w:p>
        </w:tc>
        <w:tc>
          <w:tcPr>
            <w:tcW w:w="2400" w:type="dxa"/>
            <w:shd w:val="clear" w:color="auto" w:fill="1E468A"/>
            <w:tcMar>
              <w:top w:w="80" w:type="dxa"/>
              <w:left w:w="100" w:type="dxa"/>
              <w:bottom w:w="80" w:type="dxa"/>
              <w:right w:w="100" w:type="dxa"/>
            </w:tcMar>
            <w:vAlign w:val="center"/>
          </w:tcPr>
          <w:p w14:paraId="5CF0808F" w14:textId="77777777" w:rsidR="00413AD2" w:rsidRPr="00317F10" w:rsidRDefault="00000000">
            <w:pPr>
              <w:spacing w:line="260" w:lineRule="auto"/>
              <w:rPr>
                <w:color w:val="FFFFFF" w:themeColor="background1"/>
              </w:rPr>
            </w:pPr>
            <w:r w:rsidRPr="00317F10">
              <w:rPr>
                <w:b/>
                <w:bCs/>
                <w:color w:val="FFFFFF" w:themeColor="background1"/>
                <w:sz w:val="19"/>
                <w:szCs w:val="19"/>
              </w:rPr>
              <w:t>Tecnología</w:t>
            </w:r>
          </w:p>
        </w:tc>
        <w:tc>
          <w:tcPr>
            <w:tcW w:w="3800" w:type="dxa"/>
            <w:shd w:val="clear" w:color="auto" w:fill="1E468A"/>
            <w:tcMar>
              <w:top w:w="80" w:type="dxa"/>
              <w:left w:w="100" w:type="dxa"/>
              <w:bottom w:w="80" w:type="dxa"/>
              <w:right w:w="100" w:type="dxa"/>
            </w:tcMar>
            <w:vAlign w:val="center"/>
          </w:tcPr>
          <w:p w14:paraId="1180DA4C" w14:textId="77777777" w:rsidR="00413AD2" w:rsidRPr="00317F10" w:rsidRDefault="00000000">
            <w:pPr>
              <w:spacing w:line="260" w:lineRule="auto"/>
              <w:rPr>
                <w:color w:val="FFFFFF" w:themeColor="background1"/>
              </w:rPr>
            </w:pPr>
            <w:r w:rsidRPr="00317F10">
              <w:rPr>
                <w:b/>
                <w:bCs/>
                <w:color w:val="FFFFFF" w:themeColor="background1"/>
                <w:sz w:val="19"/>
                <w:szCs w:val="19"/>
              </w:rPr>
              <w:t>Responsabilidad</w:t>
            </w:r>
          </w:p>
        </w:tc>
      </w:tr>
      <w:tr w:rsidR="00317F10" w:rsidRPr="00317F10" w14:paraId="1443D0E8" w14:textId="77777777">
        <w:tblPrEx>
          <w:tblCellMar>
            <w:top w:w="0" w:type="dxa"/>
            <w:bottom w:w="0" w:type="dxa"/>
          </w:tblCellMar>
        </w:tblPrEx>
        <w:tc>
          <w:tcPr>
            <w:tcW w:w="2200" w:type="dxa"/>
            <w:tcMar>
              <w:top w:w="80" w:type="dxa"/>
              <w:left w:w="100" w:type="dxa"/>
              <w:bottom w:w="80" w:type="dxa"/>
              <w:right w:w="100" w:type="dxa"/>
            </w:tcMar>
            <w:vAlign w:val="center"/>
          </w:tcPr>
          <w:p w14:paraId="0F17B779" w14:textId="77777777" w:rsidR="00413AD2" w:rsidRPr="00317F10" w:rsidRDefault="00000000">
            <w:pPr>
              <w:spacing w:line="260" w:lineRule="auto"/>
              <w:rPr>
                <w:color w:val="000000" w:themeColor="text1"/>
              </w:rPr>
            </w:pPr>
            <w:r w:rsidRPr="00317F10">
              <w:rPr>
                <w:color w:val="000000" w:themeColor="text1"/>
                <w:sz w:val="19"/>
                <w:szCs w:val="19"/>
              </w:rPr>
              <w:t>Cliente web</w:t>
            </w:r>
          </w:p>
        </w:tc>
        <w:tc>
          <w:tcPr>
            <w:tcW w:w="2400" w:type="dxa"/>
            <w:tcMar>
              <w:top w:w="80" w:type="dxa"/>
              <w:left w:w="100" w:type="dxa"/>
              <w:bottom w:w="80" w:type="dxa"/>
              <w:right w:w="100" w:type="dxa"/>
            </w:tcMar>
            <w:vAlign w:val="center"/>
          </w:tcPr>
          <w:p w14:paraId="1BE654A2" w14:textId="77777777" w:rsidR="00413AD2" w:rsidRPr="00317F10" w:rsidRDefault="00000000">
            <w:pPr>
              <w:spacing w:line="260" w:lineRule="auto"/>
              <w:rPr>
                <w:color w:val="000000" w:themeColor="text1"/>
              </w:rPr>
            </w:pPr>
            <w:r w:rsidRPr="00317F10">
              <w:rPr>
                <w:color w:val="000000" w:themeColor="text1"/>
                <w:sz w:val="19"/>
                <w:szCs w:val="19"/>
              </w:rPr>
              <w:t>Navegador (Chrome, Edge o Firefox) con HTML, TailwindCSS y JavaScript nativo.</w:t>
            </w:r>
          </w:p>
        </w:tc>
        <w:tc>
          <w:tcPr>
            <w:tcW w:w="3800" w:type="dxa"/>
            <w:tcMar>
              <w:top w:w="80" w:type="dxa"/>
              <w:left w:w="100" w:type="dxa"/>
              <w:bottom w:w="80" w:type="dxa"/>
              <w:right w:w="100" w:type="dxa"/>
            </w:tcMar>
            <w:vAlign w:val="center"/>
          </w:tcPr>
          <w:p w14:paraId="6E497CC0" w14:textId="77777777" w:rsidR="00413AD2" w:rsidRPr="00317F10" w:rsidRDefault="00000000">
            <w:pPr>
              <w:spacing w:line="260" w:lineRule="auto"/>
              <w:rPr>
                <w:color w:val="000000" w:themeColor="text1"/>
              </w:rPr>
            </w:pPr>
            <w:r w:rsidRPr="00317F10">
              <w:rPr>
                <w:color w:val="000000" w:themeColor="text1"/>
                <w:sz w:val="19"/>
                <w:szCs w:val="19"/>
              </w:rPr>
              <w:t>Interfaz del punto de venta, catálogo, inventario, etc. Sin lógica de negocio: toda validación crítica se repite en el servidor.</w:t>
            </w:r>
          </w:p>
        </w:tc>
      </w:tr>
      <w:tr w:rsidR="00317F10" w:rsidRPr="00317F10" w14:paraId="342C6BF0"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08B21134" w14:textId="77777777" w:rsidR="00413AD2" w:rsidRPr="00317F10" w:rsidRDefault="00000000">
            <w:pPr>
              <w:spacing w:line="260" w:lineRule="auto"/>
              <w:rPr>
                <w:color w:val="000000" w:themeColor="text1"/>
              </w:rPr>
            </w:pPr>
            <w:r w:rsidRPr="00317F10">
              <w:rPr>
                <w:color w:val="000000" w:themeColor="text1"/>
                <w:sz w:val="19"/>
                <w:szCs w:val="19"/>
              </w:rPr>
              <w:t>Servidor de aplicación</w:t>
            </w:r>
          </w:p>
        </w:tc>
        <w:tc>
          <w:tcPr>
            <w:tcW w:w="2400" w:type="dxa"/>
            <w:shd w:val="clear" w:color="auto" w:fill="F1F5F9"/>
            <w:tcMar>
              <w:top w:w="80" w:type="dxa"/>
              <w:left w:w="100" w:type="dxa"/>
              <w:bottom w:w="80" w:type="dxa"/>
              <w:right w:w="100" w:type="dxa"/>
            </w:tcMar>
            <w:vAlign w:val="center"/>
          </w:tcPr>
          <w:p w14:paraId="324A9EDB" w14:textId="77777777" w:rsidR="00413AD2" w:rsidRPr="00317F10" w:rsidRDefault="00000000">
            <w:pPr>
              <w:spacing w:line="260" w:lineRule="auto"/>
              <w:rPr>
                <w:color w:val="000000" w:themeColor="text1"/>
              </w:rPr>
            </w:pPr>
            <w:r w:rsidRPr="00317F10">
              <w:rPr>
                <w:color w:val="000000" w:themeColor="text1"/>
                <w:sz w:val="19"/>
                <w:szCs w:val="19"/>
              </w:rPr>
              <w:t>Apache 2.4 + PHP 8.3, arquitectura MVC propia.</w:t>
            </w:r>
          </w:p>
        </w:tc>
        <w:tc>
          <w:tcPr>
            <w:tcW w:w="3800" w:type="dxa"/>
            <w:shd w:val="clear" w:color="auto" w:fill="F1F5F9"/>
            <w:tcMar>
              <w:top w:w="80" w:type="dxa"/>
              <w:left w:w="100" w:type="dxa"/>
              <w:bottom w:w="80" w:type="dxa"/>
              <w:right w:w="100" w:type="dxa"/>
            </w:tcMar>
            <w:vAlign w:val="center"/>
          </w:tcPr>
          <w:p w14:paraId="73BCFC6A" w14:textId="77777777" w:rsidR="00413AD2" w:rsidRPr="00317F10" w:rsidRDefault="00000000">
            <w:pPr>
              <w:spacing w:line="260" w:lineRule="auto"/>
              <w:rPr>
                <w:color w:val="000000" w:themeColor="text1"/>
              </w:rPr>
            </w:pPr>
            <w:r w:rsidRPr="00317F10">
              <w:rPr>
                <w:color w:val="000000" w:themeColor="text1"/>
                <w:sz w:val="19"/>
                <w:szCs w:val="19"/>
              </w:rPr>
              <w:t>Enrutamiento (mod_rewrite), autenticación, reglas de negocio, generación de PDF (FPDF) y de JSON (api/).</w:t>
            </w:r>
          </w:p>
        </w:tc>
      </w:tr>
      <w:tr w:rsidR="00317F10" w:rsidRPr="00317F10" w14:paraId="6C3F6B09" w14:textId="77777777">
        <w:tblPrEx>
          <w:tblCellMar>
            <w:top w:w="0" w:type="dxa"/>
            <w:bottom w:w="0" w:type="dxa"/>
          </w:tblCellMar>
        </w:tblPrEx>
        <w:tc>
          <w:tcPr>
            <w:tcW w:w="2200" w:type="dxa"/>
            <w:tcMar>
              <w:top w:w="80" w:type="dxa"/>
              <w:left w:w="100" w:type="dxa"/>
              <w:bottom w:w="80" w:type="dxa"/>
              <w:right w:w="100" w:type="dxa"/>
            </w:tcMar>
            <w:vAlign w:val="center"/>
          </w:tcPr>
          <w:p w14:paraId="2735B2BA" w14:textId="77777777" w:rsidR="00413AD2" w:rsidRPr="00317F10" w:rsidRDefault="00000000">
            <w:pPr>
              <w:spacing w:line="260" w:lineRule="auto"/>
              <w:rPr>
                <w:color w:val="000000" w:themeColor="text1"/>
              </w:rPr>
            </w:pPr>
            <w:r w:rsidRPr="00317F10">
              <w:rPr>
                <w:color w:val="000000" w:themeColor="text1"/>
                <w:sz w:val="19"/>
                <w:szCs w:val="19"/>
              </w:rPr>
              <w:t>Base de datos</w:t>
            </w:r>
          </w:p>
        </w:tc>
        <w:tc>
          <w:tcPr>
            <w:tcW w:w="2400" w:type="dxa"/>
            <w:tcMar>
              <w:top w:w="80" w:type="dxa"/>
              <w:left w:w="100" w:type="dxa"/>
              <w:bottom w:w="80" w:type="dxa"/>
              <w:right w:w="100" w:type="dxa"/>
            </w:tcMar>
            <w:vAlign w:val="center"/>
          </w:tcPr>
          <w:p w14:paraId="5216498F" w14:textId="77777777" w:rsidR="00413AD2" w:rsidRPr="00317F10" w:rsidRDefault="00000000">
            <w:pPr>
              <w:spacing w:line="260" w:lineRule="auto"/>
              <w:rPr>
                <w:color w:val="000000" w:themeColor="text1"/>
              </w:rPr>
            </w:pPr>
            <w:r w:rsidRPr="00317F10">
              <w:rPr>
                <w:color w:val="000000" w:themeColor="text1"/>
                <w:sz w:val="19"/>
                <w:szCs w:val="19"/>
              </w:rPr>
              <w:t>MySQL 8.4, InnoDB, utf8mb4, 9 tablas.</w:t>
            </w:r>
          </w:p>
        </w:tc>
        <w:tc>
          <w:tcPr>
            <w:tcW w:w="3800" w:type="dxa"/>
            <w:tcMar>
              <w:top w:w="80" w:type="dxa"/>
              <w:left w:w="100" w:type="dxa"/>
              <w:bottom w:w="80" w:type="dxa"/>
              <w:right w:w="100" w:type="dxa"/>
            </w:tcMar>
            <w:vAlign w:val="center"/>
          </w:tcPr>
          <w:p w14:paraId="3C10D16F" w14:textId="77777777" w:rsidR="00413AD2" w:rsidRPr="00317F10" w:rsidRDefault="00000000">
            <w:pPr>
              <w:spacing w:line="260" w:lineRule="auto"/>
              <w:rPr>
                <w:color w:val="000000" w:themeColor="text1"/>
              </w:rPr>
            </w:pPr>
            <w:r w:rsidRPr="00317F10">
              <w:rPr>
                <w:color w:val="000000" w:themeColor="text1"/>
                <w:sz w:val="19"/>
                <w:szCs w:val="19"/>
              </w:rPr>
              <w:t>Persistencia transaccional del catálogo, inventario, ventas, clientes y usuarios.</w:t>
            </w:r>
          </w:p>
        </w:tc>
      </w:tr>
      <w:tr w:rsidR="00317F10" w:rsidRPr="00317F10" w14:paraId="41A4821A"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57FA1EB2" w14:textId="77777777" w:rsidR="00413AD2" w:rsidRPr="00317F10" w:rsidRDefault="00000000">
            <w:pPr>
              <w:spacing w:line="260" w:lineRule="auto"/>
              <w:rPr>
                <w:color w:val="000000" w:themeColor="text1"/>
              </w:rPr>
            </w:pPr>
            <w:r w:rsidRPr="00317F10">
              <w:rPr>
                <w:color w:val="000000" w:themeColor="text1"/>
                <w:sz w:val="19"/>
                <w:szCs w:val="19"/>
              </w:rPr>
              <w:t>Sistema de archivos</w:t>
            </w:r>
          </w:p>
        </w:tc>
        <w:tc>
          <w:tcPr>
            <w:tcW w:w="2400" w:type="dxa"/>
            <w:shd w:val="clear" w:color="auto" w:fill="F1F5F9"/>
            <w:tcMar>
              <w:top w:w="80" w:type="dxa"/>
              <w:left w:w="100" w:type="dxa"/>
              <w:bottom w:w="80" w:type="dxa"/>
              <w:right w:w="100" w:type="dxa"/>
            </w:tcMar>
            <w:vAlign w:val="center"/>
          </w:tcPr>
          <w:p w14:paraId="31787831" w14:textId="77777777" w:rsidR="00413AD2" w:rsidRPr="00317F10" w:rsidRDefault="00000000">
            <w:pPr>
              <w:spacing w:line="260" w:lineRule="auto"/>
              <w:rPr>
                <w:color w:val="000000" w:themeColor="text1"/>
              </w:rPr>
            </w:pPr>
            <w:r w:rsidRPr="00317F10">
              <w:rPr>
                <w:color w:val="000000" w:themeColor="text1"/>
                <w:sz w:val="19"/>
                <w:szCs w:val="19"/>
              </w:rPr>
              <w:t>storage/ y assets/img/productos/ sobre el disco del servidor.</w:t>
            </w:r>
          </w:p>
        </w:tc>
        <w:tc>
          <w:tcPr>
            <w:tcW w:w="3800" w:type="dxa"/>
            <w:shd w:val="clear" w:color="auto" w:fill="F1F5F9"/>
            <w:tcMar>
              <w:top w:w="80" w:type="dxa"/>
              <w:left w:w="100" w:type="dxa"/>
              <w:bottom w:w="80" w:type="dxa"/>
              <w:right w:w="100" w:type="dxa"/>
            </w:tcMar>
            <w:vAlign w:val="center"/>
          </w:tcPr>
          <w:p w14:paraId="75A7CE5B" w14:textId="77777777" w:rsidR="00413AD2" w:rsidRPr="00317F10" w:rsidRDefault="00000000">
            <w:pPr>
              <w:spacing w:line="260" w:lineRule="auto"/>
              <w:rPr>
                <w:color w:val="000000" w:themeColor="text1"/>
              </w:rPr>
            </w:pPr>
            <w:r w:rsidRPr="00317F10">
              <w:rPr>
                <w:color w:val="000000" w:themeColor="text1"/>
                <w:sz w:val="19"/>
                <w:szCs w:val="19"/>
              </w:rPr>
              <w:t>Comprobantes en PDF ya emitidos, backups de la base de datos e imágenes del catálogo.</w:t>
            </w:r>
          </w:p>
        </w:tc>
      </w:tr>
    </w:tbl>
    <w:p w14:paraId="5F2001D3" w14:textId="77777777" w:rsidR="00413AD2" w:rsidRPr="00317F10" w:rsidRDefault="00000000">
      <w:pPr>
        <w:pStyle w:val="Ttulo2"/>
        <w:spacing w:before="260" w:after="120"/>
        <w:rPr>
          <w:color w:val="000000" w:themeColor="text1"/>
        </w:rPr>
      </w:pPr>
      <w:bookmarkStart w:id="21" w:name="_Toc239195438"/>
      <w:r w:rsidRPr="00317F10">
        <w:rPr>
          <w:b/>
          <w:bCs/>
          <w:color w:val="000000" w:themeColor="text1"/>
          <w:sz w:val="24"/>
          <w:szCs w:val="24"/>
        </w:rPr>
        <w:t>5.4 Componentes principales</w:t>
      </w:r>
      <w:bookmarkEnd w:id="21"/>
    </w:p>
    <w:p w14:paraId="69F2E872" w14:textId="77777777" w:rsidR="00413AD2" w:rsidRPr="00317F10" w:rsidRDefault="00000000">
      <w:pPr>
        <w:pStyle w:val="Prrafodelista"/>
        <w:numPr>
          <w:ilvl w:val="0"/>
          <w:numId w:val="2"/>
        </w:numPr>
        <w:spacing w:after="90" w:line="276" w:lineRule="auto"/>
        <w:jc w:val="both"/>
        <w:rPr>
          <w:color w:val="000000" w:themeColor="text1"/>
        </w:rPr>
      </w:pPr>
      <w:r w:rsidRPr="00317F10">
        <w:rPr>
          <w:b/>
          <w:bCs/>
          <w:color w:val="000000" w:themeColor="text1"/>
        </w:rPr>
        <w:t xml:space="preserve">Auth (middleware). </w:t>
      </w:r>
      <w:r w:rsidRPr="00317F10">
        <w:rPr>
          <w:color w:val="000000" w:themeColor="text1"/>
        </w:rPr>
        <w:t>Verifica que exista sesión activa y que el rol de la sesión esté entre los roles permitidos de cada página. Es el único punto donde se decide si un usuario entra o no a una pantalla.</w:t>
      </w:r>
    </w:p>
    <w:p w14:paraId="26CC53BA" w14:textId="77777777" w:rsidR="00413AD2" w:rsidRPr="00317F10" w:rsidRDefault="00000000">
      <w:pPr>
        <w:pStyle w:val="Prrafodelista"/>
        <w:numPr>
          <w:ilvl w:val="0"/>
          <w:numId w:val="2"/>
        </w:numPr>
        <w:spacing w:after="90" w:line="276" w:lineRule="auto"/>
        <w:jc w:val="both"/>
        <w:rPr>
          <w:color w:val="000000" w:themeColor="text1"/>
        </w:rPr>
      </w:pPr>
      <w:r w:rsidRPr="00317F10">
        <w:rPr>
          <w:b/>
          <w:bCs/>
          <w:color w:val="000000" w:themeColor="text1"/>
        </w:rPr>
        <w:t xml:space="preserve">Conexion. </w:t>
      </w:r>
      <w:r w:rsidRPr="00317F10">
        <w:rPr>
          <w:color w:val="000000" w:themeColor="text1"/>
        </w:rPr>
        <w:t>Único punto de conexión PDO a MySQL, con sentencias preparadas en todas las consultas del sistema.</w:t>
      </w:r>
    </w:p>
    <w:p w14:paraId="07B4D925" w14:textId="77777777" w:rsidR="00413AD2" w:rsidRPr="00317F10" w:rsidRDefault="00000000">
      <w:pPr>
        <w:pStyle w:val="Prrafodelista"/>
        <w:numPr>
          <w:ilvl w:val="0"/>
          <w:numId w:val="2"/>
        </w:numPr>
        <w:spacing w:after="90" w:line="276" w:lineRule="auto"/>
        <w:jc w:val="both"/>
        <w:rPr>
          <w:color w:val="000000" w:themeColor="text1"/>
        </w:rPr>
      </w:pPr>
      <w:r w:rsidRPr="00317F10">
        <w:rPr>
          <w:b/>
          <w:bCs/>
          <w:color w:val="000000" w:themeColor="text1"/>
        </w:rPr>
        <w:t xml:space="preserve">Controllers. </w:t>
      </w:r>
      <w:r w:rsidRPr="00317F10">
        <w:rPr>
          <w:color w:val="000000" w:themeColor="text1"/>
        </w:rPr>
        <w:t>Aplican las reglas de negocio (por ejemplo, qué rol puede asignar qué rol) y traducen la petición en operaciones del modelo.</w:t>
      </w:r>
    </w:p>
    <w:p w14:paraId="3FFB1A5C" w14:textId="77777777" w:rsidR="00413AD2" w:rsidRPr="00317F10" w:rsidRDefault="00000000">
      <w:pPr>
        <w:pStyle w:val="Prrafodelista"/>
        <w:numPr>
          <w:ilvl w:val="0"/>
          <w:numId w:val="2"/>
        </w:numPr>
        <w:spacing w:after="90" w:line="276" w:lineRule="auto"/>
        <w:jc w:val="both"/>
        <w:rPr>
          <w:color w:val="000000" w:themeColor="text1"/>
        </w:rPr>
      </w:pPr>
      <w:r w:rsidRPr="00317F10">
        <w:rPr>
          <w:b/>
          <w:bCs/>
          <w:color w:val="000000" w:themeColor="text1"/>
        </w:rPr>
        <w:t xml:space="preserve">Models. </w:t>
      </w:r>
      <w:r w:rsidRPr="00317F10">
        <w:rPr>
          <w:color w:val="000000" w:themeColor="text1"/>
        </w:rPr>
        <w:t>Encapsulan el acceso a datos de una entidad; son los únicos que ejecutan SQL, incluidas las transacciones.</w:t>
      </w:r>
    </w:p>
    <w:p w14:paraId="1F2F24EC" w14:textId="77777777" w:rsidR="00413AD2" w:rsidRPr="00317F10" w:rsidRDefault="00000000">
      <w:pPr>
        <w:pStyle w:val="Prrafodelista"/>
        <w:numPr>
          <w:ilvl w:val="0"/>
          <w:numId w:val="2"/>
        </w:numPr>
        <w:spacing w:after="90" w:line="276" w:lineRule="auto"/>
        <w:jc w:val="both"/>
        <w:rPr>
          <w:color w:val="000000" w:themeColor="text1"/>
        </w:rPr>
      </w:pPr>
      <w:r w:rsidRPr="00317F10">
        <w:rPr>
          <w:b/>
          <w:bCs/>
          <w:color w:val="000000" w:themeColor="text1"/>
        </w:rPr>
        <w:t xml:space="preserve">FPDF (lib/fpdf). </w:t>
      </w:r>
      <w:r w:rsidRPr="00317F10">
        <w:rPr>
          <w:color w:val="000000" w:themeColor="text1"/>
        </w:rPr>
        <w:t>Genera los PDF de comprobantes y reportes, embebida en el proyecto sin dependencia externa.</w:t>
      </w:r>
    </w:p>
    <w:p w14:paraId="6EA841FB" w14:textId="77777777" w:rsidR="00413AD2" w:rsidRPr="00317F10" w:rsidRDefault="00000000">
      <w:pPr>
        <w:pStyle w:val="Ttulo2"/>
        <w:spacing w:before="260" w:after="120"/>
        <w:rPr>
          <w:color w:val="000000" w:themeColor="text1"/>
        </w:rPr>
      </w:pPr>
      <w:bookmarkStart w:id="22" w:name="_Toc239195439"/>
      <w:r w:rsidRPr="00317F10">
        <w:rPr>
          <w:b/>
          <w:bCs/>
          <w:color w:val="000000" w:themeColor="text1"/>
          <w:sz w:val="24"/>
          <w:szCs w:val="24"/>
        </w:rPr>
        <w:t>5.5 Vista de procesos: registrar una venta</w:t>
      </w:r>
      <w:bookmarkEnd w:id="22"/>
    </w:p>
    <w:p w14:paraId="47F828A1" w14:textId="77777777" w:rsidR="00413AD2" w:rsidRPr="00317F10" w:rsidRDefault="00000000">
      <w:pPr>
        <w:spacing w:after="160" w:line="276" w:lineRule="auto"/>
        <w:jc w:val="both"/>
        <w:rPr>
          <w:color w:val="000000" w:themeColor="text1"/>
        </w:rPr>
      </w:pPr>
      <w:r w:rsidRPr="00317F10">
        <w:rPr>
          <w:color w:val="000000" w:themeColor="text1"/>
        </w:rPr>
        <w:t>La secuencia siguiente muestra el proceso que más cuidado me tomó programar, porque toca al mismo tiempo el stock, el correlativo del comprobante y el kardex, todo dentro de una sola transacción:</w:t>
      </w:r>
    </w:p>
    <w:p w14:paraId="163B7871" w14:textId="77777777" w:rsidR="00413AD2" w:rsidRPr="00317F10" w:rsidRDefault="00000000">
      <w:pPr>
        <w:spacing w:before="120"/>
        <w:jc w:val="center"/>
        <w:rPr>
          <w:color w:val="000000" w:themeColor="text1"/>
        </w:rPr>
      </w:pPr>
      <w:r w:rsidRPr="00317F10">
        <w:rPr>
          <w:noProof/>
          <w:color w:val="000000" w:themeColor="text1"/>
        </w:rPr>
        <w:lastRenderedPageBreak/>
        <w:drawing>
          <wp:inline distT="0" distB="0" distL="0" distR="0" wp14:anchorId="7242C7CC" wp14:editId="06F7DBD1">
            <wp:extent cx="5848350" cy="7219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7219950"/>
                    </a:xfrm>
                    <a:prstGeom prst="rect">
                      <a:avLst/>
                    </a:prstGeom>
                  </pic:spPr>
                </pic:pic>
              </a:graphicData>
            </a:graphic>
          </wp:inline>
        </w:drawing>
      </w:r>
    </w:p>
    <w:p w14:paraId="02883343" w14:textId="77777777" w:rsidR="00413AD2" w:rsidRPr="00317F10" w:rsidRDefault="00000000">
      <w:pPr>
        <w:spacing w:before="120" w:after="240"/>
        <w:jc w:val="center"/>
        <w:rPr>
          <w:color w:val="000000" w:themeColor="text1"/>
        </w:rPr>
      </w:pPr>
      <w:r w:rsidRPr="00317F10">
        <w:rPr>
          <w:i/>
          <w:iCs/>
          <w:color w:val="000000" w:themeColor="text1"/>
          <w:sz w:val="19"/>
          <w:szCs w:val="19"/>
        </w:rPr>
        <w:t>Figura 1. Secuencia de registro de una venta.</w:t>
      </w:r>
    </w:p>
    <w:p w14:paraId="3E234B43" w14:textId="77777777" w:rsidR="00413AD2" w:rsidRPr="00317F10" w:rsidRDefault="00000000">
      <w:pPr>
        <w:pStyle w:val="Ttulo2"/>
        <w:spacing w:before="260" w:after="120"/>
        <w:rPr>
          <w:color w:val="000000" w:themeColor="text1"/>
        </w:rPr>
      </w:pPr>
      <w:bookmarkStart w:id="23" w:name="_Toc239195440"/>
      <w:r w:rsidRPr="00317F10">
        <w:rPr>
          <w:b/>
          <w:bCs/>
          <w:color w:val="000000" w:themeColor="text1"/>
          <w:sz w:val="24"/>
          <w:szCs w:val="24"/>
        </w:rPr>
        <w:t>5.6 Vista de despliegue</w:t>
      </w:r>
      <w:bookmarkEnd w:id="23"/>
    </w:p>
    <w:p w14:paraId="6B0B0C7A" w14:textId="77777777" w:rsidR="00413AD2" w:rsidRPr="00317F10" w:rsidRDefault="00000000">
      <w:pPr>
        <w:spacing w:before="120"/>
        <w:jc w:val="center"/>
        <w:rPr>
          <w:color w:val="000000" w:themeColor="text1"/>
        </w:rPr>
      </w:pPr>
      <w:r w:rsidRPr="00317F10">
        <w:rPr>
          <w:noProof/>
          <w:color w:val="000000" w:themeColor="text1"/>
        </w:rPr>
        <w:lastRenderedPageBreak/>
        <w:drawing>
          <wp:inline distT="0" distB="0" distL="0" distR="0" wp14:anchorId="6DB89A65" wp14:editId="5E07FABE">
            <wp:extent cx="5848350" cy="51911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5191125"/>
                    </a:xfrm>
                    <a:prstGeom prst="rect">
                      <a:avLst/>
                    </a:prstGeom>
                  </pic:spPr>
                </pic:pic>
              </a:graphicData>
            </a:graphic>
          </wp:inline>
        </w:drawing>
      </w:r>
    </w:p>
    <w:p w14:paraId="21EA8B93" w14:textId="77777777" w:rsidR="00413AD2" w:rsidRPr="00317F10" w:rsidRDefault="00000000">
      <w:pPr>
        <w:spacing w:before="120" w:after="240"/>
        <w:jc w:val="center"/>
        <w:rPr>
          <w:color w:val="000000" w:themeColor="text1"/>
        </w:rPr>
      </w:pPr>
      <w:r w:rsidRPr="00317F10">
        <w:rPr>
          <w:i/>
          <w:iCs/>
          <w:color w:val="000000" w:themeColor="text1"/>
          <w:sz w:val="19"/>
          <w:szCs w:val="19"/>
        </w:rPr>
        <w:t>Figura 2. Despliegue del sistema sobre un único servidor Laragon.</w:t>
      </w:r>
    </w:p>
    <w:p w14:paraId="3DF94591" w14:textId="77777777" w:rsidR="00413AD2" w:rsidRPr="00317F10" w:rsidRDefault="00000000">
      <w:pPr>
        <w:pStyle w:val="Ttulo2"/>
        <w:spacing w:before="260" w:after="120"/>
        <w:rPr>
          <w:color w:val="000000" w:themeColor="text1"/>
        </w:rPr>
      </w:pPr>
      <w:bookmarkStart w:id="24" w:name="_Toc239195441"/>
      <w:r w:rsidRPr="00317F10">
        <w:rPr>
          <w:b/>
          <w:bCs/>
          <w:color w:val="000000" w:themeColor="text1"/>
          <w:sz w:val="24"/>
          <w:szCs w:val="24"/>
        </w:rPr>
        <w:t>5.7 Vista de datos</w:t>
      </w:r>
      <w:bookmarkEnd w:id="24"/>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4400"/>
      </w:tblGrid>
      <w:tr w:rsidR="00317F10" w:rsidRPr="00317F10" w14:paraId="4DB953F4" w14:textId="77777777">
        <w:tblPrEx>
          <w:tblCellMar>
            <w:top w:w="0" w:type="dxa"/>
            <w:bottom w:w="0" w:type="dxa"/>
          </w:tblCellMar>
        </w:tblPrEx>
        <w:tc>
          <w:tcPr>
            <w:tcW w:w="2200" w:type="dxa"/>
            <w:shd w:val="clear" w:color="auto" w:fill="1E468A"/>
            <w:tcMar>
              <w:top w:w="80" w:type="dxa"/>
              <w:left w:w="100" w:type="dxa"/>
              <w:bottom w:w="80" w:type="dxa"/>
              <w:right w:w="100" w:type="dxa"/>
            </w:tcMar>
            <w:vAlign w:val="center"/>
          </w:tcPr>
          <w:p w14:paraId="1EEEAA3D" w14:textId="77777777" w:rsidR="00413AD2" w:rsidRPr="00317F10" w:rsidRDefault="00000000">
            <w:pPr>
              <w:spacing w:line="260" w:lineRule="auto"/>
              <w:rPr>
                <w:color w:val="FFFFFF" w:themeColor="background1"/>
              </w:rPr>
            </w:pPr>
            <w:r w:rsidRPr="00317F10">
              <w:rPr>
                <w:b/>
                <w:bCs/>
                <w:color w:val="FFFFFF" w:themeColor="background1"/>
                <w:sz w:val="19"/>
                <w:szCs w:val="19"/>
              </w:rPr>
              <w:t>Categoría de dato</w:t>
            </w:r>
          </w:p>
        </w:tc>
        <w:tc>
          <w:tcPr>
            <w:tcW w:w="1800" w:type="dxa"/>
            <w:shd w:val="clear" w:color="auto" w:fill="1E468A"/>
            <w:tcMar>
              <w:top w:w="80" w:type="dxa"/>
              <w:left w:w="100" w:type="dxa"/>
              <w:bottom w:w="80" w:type="dxa"/>
              <w:right w:w="100" w:type="dxa"/>
            </w:tcMar>
            <w:vAlign w:val="center"/>
          </w:tcPr>
          <w:p w14:paraId="4505A27A" w14:textId="77777777" w:rsidR="00413AD2" w:rsidRPr="00317F10" w:rsidRDefault="00000000">
            <w:pPr>
              <w:spacing w:line="260" w:lineRule="auto"/>
              <w:rPr>
                <w:color w:val="FFFFFF" w:themeColor="background1"/>
              </w:rPr>
            </w:pPr>
            <w:r w:rsidRPr="00317F10">
              <w:rPr>
                <w:b/>
                <w:bCs/>
                <w:color w:val="FFFFFF" w:themeColor="background1"/>
                <w:sz w:val="19"/>
                <w:szCs w:val="19"/>
              </w:rPr>
              <w:t>Naturaleza</w:t>
            </w:r>
          </w:p>
        </w:tc>
        <w:tc>
          <w:tcPr>
            <w:tcW w:w="4400" w:type="dxa"/>
            <w:shd w:val="clear" w:color="auto" w:fill="1E468A"/>
            <w:tcMar>
              <w:top w:w="80" w:type="dxa"/>
              <w:left w:w="100" w:type="dxa"/>
              <w:bottom w:w="80" w:type="dxa"/>
              <w:right w:w="100" w:type="dxa"/>
            </w:tcMar>
            <w:vAlign w:val="center"/>
          </w:tcPr>
          <w:p w14:paraId="043704A1" w14:textId="77777777" w:rsidR="00413AD2" w:rsidRPr="00317F10" w:rsidRDefault="00000000">
            <w:pPr>
              <w:spacing w:line="260" w:lineRule="auto"/>
              <w:rPr>
                <w:color w:val="FFFFFF" w:themeColor="background1"/>
              </w:rPr>
            </w:pPr>
            <w:r w:rsidRPr="00317F10">
              <w:rPr>
                <w:b/>
                <w:bCs/>
                <w:color w:val="FFFFFF" w:themeColor="background1"/>
                <w:sz w:val="19"/>
                <w:szCs w:val="19"/>
              </w:rPr>
              <w:t>Almacenamiento y tratamiento</w:t>
            </w:r>
          </w:p>
        </w:tc>
      </w:tr>
      <w:tr w:rsidR="00317F10" w:rsidRPr="00317F10" w14:paraId="67730B63" w14:textId="77777777">
        <w:tblPrEx>
          <w:tblCellMar>
            <w:top w:w="0" w:type="dxa"/>
            <w:bottom w:w="0" w:type="dxa"/>
          </w:tblCellMar>
        </w:tblPrEx>
        <w:tc>
          <w:tcPr>
            <w:tcW w:w="2200" w:type="dxa"/>
            <w:tcMar>
              <w:top w:w="80" w:type="dxa"/>
              <w:left w:w="100" w:type="dxa"/>
              <w:bottom w:w="80" w:type="dxa"/>
              <w:right w:w="100" w:type="dxa"/>
            </w:tcMar>
            <w:vAlign w:val="center"/>
          </w:tcPr>
          <w:p w14:paraId="59D68BB5" w14:textId="77777777" w:rsidR="00413AD2" w:rsidRPr="00317F10" w:rsidRDefault="00000000">
            <w:pPr>
              <w:spacing w:line="260" w:lineRule="auto"/>
              <w:rPr>
                <w:color w:val="000000" w:themeColor="text1"/>
              </w:rPr>
            </w:pPr>
            <w:r w:rsidRPr="00317F10">
              <w:rPr>
                <w:color w:val="000000" w:themeColor="text1"/>
                <w:sz w:val="19"/>
                <w:szCs w:val="19"/>
              </w:rPr>
              <w:t>Catálogo (productos, categorías)</w:t>
            </w:r>
          </w:p>
        </w:tc>
        <w:tc>
          <w:tcPr>
            <w:tcW w:w="1800" w:type="dxa"/>
            <w:tcMar>
              <w:top w:w="80" w:type="dxa"/>
              <w:left w:w="100" w:type="dxa"/>
              <w:bottom w:w="80" w:type="dxa"/>
              <w:right w:w="100" w:type="dxa"/>
            </w:tcMar>
            <w:vAlign w:val="center"/>
          </w:tcPr>
          <w:p w14:paraId="16BA9751" w14:textId="77777777" w:rsidR="00413AD2" w:rsidRPr="00317F10" w:rsidRDefault="00000000">
            <w:pPr>
              <w:spacing w:line="260" w:lineRule="auto"/>
              <w:rPr>
                <w:color w:val="000000" w:themeColor="text1"/>
              </w:rPr>
            </w:pPr>
            <w:r w:rsidRPr="00317F10">
              <w:rPr>
                <w:color w:val="000000" w:themeColor="text1"/>
                <w:sz w:val="19"/>
                <w:szCs w:val="19"/>
              </w:rPr>
              <w:t>Persistente, transaccional.</w:t>
            </w:r>
          </w:p>
        </w:tc>
        <w:tc>
          <w:tcPr>
            <w:tcW w:w="4400" w:type="dxa"/>
            <w:tcMar>
              <w:top w:w="80" w:type="dxa"/>
              <w:left w:w="100" w:type="dxa"/>
              <w:bottom w:w="80" w:type="dxa"/>
              <w:right w:w="100" w:type="dxa"/>
            </w:tcMar>
            <w:vAlign w:val="center"/>
          </w:tcPr>
          <w:p w14:paraId="0F4BBBDF" w14:textId="77777777" w:rsidR="00413AD2" w:rsidRPr="00317F10" w:rsidRDefault="00000000">
            <w:pPr>
              <w:spacing w:line="260" w:lineRule="auto"/>
              <w:rPr>
                <w:color w:val="000000" w:themeColor="text1"/>
              </w:rPr>
            </w:pPr>
            <w:r w:rsidRPr="00317F10">
              <w:rPr>
                <w:color w:val="000000" w:themeColor="text1"/>
                <w:sz w:val="19"/>
                <w:szCs w:val="19"/>
              </w:rPr>
              <w:t>Tablas productos y categorias; baja lógica mediante la columna estado.</w:t>
            </w:r>
          </w:p>
        </w:tc>
      </w:tr>
      <w:tr w:rsidR="00317F10" w:rsidRPr="00317F10" w14:paraId="4C380E6B"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4388C9B4" w14:textId="77777777" w:rsidR="00413AD2" w:rsidRPr="00317F10" w:rsidRDefault="00000000">
            <w:pPr>
              <w:spacing w:line="260" w:lineRule="auto"/>
              <w:rPr>
                <w:color w:val="000000" w:themeColor="text1"/>
              </w:rPr>
            </w:pPr>
            <w:r w:rsidRPr="00317F10">
              <w:rPr>
                <w:color w:val="000000" w:themeColor="text1"/>
                <w:sz w:val="19"/>
                <w:szCs w:val="19"/>
              </w:rPr>
              <w:t>Inventario (kardex)</w:t>
            </w:r>
          </w:p>
        </w:tc>
        <w:tc>
          <w:tcPr>
            <w:tcW w:w="1800" w:type="dxa"/>
            <w:shd w:val="clear" w:color="auto" w:fill="F1F5F9"/>
            <w:tcMar>
              <w:top w:w="80" w:type="dxa"/>
              <w:left w:w="100" w:type="dxa"/>
              <w:bottom w:w="80" w:type="dxa"/>
              <w:right w:w="100" w:type="dxa"/>
            </w:tcMar>
            <w:vAlign w:val="center"/>
          </w:tcPr>
          <w:p w14:paraId="71AED814" w14:textId="77777777" w:rsidR="00413AD2" w:rsidRPr="00317F10" w:rsidRDefault="00000000">
            <w:pPr>
              <w:spacing w:line="260" w:lineRule="auto"/>
              <w:rPr>
                <w:color w:val="000000" w:themeColor="text1"/>
              </w:rPr>
            </w:pPr>
            <w:r w:rsidRPr="00317F10">
              <w:rPr>
                <w:color w:val="000000" w:themeColor="text1"/>
                <w:sz w:val="19"/>
                <w:szCs w:val="19"/>
              </w:rPr>
              <w:t>Persistente, de solo inserción.</w:t>
            </w:r>
          </w:p>
        </w:tc>
        <w:tc>
          <w:tcPr>
            <w:tcW w:w="4400" w:type="dxa"/>
            <w:shd w:val="clear" w:color="auto" w:fill="F1F5F9"/>
            <w:tcMar>
              <w:top w:w="80" w:type="dxa"/>
              <w:left w:w="100" w:type="dxa"/>
              <w:bottom w:w="80" w:type="dxa"/>
              <w:right w:w="100" w:type="dxa"/>
            </w:tcMar>
            <w:vAlign w:val="center"/>
          </w:tcPr>
          <w:p w14:paraId="5BA4615D" w14:textId="77777777" w:rsidR="00413AD2" w:rsidRPr="00317F10" w:rsidRDefault="00000000">
            <w:pPr>
              <w:spacing w:line="260" w:lineRule="auto"/>
              <w:rPr>
                <w:color w:val="000000" w:themeColor="text1"/>
              </w:rPr>
            </w:pPr>
            <w:r w:rsidRPr="00317F10">
              <w:rPr>
                <w:color w:val="000000" w:themeColor="text1"/>
                <w:sz w:val="19"/>
                <w:szCs w:val="19"/>
              </w:rPr>
              <w:t>Tabla movimientos_inventario: cada movimiento es una fila nueva, nunca se actualiza ni se borra.</w:t>
            </w:r>
          </w:p>
        </w:tc>
      </w:tr>
      <w:tr w:rsidR="00317F10" w:rsidRPr="00317F10" w14:paraId="3A1395B3" w14:textId="77777777">
        <w:tblPrEx>
          <w:tblCellMar>
            <w:top w:w="0" w:type="dxa"/>
            <w:bottom w:w="0" w:type="dxa"/>
          </w:tblCellMar>
        </w:tblPrEx>
        <w:tc>
          <w:tcPr>
            <w:tcW w:w="2200" w:type="dxa"/>
            <w:tcMar>
              <w:top w:w="80" w:type="dxa"/>
              <w:left w:w="100" w:type="dxa"/>
              <w:bottom w:w="80" w:type="dxa"/>
              <w:right w:w="100" w:type="dxa"/>
            </w:tcMar>
            <w:vAlign w:val="center"/>
          </w:tcPr>
          <w:p w14:paraId="1D8DEC59" w14:textId="77777777" w:rsidR="00413AD2" w:rsidRPr="00317F10" w:rsidRDefault="00000000">
            <w:pPr>
              <w:spacing w:line="260" w:lineRule="auto"/>
              <w:rPr>
                <w:color w:val="000000" w:themeColor="text1"/>
              </w:rPr>
            </w:pPr>
            <w:r w:rsidRPr="00317F10">
              <w:rPr>
                <w:color w:val="000000" w:themeColor="text1"/>
                <w:sz w:val="19"/>
                <w:szCs w:val="19"/>
              </w:rPr>
              <w:t>Ventas y comprobantes</w:t>
            </w:r>
          </w:p>
        </w:tc>
        <w:tc>
          <w:tcPr>
            <w:tcW w:w="1800" w:type="dxa"/>
            <w:tcMar>
              <w:top w:w="80" w:type="dxa"/>
              <w:left w:w="100" w:type="dxa"/>
              <w:bottom w:w="80" w:type="dxa"/>
              <w:right w:w="100" w:type="dxa"/>
            </w:tcMar>
            <w:vAlign w:val="center"/>
          </w:tcPr>
          <w:p w14:paraId="68B0E520" w14:textId="77777777" w:rsidR="00413AD2" w:rsidRPr="00317F10" w:rsidRDefault="00000000">
            <w:pPr>
              <w:spacing w:line="260" w:lineRule="auto"/>
              <w:rPr>
                <w:color w:val="000000" w:themeColor="text1"/>
              </w:rPr>
            </w:pPr>
            <w:r w:rsidRPr="00317F10">
              <w:rPr>
                <w:color w:val="000000" w:themeColor="text1"/>
                <w:sz w:val="19"/>
                <w:szCs w:val="19"/>
              </w:rPr>
              <w:t>Persistente, con anulación lógica.</w:t>
            </w:r>
          </w:p>
        </w:tc>
        <w:tc>
          <w:tcPr>
            <w:tcW w:w="4400" w:type="dxa"/>
            <w:tcMar>
              <w:top w:w="80" w:type="dxa"/>
              <w:left w:w="100" w:type="dxa"/>
              <w:bottom w:w="80" w:type="dxa"/>
              <w:right w:w="100" w:type="dxa"/>
            </w:tcMar>
            <w:vAlign w:val="center"/>
          </w:tcPr>
          <w:p w14:paraId="6552F1D0" w14:textId="77777777" w:rsidR="00413AD2" w:rsidRPr="00317F10" w:rsidRDefault="00000000">
            <w:pPr>
              <w:spacing w:line="260" w:lineRule="auto"/>
              <w:rPr>
                <w:color w:val="000000" w:themeColor="text1"/>
              </w:rPr>
            </w:pPr>
            <w:r w:rsidRPr="00317F10">
              <w:rPr>
                <w:color w:val="000000" w:themeColor="text1"/>
                <w:sz w:val="19"/>
                <w:szCs w:val="19"/>
              </w:rPr>
              <w:t>Tablas ventas y detalle_venta; una venta anulada conserva su fila con estado ANULADA.</w:t>
            </w:r>
          </w:p>
        </w:tc>
      </w:tr>
      <w:tr w:rsidR="00317F10" w:rsidRPr="00317F10" w14:paraId="363B4A06"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1C62C567" w14:textId="77777777" w:rsidR="00413AD2" w:rsidRPr="00317F10" w:rsidRDefault="00000000">
            <w:pPr>
              <w:spacing w:line="260" w:lineRule="auto"/>
              <w:rPr>
                <w:color w:val="000000" w:themeColor="text1"/>
              </w:rPr>
            </w:pPr>
            <w:r w:rsidRPr="00317F10">
              <w:rPr>
                <w:color w:val="000000" w:themeColor="text1"/>
                <w:sz w:val="19"/>
                <w:szCs w:val="19"/>
              </w:rPr>
              <w:t>Series y correlativos de comprobante</w:t>
            </w:r>
          </w:p>
        </w:tc>
        <w:tc>
          <w:tcPr>
            <w:tcW w:w="1800" w:type="dxa"/>
            <w:shd w:val="clear" w:color="auto" w:fill="F1F5F9"/>
            <w:tcMar>
              <w:top w:w="80" w:type="dxa"/>
              <w:left w:w="100" w:type="dxa"/>
              <w:bottom w:w="80" w:type="dxa"/>
              <w:right w:w="100" w:type="dxa"/>
            </w:tcMar>
            <w:vAlign w:val="center"/>
          </w:tcPr>
          <w:p w14:paraId="143BBDF0" w14:textId="77777777" w:rsidR="00413AD2" w:rsidRPr="00317F10" w:rsidRDefault="00000000">
            <w:pPr>
              <w:spacing w:line="260" w:lineRule="auto"/>
              <w:rPr>
                <w:color w:val="000000" w:themeColor="text1"/>
              </w:rPr>
            </w:pPr>
            <w:r w:rsidRPr="00317F10">
              <w:rPr>
                <w:color w:val="000000" w:themeColor="text1"/>
                <w:sz w:val="19"/>
                <w:szCs w:val="19"/>
              </w:rPr>
              <w:t>Persistente, de control estricto.</w:t>
            </w:r>
          </w:p>
        </w:tc>
        <w:tc>
          <w:tcPr>
            <w:tcW w:w="4400" w:type="dxa"/>
            <w:shd w:val="clear" w:color="auto" w:fill="F1F5F9"/>
            <w:tcMar>
              <w:top w:w="80" w:type="dxa"/>
              <w:left w:w="100" w:type="dxa"/>
              <w:bottom w:w="80" w:type="dxa"/>
              <w:right w:w="100" w:type="dxa"/>
            </w:tcMar>
            <w:vAlign w:val="center"/>
          </w:tcPr>
          <w:p w14:paraId="52F25888" w14:textId="77777777" w:rsidR="00413AD2" w:rsidRPr="00317F10" w:rsidRDefault="00000000">
            <w:pPr>
              <w:spacing w:line="260" w:lineRule="auto"/>
              <w:rPr>
                <w:color w:val="000000" w:themeColor="text1"/>
              </w:rPr>
            </w:pPr>
            <w:r w:rsidRPr="00317F10">
              <w:rPr>
                <w:color w:val="000000" w:themeColor="text1"/>
                <w:sz w:val="19"/>
                <w:szCs w:val="19"/>
              </w:rPr>
              <w:t>Tabla series_comprobante; se lee con FOR UPDATE para asignar el siguiente número sin repetirlo ni saltarlo.</w:t>
            </w:r>
          </w:p>
        </w:tc>
      </w:tr>
      <w:tr w:rsidR="00317F10" w:rsidRPr="00317F10" w14:paraId="06A73E4F" w14:textId="77777777">
        <w:tblPrEx>
          <w:tblCellMar>
            <w:top w:w="0" w:type="dxa"/>
            <w:bottom w:w="0" w:type="dxa"/>
          </w:tblCellMar>
        </w:tblPrEx>
        <w:tc>
          <w:tcPr>
            <w:tcW w:w="2200" w:type="dxa"/>
            <w:tcMar>
              <w:top w:w="80" w:type="dxa"/>
              <w:left w:w="100" w:type="dxa"/>
              <w:bottom w:w="80" w:type="dxa"/>
              <w:right w:w="100" w:type="dxa"/>
            </w:tcMar>
            <w:vAlign w:val="center"/>
          </w:tcPr>
          <w:p w14:paraId="1B93A23F" w14:textId="77777777" w:rsidR="00413AD2" w:rsidRPr="00317F10" w:rsidRDefault="00000000">
            <w:pPr>
              <w:spacing w:line="260" w:lineRule="auto"/>
              <w:rPr>
                <w:color w:val="000000" w:themeColor="text1"/>
              </w:rPr>
            </w:pPr>
            <w:r w:rsidRPr="00317F10">
              <w:rPr>
                <w:color w:val="000000" w:themeColor="text1"/>
                <w:sz w:val="19"/>
                <w:szCs w:val="19"/>
              </w:rPr>
              <w:lastRenderedPageBreak/>
              <w:t>Cuentas de usuario</w:t>
            </w:r>
          </w:p>
        </w:tc>
        <w:tc>
          <w:tcPr>
            <w:tcW w:w="1800" w:type="dxa"/>
            <w:tcMar>
              <w:top w:w="80" w:type="dxa"/>
              <w:left w:w="100" w:type="dxa"/>
              <w:bottom w:w="80" w:type="dxa"/>
              <w:right w:w="100" w:type="dxa"/>
            </w:tcMar>
            <w:vAlign w:val="center"/>
          </w:tcPr>
          <w:p w14:paraId="09C40B1B" w14:textId="77777777" w:rsidR="00413AD2" w:rsidRPr="00317F10" w:rsidRDefault="00000000">
            <w:pPr>
              <w:spacing w:line="260" w:lineRule="auto"/>
              <w:rPr>
                <w:color w:val="000000" w:themeColor="text1"/>
              </w:rPr>
            </w:pPr>
            <w:r w:rsidRPr="00317F10">
              <w:rPr>
                <w:color w:val="000000" w:themeColor="text1"/>
                <w:sz w:val="19"/>
                <w:szCs w:val="19"/>
              </w:rPr>
              <w:t>Persistente.</w:t>
            </w:r>
          </w:p>
        </w:tc>
        <w:tc>
          <w:tcPr>
            <w:tcW w:w="4400" w:type="dxa"/>
            <w:tcMar>
              <w:top w:w="80" w:type="dxa"/>
              <w:left w:w="100" w:type="dxa"/>
              <w:bottom w:w="80" w:type="dxa"/>
              <w:right w:w="100" w:type="dxa"/>
            </w:tcMar>
            <w:vAlign w:val="center"/>
          </w:tcPr>
          <w:p w14:paraId="40EAB179" w14:textId="77777777" w:rsidR="00413AD2" w:rsidRPr="00317F10" w:rsidRDefault="00000000">
            <w:pPr>
              <w:spacing w:line="260" w:lineRule="auto"/>
              <w:rPr>
                <w:color w:val="000000" w:themeColor="text1"/>
              </w:rPr>
            </w:pPr>
            <w:r w:rsidRPr="00317F10">
              <w:rPr>
                <w:color w:val="000000" w:themeColor="text1"/>
                <w:sz w:val="19"/>
                <w:szCs w:val="19"/>
              </w:rPr>
              <w:t>Tabla usuarios: nombre, usuario, hash de la contraseña y rol (SuperAdministrador, Administrador, Cajero o Almacenero); baja lógica mediante estado.</w:t>
            </w:r>
          </w:p>
        </w:tc>
      </w:tr>
      <w:tr w:rsidR="00317F10" w:rsidRPr="00317F10" w14:paraId="5CBB0995"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590E1DE3" w14:textId="77777777" w:rsidR="00413AD2" w:rsidRPr="00317F10" w:rsidRDefault="00000000">
            <w:pPr>
              <w:spacing w:line="260" w:lineRule="auto"/>
              <w:rPr>
                <w:color w:val="000000" w:themeColor="text1"/>
              </w:rPr>
            </w:pPr>
            <w:r w:rsidRPr="00317F10">
              <w:rPr>
                <w:color w:val="000000" w:themeColor="text1"/>
                <w:sz w:val="19"/>
                <w:szCs w:val="19"/>
              </w:rPr>
              <w:t>Clientes</w:t>
            </w:r>
          </w:p>
        </w:tc>
        <w:tc>
          <w:tcPr>
            <w:tcW w:w="1800" w:type="dxa"/>
            <w:shd w:val="clear" w:color="auto" w:fill="F1F5F9"/>
            <w:tcMar>
              <w:top w:w="80" w:type="dxa"/>
              <w:left w:w="100" w:type="dxa"/>
              <w:bottom w:w="80" w:type="dxa"/>
              <w:right w:w="100" w:type="dxa"/>
            </w:tcMar>
            <w:vAlign w:val="center"/>
          </w:tcPr>
          <w:p w14:paraId="0D9D685B" w14:textId="77777777" w:rsidR="00413AD2" w:rsidRPr="00317F10" w:rsidRDefault="00000000">
            <w:pPr>
              <w:spacing w:line="260" w:lineRule="auto"/>
              <w:rPr>
                <w:color w:val="000000" w:themeColor="text1"/>
              </w:rPr>
            </w:pPr>
            <w:r w:rsidRPr="00317F10">
              <w:rPr>
                <w:color w:val="000000" w:themeColor="text1"/>
                <w:sz w:val="19"/>
                <w:szCs w:val="19"/>
              </w:rPr>
              <w:t>Persistente.</w:t>
            </w:r>
          </w:p>
        </w:tc>
        <w:tc>
          <w:tcPr>
            <w:tcW w:w="4400" w:type="dxa"/>
            <w:shd w:val="clear" w:color="auto" w:fill="F1F5F9"/>
            <w:tcMar>
              <w:top w:w="80" w:type="dxa"/>
              <w:left w:w="100" w:type="dxa"/>
              <w:bottom w:w="80" w:type="dxa"/>
              <w:right w:w="100" w:type="dxa"/>
            </w:tcMar>
            <w:vAlign w:val="center"/>
          </w:tcPr>
          <w:p w14:paraId="6AB92B32" w14:textId="77777777" w:rsidR="00413AD2" w:rsidRPr="00317F10" w:rsidRDefault="00000000">
            <w:pPr>
              <w:spacing w:line="260" w:lineRule="auto"/>
              <w:rPr>
                <w:color w:val="000000" w:themeColor="text1"/>
              </w:rPr>
            </w:pPr>
            <w:r w:rsidRPr="00317F10">
              <w:rPr>
                <w:color w:val="000000" w:themeColor="text1"/>
                <w:sz w:val="19"/>
                <w:szCs w:val="19"/>
              </w:rPr>
              <w:t>Tabla clientes, con documento único (DNI o RUC).</w:t>
            </w:r>
          </w:p>
        </w:tc>
      </w:tr>
      <w:tr w:rsidR="00317F10" w:rsidRPr="00317F10" w14:paraId="72CA0106" w14:textId="77777777">
        <w:tblPrEx>
          <w:tblCellMar>
            <w:top w:w="0" w:type="dxa"/>
            <w:bottom w:w="0" w:type="dxa"/>
          </w:tblCellMar>
        </w:tblPrEx>
        <w:tc>
          <w:tcPr>
            <w:tcW w:w="2200" w:type="dxa"/>
            <w:tcMar>
              <w:top w:w="80" w:type="dxa"/>
              <w:left w:w="100" w:type="dxa"/>
              <w:bottom w:w="80" w:type="dxa"/>
              <w:right w:w="100" w:type="dxa"/>
            </w:tcMar>
            <w:vAlign w:val="center"/>
          </w:tcPr>
          <w:p w14:paraId="0E6B92F7" w14:textId="77777777" w:rsidR="00413AD2" w:rsidRPr="00317F10" w:rsidRDefault="00000000">
            <w:pPr>
              <w:spacing w:line="260" w:lineRule="auto"/>
              <w:rPr>
                <w:color w:val="000000" w:themeColor="text1"/>
              </w:rPr>
            </w:pPr>
            <w:r w:rsidRPr="00317F10">
              <w:rPr>
                <w:color w:val="000000" w:themeColor="text1"/>
                <w:sz w:val="19"/>
                <w:szCs w:val="19"/>
              </w:rPr>
              <w:t>Comprobantes en PDF</w:t>
            </w:r>
          </w:p>
        </w:tc>
        <w:tc>
          <w:tcPr>
            <w:tcW w:w="1800" w:type="dxa"/>
            <w:tcMar>
              <w:top w:w="80" w:type="dxa"/>
              <w:left w:w="100" w:type="dxa"/>
              <w:bottom w:w="80" w:type="dxa"/>
              <w:right w:w="100" w:type="dxa"/>
            </w:tcMar>
            <w:vAlign w:val="center"/>
          </w:tcPr>
          <w:p w14:paraId="4FF1CE8B" w14:textId="77777777" w:rsidR="00413AD2" w:rsidRPr="00317F10" w:rsidRDefault="00000000">
            <w:pPr>
              <w:spacing w:line="260" w:lineRule="auto"/>
              <w:rPr>
                <w:color w:val="000000" w:themeColor="text1"/>
              </w:rPr>
            </w:pPr>
            <w:r w:rsidRPr="00317F10">
              <w:rPr>
                <w:color w:val="000000" w:themeColor="text1"/>
                <w:sz w:val="19"/>
                <w:szCs w:val="19"/>
              </w:rPr>
              <w:t>Persistente, generado una vez.</w:t>
            </w:r>
          </w:p>
        </w:tc>
        <w:tc>
          <w:tcPr>
            <w:tcW w:w="4400" w:type="dxa"/>
            <w:tcMar>
              <w:top w:w="80" w:type="dxa"/>
              <w:left w:w="100" w:type="dxa"/>
              <w:bottom w:w="80" w:type="dxa"/>
              <w:right w:w="100" w:type="dxa"/>
            </w:tcMar>
            <w:vAlign w:val="center"/>
          </w:tcPr>
          <w:p w14:paraId="0A8D88E9" w14:textId="77777777" w:rsidR="00413AD2" w:rsidRPr="00317F10" w:rsidRDefault="00000000">
            <w:pPr>
              <w:spacing w:line="260" w:lineRule="auto"/>
              <w:rPr>
                <w:color w:val="000000" w:themeColor="text1"/>
              </w:rPr>
            </w:pPr>
            <w:r w:rsidRPr="00317F10">
              <w:rPr>
                <w:color w:val="000000" w:themeColor="text1"/>
                <w:sz w:val="19"/>
                <w:szCs w:val="19"/>
              </w:rPr>
              <w:t>Archivo en storage/comprobantes/, referenciado por el id de la venta.</w:t>
            </w:r>
          </w:p>
        </w:tc>
      </w:tr>
      <w:tr w:rsidR="00317F10" w:rsidRPr="00317F10" w14:paraId="74ED65D8"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4A962DBA" w14:textId="77777777" w:rsidR="00413AD2" w:rsidRPr="00317F10" w:rsidRDefault="00000000">
            <w:pPr>
              <w:spacing w:line="260" w:lineRule="auto"/>
              <w:rPr>
                <w:color w:val="000000" w:themeColor="text1"/>
              </w:rPr>
            </w:pPr>
            <w:r w:rsidRPr="00317F10">
              <w:rPr>
                <w:color w:val="000000" w:themeColor="text1"/>
                <w:sz w:val="19"/>
                <w:szCs w:val="19"/>
              </w:rPr>
              <w:t>Sesión del usuario</w:t>
            </w:r>
          </w:p>
        </w:tc>
        <w:tc>
          <w:tcPr>
            <w:tcW w:w="1800" w:type="dxa"/>
            <w:shd w:val="clear" w:color="auto" w:fill="F1F5F9"/>
            <w:tcMar>
              <w:top w:w="80" w:type="dxa"/>
              <w:left w:w="100" w:type="dxa"/>
              <w:bottom w:w="80" w:type="dxa"/>
              <w:right w:w="100" w:type="dxa"/>
            </w:tcMar>
            <w:vAlign w:val="center"/>
          </w:tcPr>
          <w:p w14:paraId="7E651DCC" w14:textId="77777777" w:rsidR="00413AD2" w:rsidRPr="00317F10" w:rsidRDefault="00000000">
            <w:pPr>
              <w:spacing w:line="260" w:lineRule="auto"/>
              <w:rPr>
                <w:color w:val="000000" w:themeColor="text1"/>
              </w:rPr>
            </w:pPr>
            <w:r w:rsidRPr="00317F10">
              <w:rPr>
                <w:color w:val="000000" w:themeColor="text1"/>
                <w:sz w:val="19"/>
                <w:szCs w:val="19"/>
              </w:rPr>
              <w:t>Volátil, de vida corta.</w:t>
            </w:r>
          </w:p>
        </w:tc>
        <w:tc>
          <w:tcPr>
            <w:tcW w:w="4400" w:type="dxa"/>
            <w:shd w:val="clear" w:color="auto" w:fill="F1F5F9"/>
            <w:tcMar>
              <w:top w:w="80" w:type="dxa"/>
              <w:left w:w="100" w:type="dxa"/>
              <w:bottom w:w="80" w:type="dxa"/>
              <w:right w:w="100" w:type="dxa"/>
            </w:tcMar>
            <w:vAlign w:val="center"/>
          </w:tcPr>
          <w:p w14:paraId="0835042A" w14:textId="77777777" w:rsidR="00413AD2" w:rsidRPr="00317F10" w:rsidRDefault="00000000">
            <w:pPr>
              <w:spacing w:line="260" w:lineRule="auto"/>
              <w:rPr>
                <w:color w:val="000000" w:themeColor="text1"/>
              </w:rPr>
            </w:pPr>
            <w:r w:rsidRPr="00317F10">
              <w:rPr>
                <w:color w:val="000000" w:themeColor="text1"/>
                <w:sz w:val="19"/>
                <w:szCs w:val="19"/>
              </w:rPr>
              <w:t>Sesión nativa de PHP en el servidor; solo guarda id, nombre, usuario y rol.</w:t>
            </w:r>
          </w:p>
        </w:tc>
      </w:tr>
      <w:tr w:rsidR="00317F10" w:rsidRPr="00317F10" w14:paraId="5D54BE7F" w14:textId="77777777">
        <w:tblPrEx>
          <w:tblCellMar>
            <w:top w:w="0" w:type="dxa"/>
            <w:bottom w:w="0" w:type="dxa"/>
          </w:tblCellMar>
        </w:tblPrEx>
        <w:tc>
          <w:tcPr>
            <w:tcW w:w="2200" w:type="dxa"/>
            <w:tcMar>
              <w:top w:w="80" w:type="dxa"/>
              <w:left w:w="100" w:type="dxa"/>
              <w:bottom w:w="80" w:type="dxa"/>
              <w:right w:w="100" w:type="dxa"/>
            </w:tcMar>
            <w:vAlign w:val="center"/>
          </w:tcPr>
          <w:p w14:paraId="5268FE36" w14:textId="77777777" w:rsidR="00413AD2" w:rsidRPr="00317F10" w:rsidRDefault="00000000">
            <w:pPr>
              <w:spacing w:line="260" w:lineRule="auto"/>
              <w:rPr>
                <w:color w:val="000000" w:themeColor="text1"/>
              </w:rPr>
            </w:pPr>
            <w:r w:rsidRPr="00317F10">
              <w:rPr>
                <w:color w:val="000000" w:themeColor="text1"/>
                <w:sz w:val="19"/>
                <w:szCs w:val="19"/>
              </w:rPr>
              <w:t>Configuración del negocio</w:t>
            </w:r>
          </w:p>
        </w:tc>
        <w:tc>
          <w:tcPr>
            <w:tcW w:w="1800" w:type="dxa"/>
            <w:tcMar>
              <w:top w:w="80" w:type="dxa"/>
              <w:left w:w="100" w:type="dxa"/>
              <w:bottom w:w="80" w:type="dxa"/>
              <w:right w:w="100" w:type="dxa"/>
            </w:tcMar>
            <w:vAlign w:val="center"/>
          </w:tcPr>
          <w:p w14:paraId="20ED4971" w14:textId="77777777" w:rsidR="00413AD2" w:rsidRPr="00317F10" w:rsidRDefault="00000000">
            <w:pPr>
              <w:spacing w:line="260" w:lineRule="auto"/>
              <w:rPr>
                <w:color w:val="000000" w:themeColor="text1"/>
              </w:rPr>
            </w:pPr>
            <w:r w:rsidRPr="00317F10">
              <w:rPr>
                <w:color w:val="000000" w:themeColor="text1"/>
                <w:sz w:val="19"/>
                <w:szCs w:val="19"/>
              </w:rPr>
              <w:t>Persistente, de baja frecuencia de cambio.</w:t>
            </w:r>
          </w:p>
        </w:tc>
        <w:tc>
          <w:tcPr>
            <w:tcW w:w="4400" w:type="dxa"/>
            <w:tcMar>
              <w:top w:w="80" w:type="dxa"/>
              <w:left w:w="100" w:type="dxa"/>
              <w:bottom w:w="80" w:type="dxa"/>
              <w:right w:w="100" w:type="dxa"/>
            </w:tcMar>
            <w:vAlign w:val="center"/>
          </w:tcPr>
          <w:p w14:paraId="4A273623" w14:textId="77777777" w:rsidR="00413AD2" w:rsidRPr="00317F10" w:rsidRDefault="00000000">
            <w:pPr>
              <w:spacing w:line="260" w:lineRule="auto"/>
              <w:rPr>
                <w:color w:val="000000" w:themeColor="text1"/>
              </w:rPr>
            </w:pPr>
            <w:r w:rsidRPr="00317F10">
              <w:rPr>
                <w:color w:val="000000" w:themeColor="text1"/>
                <w:sz w:val="19"/>
                <w:szCs w:val="19"/>
              </w:rPr>
              <w:t>Tabla configuracion (razón social, IGV, moneda, frecuencia y retención de backups, etc.), clave-valor.</w:t>
            </w:r>
          </w:p>
        </w:tc>
      </w:tr>
      <w:tr w:rsidR="00317F10" w:rsidRPr="00317F10" w14:paraId="0F49A7BF"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171CE98D" w14:textId="77777777" w:rsidR="00413AD2" w:rsidRPr="00317F10" w:rsidRDefault="00000000">
            <w:pPr>
              <w:spacing w:line="260" w:lineRule="auto"/>
              <w:rPr>
                <w:color w:val="000000" w:themeColor="text1"/>
              </w:rPr>
            </w:pPr>
            <w:r w:rsidRPr="00317F10">
              <w:rPr>
                <w:color w:val="000000" w:themeColor="text1"/>
                <w:sz w:val="19"/>
                <w:szCs w:val="19"/>
              </w:rPr>
              <w:t>Backups de la base de datos</w:t>
            </w:r>
          </w:p>
        </w:tc>
        <w:tc>
          <w:tcPr>
            <w:tcW w:w="1800" w:type="dxa"/>
            <w:shd w:val="clear" w:color="auto" w:fill="F1F5F9"/>
            <w:tcMar>
              <w:top w:w="80" w:type="dxa"/>
              <w:left w:w="100" w:type="dxa"/>
              <w:bottom w:w="80" w:type="dxa"/>
              <w:right w:w="100" w:type="dxa"/>
            </w:tcMar>
            <w:vAlign w:val="center"/>
          </w:tcPr>
          <w:p w14:paraId="4B3890C7" w14:textId="77777777" w:rsidR="00413AD2" w:rsidRPr="00317F10" w:rsidRDefault="00000000">
            <w:pPr>
              <w:spacing w:line="260" w:lineRule="auto"/>
              <w:rPr>
                <w:color w:val="000000" w:themeColor="text1"/>
              </w:rPr>
            </w:pPr>
            <w:r w:rsidRPr="00317F10">
              <w:rPr>
                <w:color w:val="000000" w:themeColor="text1"/>
                <w:sz w:val="19"/>
                <w:szCs w:val="19"/>
              </w:rPr>
              <w:t>Persistente, con retención configurable.</w:t>
            </w:r>
          </w:p>
        </w:tc>
        <w:tc>
          <w:tcPr>
            <w:tcW w:w="4400" w:type="dxa"/>
            <w:shd w:val="clear" w:color="auto" w:fill="F1F5F9"/>
            <w:tcMar>
              <w:top w:w="80" w:type="dxa"/>
              <w:left w:w="100" w:type="dxa"/>
              <w:bottom w:w="80" w:type="dxa"/>
              <w:right w:w="100" w:type="dxa"/>
            </w:tcMar>
            <w:vAlign w:val="center"/>
          </w:tcPr>
          <w:p w14:paraId="5416F1DE" w14:textId="77777777" w:rsidR="00413AD2" w:rsidRPr="00317F10" w:rsidRDefault="00000000">
            <w:pPr>
              <w:spacing w:line="260" w:lineRule="auto"/>
              <w:rPr>
                <w:color w:val="000000" w:themeColor="text1"/>
              </w:rPr>
            </w:pPr>
            <w:r w:rsidRPr="00317F10">
              <w:rPr>
                <w:color w:val="000000" w:themeColor="text1"/>
                <w:sz w:val="19"/>
                <w:szCs w:val="19"/>
              </w:rPr>
              <w:t>Archivos .sql en storage/backups/, con marca de tiempo; se descargan solo por BackupController, nunca por URL directa.</w:t>
            </w:r>
          </w:p>
        </w:tc>
      </w:tr>
    </w:tbl>
    <w:p w14:paraId="17B4F28D" w14:textId="77777777" w:rsidR="00413AD2" w:rsidRPr="00317F10" w:rsidRDefault="00000000">
      <w:pPr>
        <w:pStyle w:val="Ttulo1"/>
        <w:pageBreakBefore/>
        <w:spacing w:after="200"/>
        <w:rPr>
          <w:color w:val="000000" w:themeColor="text1"/>
        </w:rPr>
      </w:pPr>
      <w:bookmarkStart w:id="25" w:name="_Toc239195442"/>
      <w:r w:rsidRPr="00317F10">
        <w:rPr>
          <w:b/>
          <w:bCs/>
          <w:color w:val="000000" w:themeColor="text1"/>
          <w:sz w:val="30"/>
          <w:szCs w:val="30"/>
        </w:rPr>
        <w:lastRenderedPageBreak/>
        <w:t>6. Mecanismos de integridad y consistencia de datos</w:t>
      </w:r>
      <w:bookmarkEnd w:id="25"/>
    </w:p>
    <w:p w14:paraId="13C9CC7D" w14:textId="77777777" w:rsidR="00413AD2" w:rsidRPr="00317F10" w:rsidRDefault="00000000">
      <w:pPr>
        <w:spacing w:after="160" w:line="276" w:lineRule="auto"/>
        <w:jc w:val="both"/>
        <w:rPr>
          <w:color w:val="000000" w:themeColor="text1"/>
        </w:rPr>
      </w:pPr>
      <w:r w:rsidRPr="00317F10">
        <w:rPr>
          <w:color w:val="000000" w:themeColor="text1"/>
        </w:rPr>
        <w:t>Como comenté en el problema de dominio (2.1), acá no hay margen para que algo se pierda sin que se note: cada movimiento de stock y cada comprobante tienen que quedar exactos. Estos son los mecanismos que usé para garantizarlo.</w:t>
      </w:r>
    </w:p>
    <w:p w14:paraId="3FB692E7" w14:textId="77777777" w:rsidR="00413AD2" w:rsidRPr="00317F10" w:rsidRDefault="00000000">
      <w:pPr>
        <w:pStyle w:val="Ttulo2"/>
        <w:spacing w:before="260" w:after="120"/>
        <w:rPr>
          <w:color w:val="000000" w:themeColor="text1"/>
        </w:rPr>
      </w:pPr>
      <w:bookmarkStart w:id="26" w:name="_Toc239195443"/>
      <w:r w:rsidRPr="00317F10">
        <w:rPr>
          <w:b/>
          <w:bCs/>
          <w:color w:val="000000" w:themeColor="text1"/>
          <w:sz w:val="24"/>
          <w:szCs w:val="24"/>
        </w:rPr>
        <w:t>6.1 Transacciones atómicas en el registro de venta</w:t>
      </w:r>
      <w:bookmarkEnd w:id="26"/>
    </w:p>
    <w:p w14:paraId="5A2E8A4C" w14:textId="77777777" w:rsidR="00413AD2" w:rsidRPr="00317F10" w:rsidRDefault="00000000">
      <w:pPr>
        <w:spacing w:after="160" w:line="276" w:lineRule="auto"/>
        <w:jc w:val="both"/>
        <w:rPr>
          <w:color w:val="000000" w:themeColor="text1"/>
        </w:rPr>
      </w:pPr>
      <w:r w:rsidRPr="00317F10">
        <w:rPr>
          <w:color w:val="000000" w:themeColor="text1"/>
        </w:rPr>
        <w:t>Venta::registrar() abre una transacción PDO antes de tocar cualquier tabla y solo hace COMMIT si las validaciones y todas las operaciones (insertar la venta, insertar cada línea, descontar stock, registrar el kardex) terminan sin error. Cualquier fallo intermedio dispara ROLLBACK y no deja ningún registro parcial.</w:t>
      </w:r>
    </w:p>
    <w:p w14:paraId="467C7268" w14:textId="77777777" w:rsidR="00413AD2" w:rsidRPr="00317F10" w:rsidRDefault="00000000">
      <w:pPr>
        <w:pStyle w:val="Ttulo2"/>
        <w:spacing w:before="260" w:after="120"/>
        <w:rPr>
          <w:color w:val="000000" w:themeColor="text1"/>
        </w:rPr>
      </w:pPr>
      <w:bookmarkStart w:id="27" w:name="_Toc239195444"/>
      <w:r w:rsidRPr="00317F10">
        <w:rPr>
          <w:b/>
          <w:bCs/>
          <w:color w:val="000000" w:themeColor="text1"/>
          <w:sz w:val="24"/>
          <w:szCs w:val="24"/>
        </w:rPr>
        <w:t>6.2 Bloqueo pesimista de stock</w:t>
      </w:r>
      <w:bookmarkEnd w:id="27"/>
    </w:p>
    <w:p w14:paraId="2F3DCFBB" w14:textId="77777777" w:rsidR="00413AD2" w:rsidRPr="00317F10" w:rsidRDefault="00000000">
      <w:pPr>
        <w:spacing w:after="160" w:line="276" w:lineRule="auto"/>
        <w:jc w:val="both"/>
        <w:rPr>
          <w:color w:val="000000" w:themeColor="text1"/>
        </w:rPr>
      </w:pPr>
      <w:r w:rsidRPr="00317F10">
        <w:rPr>
          <w:color w:val="000000" w:themeColor="text1"/>
        </w:rPr>
        <w:t>Antes de descontar el stock de un producto, el modelo ejecuta SELECT stock FROM productos WHERE id_producto = :id FOR UPDATE. Esto bloquea la fila hasta que la transacción termina, de modo que si dos cajeros venden el mismo producto casi al mismo tiempo, la segunda transacción espera y luego ve el stock ya actualizado por la primera, en vez de leer un valor obsoleto.</w:t>
      </w:r>
    </w:p>
    <w:p w14:paraId="71570B80" w14:textId="77777777" w:rsidR="00413AD2" w:rsidRPr="00317F10" w:rsidRDefault="00000000">
      <w:pPr>
        <w:pStyle w:val="Ttulo2"/>
        <w:spacing w:before="260" w:after="120"/>
        <w:rPr>
          <w:color w:val="000000" w:themeColor="text1"/>
        </w:rPr>
      </w:pPr>
      <w:bookmarkStart w:id="28" w:name="_Toc239195445"/>
      <w:r w:rsidRPr="00317F10">
        <w:rPr>
          <w:b/>
          <w:bCs/>
          <w:color w:val="000000" w:themeColor="text1"/>
          <w:sz w:val="24"/>
          <w:szCs w:val="24"/>
        </w:rPr>
        <w:t>6.3 Validación siempre en el servidor</w:t>
      </w:r>
      <w:bookmarkEnd w:id="28"/>
    </w:p>
    <w:p w14:paraId="33613426" w14:textId="77777777" w:rsidR="00413AD2" w:rsidRPr="00317F10" w:rsidRDefault="00000000">
      <w:pPr>
        <w:spacing w:after="160" w:line="276" w:lineRule="auto"/>
        <w:jc w:val="both"/>
        <w:rPr>
          <w:color w:val="000000" w:themeColor="text1"/>
        </w:rPr>
      </w:pPr>
      <w:r w:rsidRPr="00317F10">
        <w:rPr>
          <w:color w:val="000000" w:themeColor="text1"/>
        </w:rPr>
        <w:t>El precio y el stock que decide la venta nunca son los que envía el navegador: el servidor los vuelve a leer de la base de datos dentro de la misma transacción. Un usuario que modifique el precio en las herramientas del navegador no logra pagar menos.</w:t>
      </w:r>
    </w:p>
    <w:p w14:paraId="331A5904" w14:textId="77777777" w:rsidR="00413AD2" w:rsidRPr="00317F10" w:rsidRDefault="00000000">
      <w:pPr>
        <w:pStyle w:val="Ttulo2"/>
        <w:spacing w:before="260" w:after="120"/>
        <w:rPr>
          <w:color w:val="000000" w:themeColor="text1"/>
        </w:rPr>
      </w:pPr>
      <w:bookmarkStart w:id="29" w:name="_Toc239195446"/>
      <w:r w:rsidRPr="00317F10">
        <w:rPr>
          <w:b/>
          <w:bCs/>
          <w:color w:val="000000" w:themeColor="text1"/>
          <w:sz w:val="24"/>
          <w:szCs w:val="24"/>
        </w:rPr>
        <w:t>6.4 Baja lógica en lugar de borrado físico</w:t>
      </w:r>
      <w:bookmarkEnd w:id="29"/>
    </w:p>
    <w:p w14:paraId="14D5C5AC" w14:textId="77777777" w:rsidR="00413AD2" w:rsidRPr="00317F10" w:rsidRDefault="00000000">
      <w:pPr>
        <w:spacing w:after="160" w:line="276" w:lineRule="auto"/>
        <w:jc w:val="both"/>
        <w:rPr>
          <w:color w:val="000000" w:themeColor="text1"/>
        </w:rPr>
      </w:pPr>
      <w:r w:rsidRPr="00317F10">
        <w:rPr>
          <w:color w:val="000000" w:themeColor="text1"/>
        </w:rPr>
        <w:t>Usuarios, productos y categorías nunca se eliminan con DELETE: se desactivan mediante la columna estado. Es la única forma de conservar el historial de ventas y de kardex, que referencian esos registros por clave foránea.</w:t>
      </w:r>
    </w:p>
    <w:p w14:paraId="680D1B71" w14:textId="77777777" w:rsidR="00413AD2" w:rsidRPr="00317F10" w:rsidRDefault="00000000">
      <w:pPr>
        <w:pStyle w:val="Ttulo1"/>
        <w:pageBreakBefore/>
        <w:spacing w:after="200"/>
        <w:rPr>
          <w:color w:val="000000" w:themeColor="text1"/>
        </w:rPr>
      </w:pPr>
      <w:bookmarkStart w:id="30" w:name="_Toc239195447"/>
      <w:r w:rsidRPr="00317F10">
        <w:rPr>
          <w:b/>
          <w:bCs/>
          <w:color w:val="000000" w:themeColor="text1"/>
          <w:sz w:val="30"/>
          <w:szCs w:val="30"/>
        </w:rPr>
        <w:lastRenderedPageBreak/>
        <w:t>7. Escalabilidad y rendimiento</w:t>
      </w:r>
      <w:bookmarkEnd w:id="30"/>
    </w:p>
    <w:p w14:paraId="59E2B496" w14:textId="77777777" w:rsidR="00413AD2" w:rsidRPr="00317F10" w:rsidRDefault="00000000">
      <w:pPr>
        <w:pStyle w:val="Ttulo2"/>
        <w:spacing w:before="260" w:after="120"/>
        <w:rPr>
          <w:color w:val="000000" w:themeColor="text1"/>
        </w:rPr>
      </w:pPr>
      <w:bookmarkStart w:id="31" w:name="_Toc239195448"/>
      <w:r w:rsidRPr="00317F10">
        <w:rPr>
          <w:b/>
          <w:bCs/>
          <w:color w:val="000000" w:themeColor="text1"/>
          <w:sz w:val="24"/>
          <w:szCs w:val="24"/>
        </w:rPr>
        <w:t>7.1 Modelo de despliegue actual</w:t>
      </w:r>
      <w:bookmarkEnd w:id="31"/>
    </w:p>
    <w:p w14:paraId="6936C5F7" w14:textId="77777777" w:rsidR="00413AD2" w:rsidRPr="00317F10" w:rsidRDefault="00000000">
      <w:pPr>
        <w:spacing w:after="160" w:line="276" w:lineRule="auto"/>
        <w:jc w:val="both"/>
        <w:rPr>
          <w:color w:val="000000" w:themeColor="text1"/>
        </w:rPr>
      </w:pPr>
      <w:r w:rsidRPr="00317F10">
        <w:rPr>
          <w:color w:val="000000" w:themeColor="text1"/>
        </w:rPr>
        <w:t>Hice correr todo esto en un único servidor Apache/MySQL dentro de la red del minimarket, que atiende directo a los equipos de caja y de administración conectados a esa misma red.</w:t>
      </w:r>
    </w:p>
    <w:p w14:paraId="75558F03" w14:textId="77777777" w:rsidR="00413AD2" w:rsidRPr="00317F10" w:rsidRDefault="00000000">
      <w:pPr>
        <w:pStyle w:val="Ttulo2"/>
        <w:spacing w:before="260" w:after="120"/>
        <w:rPr>
          <w:color w:val="000000" w:themeColor="text1"/>
        </w:rPr>
      </w:pPr>
      <w:bookmarkStart w:id="32" w:name="_Toc239195449"/>
      <w:r w:rsidRPr="00317F10">
        <w:rPr>
          <w:b/>
          <w:bCs/>
          <w:color w:val="000000" w:themeColor="text1"/>
          <w:sz w:val="24"/>
          <w:szCs w:val="24"/>
        </w:rPr>
        <w:t>7.2 Por qué no se requiere escalado horizontal</w:t>
      </w:r>
      <w:bookmarkEnd w:id="32"/>
    </w:p>
    <w:p w14:paraId="6E5C50B6" w14:textId="77777777" w:rsidR="00413AD2" w:rsidRPr="00317F10" w:rsidRDefault="00000000">
      <w:pPr>
        <w:spacing w:after="160" w:line="276" w:lineRule="auto"/>
        <w:jc w:val="both"/>
        <w:rPr>
          <w:color w:val="000000" w:themeColor="text1"/>
        </w:rPr>
      </w:pPr>
      <w:r w:rsidRPr="00317F10">
        <w:rPr>
          <w:color w:val="000000" w:themeColor="text1"/>
        </w:rPr>
        <w:t>El volumen real de un minimarket de barrio —pocas cuentas de caja activas a la vez, un catálogo de algunas decenas o pocos cientos de productos— está muy por debajo de lo que un solo servidor Apache/PHP/MySQL resuelve sin esfuerzo. Escalar horizontalmente le sumaría complejidad operativa (sincronizar sesiones, replicar la base de datos) sin resolver ningún problema real: pensé el sistema para operar en un único local.</w:t>
      </w:r>
    </w:p>
    <w:p w14:paraId="6691423D" w14:textId="77777777" w:rsidR="00413AD2" w:rsidRPr="00317F10" w:rsidRDefault="00000000">
      <w:pPr>
        <w:pStyle w:val="Ttulo1"/>
        <w:pageBreakBefore/>
        <w:spacing w:after="200"/>
        <w:rPr>
          <w:color w:val="000000" w:themeColor="text1"/>
        </w:rPr>
      </w:pPr>
      <w:bookmarkStart w:id="33" w:name="_Toc239195450"/>
      <w:r w:rsidRPr="00317F10">
        <w:rPr>
          <w:b/>
          <w:bCs/>
          <w:color w:val="000000" w:themeColor="text1"/>
          <w:sz w:val="30"/>
          <w:szCs w:val="30"/>
        </w:rPr>
        <w:lastRenderedPageBreak/>
        <w:t>8. Arquitectura de seguridad</w:t>
      </w:r>
      <w:bookmarkEnd w:id="33"/>
    </w:p>
    <w:p w14:paraId="6DA6FC31" w14:textId="77777777" w:rsidR="00413AD2" w:rsidRPr="00317F10" w:rsidRDefault="00000000">
      <w:pPr>
        <w:pStyle w:val="Ttulo2"/>
        <w:spacing w:before="260" w:after="120"/>
        <w:rPr>
          <w:color w:val="000000" w:themeColor="text1"/>
        </w:rPr>
      </w:pPr>
      <w:bookmarkStart w:id="34" w:name="_Toc239195451"/>
      <w:r w:rsidRPr="00317F10">
        <w:rPr>
          <w:b/>
          <w:bCs/>
          <w:color w:val="000000" w:themeColor="text1"/>
          <w:sz w:val="24"/>
          <w:szCs w:val="24"/>
        </w:rPr>
        <w:t>8.1 Modelo de amenazas</w:t>
      </w:r>
      <w:bookmarkEnd w:id="34"/>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3800"/>
      </w:tblGrid>
      <w:tr w:rsidR="00317F10" w:rsidRPr="00317F10" w14:paraId="2328B725" w14:textId="77777777">
        <w:tblPrEx>
          <w:tblCellMar>
            <w:top w:w="0" w:type="dxa"/>
            <w:bottom w:w="0" w:type="dxa"/>
          </w:tblCellMar>
        </w:tblPrEx>
        <w:tc>
          <w:tcPr>
            <w:tcW w:w="1700" w:type="dxa"/>
            <w:shd w:val="clear" w:color="auto" w:fill="1E468A"/>
            <w:tcMar>
              <w:top w:w="80" w:type="dxa"/>
              <w:left w:w="100" w:type="dxa"/>
              <w:bottom w:w="80" w:type="dxa"/>
              <w:right w:w="100" w:type="dxa"/>
            </w:tcMar>
            <w:vAlign w:val="center"/>
          </w:tcPr>
          <w:p w14:paraId="3A25E26E" w14:textId="77777777" w:rsidR="00413AD2" w:rsidRPr="00317F10" w:rsidRDefault="00000000">
            <w:pPr>
              <w:spacing w:line="260" w:lineRule="auto"/>
              <w:rPr>
                <w:color w:val="FFFFFF" w:themeColor="background1"/>
              </w:rPr>
            </w:pPr>
            <w:r w:rsidRPr="00317F10">
              <w:rPr>
                <w:b/>
                <w:bCs/>
                <w:color w:val="FFFFFF" w:themeColor="background1"/>
                <w:sz w:val="19"/>
                <w:szCs w:val="19"/>
              </w:rPr>
              <w:t>Amenaza</w:t>
            </w:r>
          </w:p>
        </w:tc>
        <w:tc>
          <w:tcPr>
            <w:tcW w:w="2900" w:type="dxa"/>
            <w:shd w:val="clear" w:color="auto" w:fill="1E468A"/>
            <w:tcMar>
              <w:top w:w="80" w:type="dxa"/>
              <w:left w:w="100" w:type="dxa"/>
              <w:bottom w:w="80" w:type="dxa"/>
              <w:right w:w="100" w:type="dxa"/>
            </w:tcMar>
            <w:vAlign w:val="center"/>
          </w:tcPr>
          <w:p w14:paraId="5A6C6EE6" w14:textId="77777777" w:rsidR="00413AD2" w:rsidRPr="00317F10" w:rsidRDefault="00000000">
            <w:pPr>
              <w:spacing w:line="260" w:lineRule="auto"/>
              <w:rPr>
                <w:color w:val="FFFFFF" w:themeColor="background1"/>
              </w:rPr>
            </w:pPr>
            <w:r w:rsidRPr="00317F10">
              <w:rPr>
                <w:b/>
                <w:bCs/>
                <w:color w:val="FFFFFF" w:themeColor="background1"/>
                <w:sz w:val="19"/>
                <w:szCs w:val="19"/>
              </w:rPr>
              <w:t>Escenario</w:t>
            </w:r>
          </w:p>
        </w:tc>
        <w:tc>
          <w:tcPr>
            <w:tcW w:w="3800" w:type="dxa"/>
            <w:shd w:val="clear" w:color="auto" w:fill="1E468A"/>
            <w:tcMar>
              <w:top w:w="80" w:type="dxa"/>
              <w:left w:w="100" w:type="dxa"/>
              <w:bottom w:w="80" w:type="dxa"/>
              <w:right w:w="100" w:type="dxa"/>
            </w:tcMar>
            <w:vAlign w:val="center"/>
          </w:tcPr>
          <w:p w14:paraId="0CE75EB3" w14:textId="77777777" w:rsidR="00413AD2" w:rsidRPr="00317F10" w:rsidRDefault="00000000">
            <w:pPr>
              <w:spacing w:line="260" w:lineRule="auto"/>
              <w:rPr>
                <w:color w:val="FFFFFF" w:themeColor="background1"/>
              </w:rPr>
            </w:pPr>
            <w:r w:rsidRPr="00317F10">
              <w:rPr>
                <w:b/>
                <w:bCs/>
                <w:color w:val="FFFFFF" w:themeColor="background1"/>
                <w:sz w:val="19"/>
                <w:szCs w:val="19"/>
              </w:rPr>
              <w:t>Contramedida real en el código</w:t>
            </w:r>
          </w:p>
        </w:tc>
      </w:tr>
      <w:tr w:rsidR="00317F10" w:rsidRPr="00317F10" w14:paraId="47CB6148" w14:textId="77777777">
        <w:tblPrEx>
          <w:tblCellMar>
            <w:top w:w="0" w:type="dxa"/>
            <w:bottom w:w="0" w:type="dxa"/>
          </w:tblCellMar>
        </w:tblPrEx>
        <w:tc>
          <w:tcPr>
            <w:tcW w:w="1700" w:type="dxa"/>
            <w:tcMar>
              <w:top w:w="80" w:type="dxa"/>
              <w:left w:w="100" w:type="dxa"/>
              <w:bottom w:w="80" w:type="dxa"/>
              <w:right w:w="100" w:type="dxa"/>
            </w:tcMar>
            <w:vAlign w:val="center"/>
          </w:tcPr>
          <w:p w14:paraId="6C06D02B" w14:textId="77777777" w:rsidR="00413AD2" w:rsidRPr="00317F10" w:rsidRDefault="00000000">
            <w:pPr>
              <w:spacing w:line="260" w:lineRule="auto"/>
              <w:rPr>
                <w:color w:val="000000" w:themeColor="text1"/>
              </w:rPr>
            </w:pPr>
            <w:r w:rsidRPr="00317F10">
              <w:rPr>
                <w:color w:val="000000" w:themeColor="text1"/>
                <w:sz w:val="19"/>
                <w:szCs w:val="19"/>
              </w:rPr>
              <w:t>Inyección SQL</w:t>
            </w:r>
          </w:p>
        </w:tc>
        <w:tc>
          <w:tcPr>
            <w:tcW w:w="2900" w:type="dxa"/>
            <w:tcMar>
              <w:top w:w="80" w:type="dxa"/>
              <w:left w:w="100" w:type="dxa"/>
              <w:bottom w:w="80" w:type="dxa"/>
              <w:right w:w="100" w:type="dxa"/>
            </w:tcMar>
            <w:vAlign w:val="center"/>
          </w:tcPr>
          <w:p w14:paraId="5C6CF7A2" w14:textId="77777777" w:rsidR="00413AD2" w:rsidRPr="00317F10" w:rsidRDefault="00000000">
            <w:pPr>
              <w:spacing w:line="260" w:lineRule="auto"/>
              <w:rPr>
                <w:color w:val="000000" w:themeColor="text1"/>
              </w:rPr>
            </w:pPr>
            <w:r w:rsidRPr="00317F10">
              <w:rPr>
                <w:color w:val="000000" w:themeColor="text1"/>
                <w:sz w:val="19"/>
                <w:szCs w:val="19"/>
              </w:rPr>
              <w:t>Un campo de búsqueda o de formulario contiene SQL malicioso.</w:t>
            </w:r>
          </w:p>
        </w:tc>
        <w:tc>
          <w:tcPr>
            <w:tcW w:w="3800" w:type="dxa"/>
            <w:tcMar>
              <w:top w:w="80" w:type="dxa"/>
              <w:left w:w="100" w:type="dxa"/>
              <w:bottom w:w="80" w:type="dxa"/>
              <w:right w:w="100" w:type="dxa"/>
            </w:tcMar>
            <w:vAlign w:val="center"/>
          </w:tcPr>
          <w:p w14:paraId="5B64DEFC" w14:textId="77777777" w:rsidR="00413AD2" w:rsidRPr="00317F10" w:rsidRDefault="00000000">
            <w:pPr>
              <w:spacing w:line="260" w:lineRule="auto"/>
              <w:rPr>
                <w:color w:val="000000" w:themeColor="text1"/>
              </w:rPr>
            </w:pPr>
            <w:r w:rsidRPr="00317F10">
              <w:rPr>
                <w:color w:val="000000" w:themeColor="text1"/>
                <w:sz w:val="19"/>
                <w:szCs w:val="19"/>
              </w:rPr>
              <w:t>Todas las consultas usan PDO con parámetros nombrados; ninguna concatena texto del usuario al SQL.</w:t>
            </w:r>
          </w:p>
        </w:tc>
      </w:tr>
      <w:tr w:rsidR="00317F10" w:rsidRPr="00317F10" w14:paraId="3FF2D3C0" w14:textId="77777777">
        <w:tblPrEx>
          <w:tblCellMar>
            <w:top w:w="0" w:type="dxa"/>
            <w:bottom w:w="0" w:type="dxa"/>
          </w:tblCellMar>
        </w:tblPrEx>
        <w:tc>
          <w:tcPr>
            <w:tcW w:w="1700" w:type="dxa"/>
            <w:shd w:val="clear" w:color="auto" w:fill="F1F5F9"/>
            <w:tcMar>
              <w:top w:w="80" w:type="dxa"/>
              <w:left w:w="100" w:type="dxa"/>
              <w:bottom w:w="80" w:type="dxa"/>
              <w:right w:w="100" w:type="dxa"/>
            </w:tcMar>
            <w:vAlign w:val="center"/>
          </w:tcPr>
          <w:p w14:paraId="605FEB09" w14:textId="77777777" w:rsidR="00413AD2" w:rsidRPr="00317F10" w:rsidRDefault="00000000">
            <w:pPr>
              <w:spacing w:line="260" w:lineRule="auto"/>
              <w:rPr>
                <w:color w:val="000000" w:themeColor="text1"/>
              </w:rPr>
            </w:pPr>
            <w:r w:rsidRPr="00317F10">
              <w:rPr>
                <w:color w:val="000000" w:themeColor="text1"/>
                <w:sz w:val="19"/>
                <w:szCs w:val="19"/>
              </w:rPr>
              <w:t>XSS (script entre sitios)</w:t>
            </w:r>
          </w:p>
        </w:tc>
        <w:tc>
          <w:tcPr>
            <w:tcW w:w="2900" w:type="dxa"/>
            <w:shd w:val="clear" w:color="auto" w:fill="F1F5F9"/>
            <w:tcMar>
              <w:top w:w="80" w:type="dxa"/>
              <w:left w:w="100" w:type="dxa"/>
              <w:bottom w:w="80" w:type="dxa"/>
              <w:right w:w="100" w:type="dxa"/>
            </w:tcMar>
            <w:vAlign w:val="center"/>
          </w:tcPr>
          <w:p w14:paraId="5AC896FA" w14:textId="77777777" w:rsidR="00413AD2" w:rsidRPr="00317F10" w:rsidRDefault="00000000">
            <w:pPr>
              <w:spacing w:line="260" w:lineRule="auto"/>
              <w:rPr>
                <w:color w:val="000000" w:themeColor="text1"/>
              </w:rPr>
            </w:pPr>
            <w:r w:rsidRPr="00317F10">
              <w:rPr>
                <w:color w:val="000000" w:themeColor="text1"/>
                <w:sz w:val="19"/>
                <w:szCs w:val="19"/>
              </w:rPr>
              <w:t>Un nombre de producto o cliente contiene una etiqueta &lt;script&gt;.</w:t>
            </w:r>
          </w:p>
        </w:tc>
        <w:tc>
          <w:tcPr>
            <w:tcW w:w="3800" w:type="dxa"/>
            <w:shd w:val="clear" w:color="auto" w:fill="F1F5F9"/>
            <w:tcMar>
              <w:top w:w="80" w:type="dxa"/>
              <w:left w:w="100" w:type="dxa"/>
              <w:bottom w:w="80" w:type="dxa"/>
              <w:right w:w="100" w:type="dxa"/>
            </w:tcMar>
            <w:vAlign w:val="center"/>
          </w:tcPr>
          <w:p w14:paraId="5C54E570" w14:textId="77777777" w:rsidR="00413AD2" w:rsidRPr="00317F10" w:rsidRDefault="00000000">
            <w:pPr>
              <w:spacing w:line="260" w:lineRule="auto"/>
              <w:rPr>
                <w:color w:val="000000" w:themeColor="text1"/>
              </w:rPr>
            </w:pPr>
            <w:r w:rsidRPr="00317F10">
              <w:rPr>
                <w:color w:val="000000" w:themeColor="text1"/>
                <w:sz w:val="19"/>
                <w:szCs w:val="19"/>
              </w:rPr>
              <w:t>Toda salida a HTML pasa por la función e() (htmlspecialchars con ENT_QUOTES).</w:t>
            </w:r>
          </w:p>
        </w:tc>
      </w:tr>
      <w:tr w:rsidR="00317F10" w:rsidRPr="00317F10" w14:paraId="78F0D704" w14:textId="77777777">
        <w:tblPrEx>
          <w:tblCellMar>
            <w:top w:w="0" w:type="dxa"/>
            <w:bottom w:w="0" w:type="dxa"/>
          </w:tblCellMar>
        </w:tblPrEx>
        <w:tc>
          <w:tcPr>
            <w:tcW w:w="1700" w:type="dxa"/>
            <w:tcMar>
              <w:top w:w="80" w:type="dxa"/>
              <w:left w:w="100" w:type="dxa"/>
              <w:bottom w:w="80" w:type="dxa"/>
              <w:right w:w="100" w:type="dxa"/>
            </w:tcMar>
            <w:vAlign w:val="center"/>
          </w:tcPr>
          <w:p w14:paraId="61B25353" w14:textId="77777777" w:rsidR="00413AD2" w:rsidRPr="00317F10" w:rsidRDefault="00000000">
            <w:pPr>
              <w:spacing w:line="260" w:lineRule="auto"/>
              <w:rPr>
                <w:color w:val="000000" w:themeColor="text1"/>
              </w:rPr>
            </w:pPr>
            <w:r w:rsidRPr="00317F10">
              <w:rPr>
                <w:color w:val="000000" w:themeColor="text1"/>
                <w:sz w:val="19"/>
                <w:szCs w:val="19"/>
              </w:rPr>
              <w:t>CSRF</w:t>
            </w:r>
          </w:p>
        </w:tc>
        <w:tc>
          <w:tcPr>
            <w:tcW w:w="2900" w:type="dxa"/>
            <w:tcMar>
              <w:top w:w="80" w:type="dxa"/>
              <w:left w:w="100" w:type="dxa"/>
              <w:bottom w:w="80" w:type="dxa"/>
              <w:right w:w="100" w:type="dxa"/>
            </w:tcMar>
            <w:vAlign w:val="center"/>
          </w:tcPr>
          <w:p w14:paraId="11338A8C" w14:textId="77777777" w:rsidR="00413AD2" w:rsidRPr="00317F10" w:rsidRDefault="00000000">
            <w:pPr>
              <w:spacing w:line="260" w:lineRule="auto"/>
              <w:rPr>
                <w:color w:val="000000" w:themeColor="text1"/>
              </w:rPr>
            </w:pPr>
            <w:r w:rsidRPr="00317F10">
              <w:rPr>
                <w:color w:val="000000" w:themeColor="text1"/>
                <w:sz w:val="19"/>
                <w:szCs w:val="19"/>
              </w:rPr>
              <w:t>Un enlace externo intenta enviar un formulario del sistema en nombre del usuario.</w:t>
            </w:r>
          </w:p>
        </w:tc>
        <w:tc>
          <w:tcPr>
            <w:tcW w:w="3800" w:type="dxa"/>
            <w:tcMar>
              <w:top w:w="80" w:type="dxa"/>
              <w:left w:w="100" w:type="dxa"/>
              <w:bottom w:w="80" w:type="dxa"/>
              <w:right w:w="100" w:type="dxa"/>
            </w:tcMar>
            <w:vAlign w:val="center"/>
          </w:tcPr>
          <w:p w14:paraId="0156C5D9" w14:textId="77777777" w:rsidR="00413AD2" w:rsidRPr="00317F10" w:rsidRDefault="00000000">
            <w:pPr>
              <w:spacing w:line="260" w:lineRule="auto"/>
              <w:rPr>
                <w:color w:val="000000" w:themeColor="text1"/>
              </w:rPr>
            </w:pPr>
            <w:r w:rsidRPr="00317F10">
              <w:rPr>
                <w:color w:val="000000" w:themeColor="text1"/>
                <w:sz w:val="19"/>
                <w:szCs w:val="19"/>
              </w:rPr>
              <w:t>csrf_field() y csrf_validar() en todo formulario que modifica datos.</w:t>
            </w:r>
          </w:p>
        </w:tc>
      </w:tr>
      <w:tr w:rsidR="00317F10" w:rsidRPr="00317F10" w14:paraId="78E382C5" w14:textId="77777777">
        <w:tblPrEx>
          <w:tblCellMar>
            <w:top w:w="0" w:type="dxa"/>
            <w:bottom w:w="0" w:type="dxa"/>
          </w:tblCellMar>
        </w:tblPrEx>
        <w:tc>
          <w:tcPr>
            <w:tcW w:w="1700" w:type="dxa"/>
            <w:shd w:val="clear" w:color="auto" w:fill="F1F5F9"/>
            <w:tcMar>
              <w:top w:w="80" w:type="dxa"/>
              <w:left w:w="100" w:type="dxa"/>
              <w:bottom w:w="80" w:type="dxa"/>
              <w:right w:w="100" w:type="dxa"/>
            </w:tcMar>
            <w:vAlign w:val="center"/>
          </w:tcPr>
          <w:p w14:paraId="4A75B5B5" w14:textId="77777777" w:rsidR="00413AD2" w:rsidRPr="00317F10" w:rsidRDefault="00000000">
            <w:pPr>
              <w:spacing w:line="260" w:lineRule="auto"/>
              <w:rPr>
                <w:color w:val="000000" w:themeColor="text1"/>
              </w:rPr>
            </w:pPr>
            <w:r w:rsidRPr="00317F10">
              <w:rPr>
                <w:color w:val="000000" w:themeColor="text1"/>
                <w:sz w:val="19"/>
                <w:szCs w:val="19"/>
              </w:rPr>
              <w:t>Fijación de sesión</w:t>
            </w:r>
          </w:p>
        </w:tc>
        <w:tc>
          <w:tcPr>
            <w:tcW w:w="2900" w:type="dxa"/>
            <w:shd w:val="clear" w:color="auto" w:fill="F1F5F9"/>
            <w:tcMar>
              <w:top w:w="80" w:type="dxa"/>
              <w:left w:w="100" w:type="dxa"/>
              <w:bottom w:w="80" w:type="dxa"/>
              <w:right w:w="100" w:type="dxa"/>
            </w:tcMar>
            <w:vAlign w:val="center"/>
          </w:tcPr>
          <w:p w14:paraId="20C8AC82" w14:textId="77777777" w:rsidR="00413AD2" w:rsidRPr="00317F10" w:rsidRDefault="00000000">
            <w:pPr>
              <w:spacing w:line="260" w:lineRule="auto"/>
              <w:rPr>
                <w:color w:val="000000" w:themeColor="text1"/>
              </w:rPr>
            </w:pPr>
            <w:r w:rsidRPr="00317F10">
              <w:rPr>
                <w:color w:val="000000" w:themeColor="text1"/>
                <w:sz w:val="19"/>
                <w:szCs w:val="19"/>
              </w:rPr>
              <w:t>Un atacante fuerza un id de sesión conocido antes del login.</w:t>
            </w:r>
          </w:p>
        </w:tc>
        <w:tc>
          <w:tcPr>
            <w:tcW w:w="3800" w:type="dxa"/>
            <w:shd w:val="clear" w:color="auto" w:fill="F1F5F9"/>
            <w:tcMar>
              <w:top w:w="80" w:type="dxa"/>
              <w:left w:w="100" w:type="dxa"/>
              <w:bottom w:w="80" w:type="dxa"/>
              <w:right w:w="100" w:type="dxa"/>
            </w:tcMar>
            <w:vAlign w:val="center"/>
          </w:tcPr>
          <w:p w14:paraId="4D8EC334" w14:textId="77777777" w:rsidR="00413AD2" w:rsidRPr="00317F10" w:rsidRDefault="00000000">
            <w:pPr>
              <w:spacing w:line="260" w:lineRule="auto"/>
              <w:rPr>
                <w:color w:val="000000" w:themeColor="text1"/>
              </w:rPr>
            </w:pPr>
            <w:r w:rsidRPr="00317F10">
              <w:rPr>
                <w:color w:val="000000" w:themeColor="text1"/>
                <w:sz w:val="19"/>
                <w:szCs w:val="19"/>
              </w:rPr>
              <w:t>session_regenerate_id(true) al autenticar correctamente (LoginController).</w:t>
            </w:r>
          </w:p>
        </w:tc>
      </w:tr>
      <w:tr w:rsidR="00317F10" w:rsidRPr="00317F10" w14:paraId="24C3A40E" w14:textId="77777777">
        <w:tblPrEx>
          <w:tblCellMar>
            <w:top w:w="0" w:type="dxa"/>
            <w:bottom w:w="0" w:type="dxa"/>
          </w:tblCellMar>
        </w:tblPrEx>
        <w:tc>
          <w:tcPr>
            <w:tcW w:w="1700" w:type="dxa"/>
            <w:tcMar>
              <w:top w:w="80" w:type="dxa"/>
              <w:left w:w="100" w:type="dxa"/>
              <w:bottom w:w="80" w:type="dxa"/>
              <w:right w:w="100" w:type="dxa"/>
            </w:tcMar>
            <w:vAlign w:val="center"/>
          </w:tcPr>
          <w:p w14:paraId="4B1CBA73" w14:textId="77777777" w:rsidR="00413AD2" w:rsidRPr="00317F10" w:rsidRDefault="00000000">
            <w:pPr>
              <w:spacing w:line="260" w:lineRule="auto"/>
              <w:rPr>
                <w:color w:val="000000" w:themeColor="text1"/>
              </w:rPr>
            </w:pPr>
            <w:r w:rsidRPr="00317F10">
              <w:rPr>
                <w:color w:val="000000" w:themeColor="text1"/>
                <w:sz w:val="19"/>
                <w:szCs w:val="19"/>
              </w:rPr>
              <w:t>Fuerza bruta / enumeración de usuarios</w:t>
            </w:r>
          </w:p>
        </w:tc>
        <w:tc>
          <w:tcPr>
            <w:tcW w:w="2900" w:type="dxa"/>
            <w:tcMar>
              <w:top w:w="80" w:type="dxa"/>
              <w:left w:w="100" w:type="dxa"/>
              <w:bottom w:w="80" w:type="dxa"/>
              <w:right w:w="100" w:type="dxa"/>
            </w:tcMar>
            <w:vAlign w:val="center"/>
          </w:tcPr>
          <w:p w14:paraId="2829A36C" w14:textId="77777777" w:rsidR="00413AD2" w:rsidRPr="00317F10" w:rsidRDefault="00000000">
            <w:pPr>
              <w:spacing w:line="260" w:lineRule="auto"/>
              <w:rPr>
                <w:color w:val="000000" w:themeColor="text1"/>
              </w:rPr>
            </w:pPr>
            <w:r w:rsidRPr="00317F10">
              <w:rPr>
                <w:color w:val="000000" w:themeColor="text1"/>
                <w:sz w:val="19"/>
                <w:szCs w:val="19"/>
              </w:rPr>
              <w:t>Intentos repetidos de adivinar usuario y contraseña.</w:t>
            </w:r>
          </w:p>
        </w:tc>
        <w:tc>
          <w:tcPr>
            <w:tcW w:w="3800" w:type="dxa"/>
            <w:tcMar>
              <w:top w:w="80" w:type="dxa"/>
              <w:left w:w="100" w:type="dxa"/>
              <w:bottom w:w="80" w:type="dxa"/>
              <w:right w:w="100" w:type="dxa"/>
            </w:tcMar>
            <w:vAlign w:val="center"/>
          </w:tcPr>
          <w:p w14:paraId="606F3150" w14:textId="77777777" w:rsidR="00413AD2" w:rsidRPr="00317F10" w:rsidRDefault="00000000">
            <w:pPr>
              <w:spacing w:line="260" w:lineRule="auto"/>
              <w:rPr>
                <w:color w:val="000000" w:themeColor="text1"/>
              </w:rPr>
            </w:pPr>
            <w:r w:rsidRPr="00317F10">
              <w:rPr>
                <w:color w:val="000000" w:themeColor="text1"/>
                <w:sz w:val="19"/>
                <w:szCs w:val="19"/>
              </w:rPr>
              <w:t>Mensaje genérico “Usuario o contraseña incorrectos” que no revela cuál de los dos falló.</w:t>
            </w:r>
          </w:p>
        </w:tc>
      </w:tr>
      <w:tr w:rsidR="00317F10" w:rsidRPr="00317F10" w14:paraId="00A0C97E" w14:textId="77777777">
        <w:tblPrEx>
          <w:tblCellMar>
            <w:top w:w="0" w:type="dxa"/>
            <w:bottom w:w="0" w:type="dxa"/>
          </w:tblCellMar>
        </w:tblPrEx>
        <w:tc>
          <w:tcPr>
            <w:tcW w:w="1700" w:type="dxa"/>
            <w:shd w:val="clear" w:color="auto" w:fill="F1F5F9"/>
            <w:tcMar>
              <w:top w:w="80" w:type="dxa"/>
              <w:left w:w="100" w:type="dxa"/>
              <w:bottom w:w="80" w:type="dxa"/>
              <w:right w:w="100" w:type="dxa"/>
            </w:tcMar>
            <w:vAlign w:val="center"/>
          </w:tcPr>
          <w:p w14:paraId="00796656" w14:textId="77777777" w:rsidR="00413AD2" w:rsidRPr="00317F10" w:rsidRDefault="00000000">
            <w:pPr>
              <w:spacing w:line="260" w:lineRule="auto"/>
              <w:rPr>
                <w:color w:val="000000" w:themeColor="text1"/>
              </w:rPr>
            </w:pPr>
            <w:r w:rsidRPr="00317F10">
              <w:rPr>
                <w:color w:val="000000" w:themeColor="text1"/>
                <w:sz w:val="19"/>
                <w:szCs w:val="19"/>
              </w:rPr>
              <w:t>Manipulación de precio en el cliente</w:t>
            </w:r>
          </w:p>
        </w:tc>
        <w:tc>
          <w:tcPr>
            <w:tcW w:w="2900" w:type="dxa"/>
            <w:shd w:val="clear" w:color="auto" w:fill="F1F5F9"/>
            <w:tcMar>
              <w:top w:w="80" w:type="dxa"/>
              <w:left w:w="100" w:type="dxa"/>
              <w:bottom w:w="80" w:type="dxa"/>
              <w:right w:w="100" w:type="dxa"/>
            </w:tcMar>
            <w:vAlign w:val="center"/>
          </w:tcPr>
          <w:p w14:paraId="4C579C07" w14:textId="77777777" w:rsidR="00413AD2" w:rsidRPr="00317F10" w:rsidRDefault="00000000">
            <w:pPr>
              <w:spacing w:line="260" w:lineRule="auto"/>
              <w:rPr>
                <w:color w:val="000000" w:themeColor="text1"/>
              </w:rPr>
            </w:pPr>
            <w:r w:rsidRPr="00317F10">
              <w:rPr>
                <w:color w:val="000000" w:themeColor="text1"/>
                <w:sz w:val="19"/>
                <w:szCs w:val="19"/>
              </w:rPr>
              <w:t>El usuario modifica el precio en el navegador antes de enviarlo.</w:t>
            </w:r>
          </w:p>
        </w:tc>
        <w:tc>
          <w:tcPr>
            <w:tcW w:w="3800" w:type="dxa"/>
            <w:shd w:val="clear" w:color="auto" w:fill="F1F5F9"/>
            <w:tcMar>
              <w:top w:w="80" w:type="dxa"/>
              <w:left w:w="100" w:type="dxa"/>
              <w:bottom w:w="80" w:type="dxa"/>
              <w:right w:w="100" w:type="dxa"/>
            </w:tcMar>
            <w:vAlign w:val="center"/>
          </w:tcPr>
          <w:p w14:paraId="58098784" w14:textId="77777777" w:rsidR="00413AD2" w:rsidRPr="00317F10" w:rsidRDefault="00000000">
            <w:pPr>
              <w:spacing w:line="260" w:lineRule="auto"/>
              <w:rPr>
                <w:color w:val="000000" w:themeColor="text1"/>
              </w:rPr>
            </w:pPr>
            <w:r w:rsidRPr="00317F10">
              <w:rPr>
                <w:color w:val="000000" w:themeColor="text1"/>
                <w:sz w:val="19"/>
                <w:szCs w:val="19"/>
              </w:rPr>
              <w:t>El servidor vuelve a leer el precio de la base de datos con SELECT ... FOR UPDATE; nunca confía en el precio recibido.</w:t>
            </w:r>
          </w:p>
        </w:tc>
      </w:tr>
      <w:tr w:rsidR="00317F10" w:rsidRPr="00317F10" w14:paraId="3C427FF1" w14:textId="77777777">
        <w:tblPrEx>
          <w:tblCellMar>
            <w:top w:w="0" w:type="dxa"/>
            <w:bottom w:w="0" w:type="dxa"/>
          </w:tblCellMar>
        </w:tblPrEx>
        <w:tc>
          <w:tcPr>
            <w:tcW w:w="1700" w:type="dxa"/>
            <w:tcMar>
              <w:top w:w="80" w:type="dxa"/>
              <w:left w:w="100" w:type="dxa"/>
              <w:bottom w:w="80" w:type="dxa"/>
              <w:right w:w="100" w:type="dxa"/>
            </w:tcMar>
            <w:vAlign w:val="center"/>
          </w:tcPr>
          <w:p w14:paraId="335EA7E3" w14:textId="77777777" w:rsidR="00413AD2" w:rsidRPr="00317F10" w:rsidRDefault="00000000">
            <w:pPr>
              <w:spacing w:line="260" w:lineRule="auto"/>
              <w:rPr>
                <w:color w:val="000000" w:themeColor="text1"/>
              </w:rPr>
            </w:pPr>
            <w:r w:rsidRPr="00317F10">
              <w:rPr>
                <w:color w:val="000000" w:themeColor="text1"/>
                <w:sz w:val="19"/>
                <w:szCs w:val="19"/>
              </w:rPr>
              <w:t>Elevación de privilegios</w:t>
            </w:r>
          </w:p>
        </w:tc>
        <w:tc>
          <w:tcPr>
            <w:tcW w:w="2900" w:type="dxa"/>
            <w:tcMar>
              <w:top w:w="80" w:type="dxa"/>
              <w:left w:w="100" w:type="dxa"/>
              <w:bottom w:w="80" w:type="dxa"/>
              <w:right w:w="100" w:type="dxa"/>
            </w:tcMar>
            <w:vAlign w:val="center"/>
          </w:tcPr>
          <w:p w14:paraId="515B8363" w14:textId="77777777" w:rsidR="00413AD2" w:rsidRPr="00317F10" w:rsidRDefault="00000000">
            <w:pPr>
              <w:spacing w:line="260" w:lineRule="auto"/>
              <w:rPr>
                <w:color w:val="000000" w:themeColor="text1"/>
              </w:rPr>
            </w:pPr>
            <w:r w:rsidRPr="00317F10">
              <w:rPr>
                <w:color w:val="000000" w:themeColor="text1"/>
                <w:sz w:val="19"/>
                <w:szCs w:val="19"/>
              </w:rPr>
              <w:t>Un cajero intenta acceder a /usuarios escribiendo la URL a mano.</w:t>
            </w:r>
          </w:p>
        </w:tc>
        <w:tc>
          <w:tcPr>
            <w:tcW w:w="3800" w:type="dxa"/>
            <w:tcMar>
              <w:top w:w="80" w:type="dxa"/>
              <w:left w:w="100" w:type="dxa"/>
              <w:bottom w:w="80" w:type="dxa"/>
              <w:right w:w="100" w:type="dxa"/>
            </w:tcMar>
            <w:vAlign w:val="center"/>
          </w:tcPr>
          <w:p w14:paraId="3ECC3CBA" w14:textId="77777777" w:rsidR="00413AD2" w:rsidRPr="00317F10" w:rsidRDefault="00000000">
            <w:pPr>
              <w:spacing w:line="260" w:lineRule="auto"/>
              <w:rPr>
                <w:color w:val="000000" w:themeColor="text1"/>
              </w:rPr>
            </w:pPr>
            <w:r w:rsidRPr="00317F10">
              <w:rPr>
                <w:color w:val="000000" w:themeColor="text1"/>
                <w:sz w:val="19"/>
                <w:szCs w:val="19"/>
              </w:rPr>
              <w:t>Auth::checkRole() se ejecuta en el servidor al inicio de cada página, no solo se oculta la opción del menú.</w:t>
            </w:r>
          </w:p>
        </w:tc>
      </w:tr>
      <w:tr w:rsidR="00317F10" w:rsidRPr="00317F10" w14:paraId="6C130E7B" w14:textId="77777777">
        <w:tblPrEx>
          <w:tblCellMar>
            <w:top w:w="0" w:type="dxa"/>
            <w:bottom w:w="0" w:type="dxa"/>
          </w:tblCellMar>
        </w:tblPrEx>
        <w:tc>
          <w:tcPr>
            <w:tcW w:w="1700" w:type="dxa"/>
            <w:shd w:val="clear" w:color="auto" w:fill="F1F5F9"/>
            <w:tcMar>
              <w:top w:w="80" w:type="dxa"/>
              <w:left w:w="100" w:type="dxa"/>
              <w:bottom w:w="80" w:type="dxa"/>
              <w:right w:w="100" w:type="dxa"/>
            </w:tcMar>
            <w:vAlign w:val="center"/>
          </w:tcPr>
          <w:p w14:paraId="5E330841" w14:textId="77777777" w:rsidR="00413AD2" w:rsidRPr="00317F10" w:rsidRDefault="00000000">
            <w:pPr>
              <w:spacing w:line="260" w:lineRule="auto"/>
              <w:rPr>
                <w:color w:val="000000" w:themeColor="text1"/>
              </w:rPr>
            </w:pPr>
            <w:r w:rsidRPr="00317F10">
              <w:rPr>
                <w:color w:val="000000" w:themeColor="text1"/>
                <w:sz w:val="19"/>
                <w:szCs w:val="19"/>
              </w:rPr>
              <w:t>Token de recuperación robado o filtrado</w:t>
            </w:r>
          </w:p>
        </w:tc>
        <w:tc>
          <w:tcPr>
            <w:tcW w:w="2900" w:type="dxa"/>
            <w:shd w:val="clear" w:color="auto" w:fill="F1F5F9"/>
            <w:tcMar>
              <w:top w:w="80" w:type="dxa"/>
              <w:left w:w="100" w:type="dxa"/>
              <w:bottom w:w="80" w:type="dxa"/>
              <w:right w:w="100" w:type="dxa"/>
            </w:tcMar>
            <w:vAlign w:val="center"/>
          </w:tcPr>
          <w:p w14:paraId="66D09F4B" w14:textId="77777777" w:rsidR="00413AD2" w:rsidRPr="00317F10" w:rsidRDefault="00000000">
            <w:pPr>
              <w:spacing w:line="260" w:lineRule="auto"/>
              <w:rPr>
                <w:color w:val="000000" w:themeColor="text1"/>
              </w:rPr>
            </w:pPr>
            <w:r w:rsidRPr="00317F10">
              <w:rPr>
                <w:color w:val="000000" w:themeColor="text1"/>
                <w:sz w:val="19"/>
                <w:szCs w:val="19"/>
              </w:rPr>
              <w:t>Alguien obtiene el enlace de recuperación de contraseña.</w:t>
            </w:r>
          </w:p>
        </w:tc>
        <w:tc>
          <w:tcPr>
            <w:tcW w:w="3800" w:type="dxa"/>
            <w:shd w:val="clear" w:color="auto" w:fill="F1F5F9"/>
            <w:tcMar>
              <w:top w:w="80" w:type="dxa"/>
              <w:left w:w="100" w:type="dxa"/>
              <w:bottom w:w="80" w:type="dxa"/>
              <w:right w:w="100" w:type="dxa"/>
            </w:tcMar>
            <w:vAlign w:val="center"/>
          </w:tcPr>
          <w:p w14:paraId="6C7BFFD9" w14:textId="77777777" w:rsidR="00413AD2" w:rsidRPr="00317F10" w:rsidRDefault="00000000">
            <w:pPr>
              <w:spacing w:line="260" w:lineRule="auto"/>
              <w:rPr>
                <w:color w:val="000000" w:themeColor="text1"/>
              </w:rPr>
            </w:pPr>
            <w:r w:rsidRPr="00317F10">
              <w:rPr>
                <w:color w:val="000000" w:themeColor="text1"/>
                <w:sz w:val="19"/>
                <w:szCs w:val="19"/>
              </w:rPr>
              <w:t>El token se genera con random_bytes(32), se guarda solo su hash SHA-256 y expira a los pocos minutos.</w:t>
            </w:r>
          </w:p>
        </w:tc>
      </w:tr>
    </w:tbl>
    <w:p w14:paraId="321F7F31" w14:textId="77777777" w:rsidR="00413AD2" w:rsidRPr="00317F10" w:rsidRDefault="00000000">
      <w:pPr>
        <w:pStyle w:val="Ttulo2"/>
        <w:spacing w:before="260" w:after="120"/>
        <w:rPr>
          <w:color w:val="000000" w:themeColor="text1"/>
        </w:rPr>
      </w:pPr>
      <w:bookmarkStart w:id="35" w:name="_Toc239195452"/>
      <w:r w:rsidRPr="00317F10">
        <w:rPr>
          <w:b/>
          <w:bCs/>
          <w:color w:val="000000" w:themeColor="text1"/>
          <w:sz w:val="24"/>
          <w:szCs w:val="24"/>
        </w:rPr>
        <w:t>8.2 Autenticación y gestión de contraseñas</w:t>
      </w:r>
      <w:bookmarkEnd w:id="35"/>
    </w:p>
    <w:p w14:paraId="7D5F5409" w14:textId="77777777" w:rsidR="00413AD2" w:rsidRPr="00317F10" w:rsidRDefault="00000000">
      <w:pPr>
        <w:spacing w:after="160" w:line="276" w:lineRule="auto"/>
        <w:jc w:val="both"/>
        <w:rPr>
          <w:color w:val="000000" w:themeColor="text1"/>
        </w:rPr>
      </w:pPr>
      <w:r w:rsidRPr="00317F10">
        <w:rPr>
          <w:color w:val="000000" w:themeColor="text1"/>
        </w:rPr>
        <w:t>Guardo las contraseñas con password_hash (bcrypt) y las verifico con password_verify; nunca se almacenan ni se comparan en texto plano. Para la recuperación de contraseña genero un token con random_bytes(32), pero en la base de datos solo queda su hash SHA-256 junto con una fecha de expiración corta: el token en texto plano solo existe en el correo que le llega al usuario, nunca en la base de datos.</w:t>
      </w:r>
    </w:p>
    <w:p w14:paraId="4D27EA49" w14:textId="77777777" w:rsidR="00413AD2" w:rsidRPr="00317F10" w:rsidRDefault="00000000">
      <w:pPr>
        <w:pStyle w:val="Ttulo2"/>
        <w:spacing w:before="260" w:after="120"/>
        <w:rPr>
          <w:color w:val="000000" w:themeColor="text1"/>
        </w:rPr>
      </w:pPr>
      <w:bookmarkStart w:id="36" w:name="_Toc239195453"/>
      <w:r w:rsidRPr="00317F10">
        <w:rPr>
          <w:b/>
          <w:bCs/>
          <w:color w:val="000000" w:themeColor="text1"/>
          <w:sz w:val="24"/>
          <w:szCs w:val="24"/>
        </w:rPr>
        <w:t>8.3 Control de acceso por rol</w:t>
      </w:r>
      <w:bookmarkEnd w:id="36"/>
    </w:p>
    <w:p w14:paraId="0F53C6AB" w14:textId="77777777" w:rsidR="00413AD2" w:rsidRPr="00317F10" w:rsidRDefault="00000000">
      <w:pPr>
        <w:spacing w:after="160" w:line="276" w:lineRule="auto"/>
        <w:jc w:val="both"/>
        <w:rPr>
          <w:color w:val="000000" w:themeColor="text1"/>
        </w:rPr>
      </w:pPr>
      <w:r w:rsidRPr="00317F10">
        <w:rPr>
          <w:color w:val="000000" w:themeColor="text1"/>
        </w:rPr>
        <w:t>Los cuatro roles —SuperAdministrador, Administrador, Cajero y Almacenero— se verifican en el servidor al inicio de cada página con Auth::checkRole(), no solo ocultando opciones del menú. SuperAdministrador es un rol único y fijo que crea el seed inicial y que hereda todo lo del Administrador, para garantizar que siempre quede al menos una cuenta con acceso total.</w:t>
      </w:r>
    </w:p>
    <w:p w14:paraId="1BF940ED" w14:textId="77777777" w:rsidR="00413AD2" w:rsidRPr="00317F10" w:rsidRDefault="00000000">
      <w:pPr>
        <w:pStyle w:val="Ttulo2"/>
        <w:spacing w:before="260" w:after="120"/>
        <w:rPr>
          <w:color w:val="000000" w:themeColor="text1"/>
        </w:rPr>
      </w:pPr>
      <w:bookmarkStart w:id="37" w:name="_Toc239195454"/>
      <w:r w:rsidRPr="00317F10">
        <w:rPr>
          <w:b/>
          <w:bCs/>
          <w:color w:val="000000" w:themeColor="text1"/>
          <w:sz w:val="24"/>
          <w:szCs w:val="24"/>
        </w:rPr>
        <w:t>8.4 Lección arquitectónica</w:t>
      </w:r>
      <w:bookmarkEnd w:id="37"/>
    </w:p>
    <w:p w14:paraId="443C7D6B" w14:textId="77777777" w:rsidR="00413AD2" w:rsidRPr="00317F10" w:rsidRDefault="00000000">
      <w:pPr>
        <w:spacing w:after="160" w:line="276" w:lineRule="auto"/>
        <w:jc w:val="both"/>
        <w:rPr>
          <w:color w:val="000000" w:themeColor="text1"/>
        </w:rPr>
      </w:pPr>
      <w:r w:rsidRPr="00317F10">
        <w:rPr>
          <w:color w:val="000000" w:themeColor="text1"/>
        </w:rPr>
        <w:lastRenderedPageBreak/>
        <w:t>De esto me queda una idea general: los controles de seguridad que de verdad importan (validar el rol, recalcular el precio, usar sentencias preparadas) están en el servidor, no en el cliente. El cliente lo puede manipular cualquiera; el servidor es la única autoridad de la que depende que una venta quede bien cobrada.</w:t>
      </w:r>
    </w:p>
    <w:p w14:paraId="5FA449FC" w14:textId="77777777" w:rsidR="00413AD2" w:rsidRPr="00317F10" w:rsidRDefault="00000000">
      <w:pPr>
        <w:pStyle w:val="Ttulo1"/>
        <w:pageBreakBefore/>
        <w:spacing w:after="200"/>
        <w:rPr>
          <w:color w:val="000000" w:themeColor="text1"/>
        </w:rPr>
      </w:pPr>
      <w:bookmarkStart w:id="38" w:name="_Toc239195455"/>
      <w:r w:rsidRPr="00317F10">
        <w:rPr>
          <w:b/>
          <w:bCs/>
          <w:color w:val="000000" w:themeColor="text1"/>
          <w:sz w:val="30"/>
          <w:szCs w:val="30"/>
        </w:rPr>
        <w:lastRenderedPageBreak/>
        <w:t>9. Disponibilidad y continuidad</w:t>
      </w:r>
      <w:bookmarkEnd w:id="38"/>
    </w:p>
    <w:p w14:paraId="3CB739C4" w14:textId="77777777" w:rsidR="00413AD2" w:rsidRPr="00317F10" w:rsidRDefault="00000000">
      <w:pPr>
        <w:pStyle w:val="Ttulo2"/>
        <w:spacing w:before="260" w:after="120"/>
        <w:rPr>
          <w:color w:val="000000" w:themeColor="text1"/>
        </w:rPr>
      </w:pPr>
      <w:bookmarkStart w:id="39" w:name="_Toc239195456"/>
      <w:r w:rsidRPr="00317F10">
        <w:rPr>
          <w:b/>
          <w:bCs/>
          <w:color w:val="000000" w:themeColor="text1"/>
          <w:sz w:val="24"/>
          <w:szCs w:val="24"/>
        </w:rPr>
        <w:t>9.1 Qué pasa ante una falla</w:t>
      </w:r>
      <w:bookmarkEnd w:id="39"/>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4000"/>
      </w:tblGrid>
      <w:tr w:rsidR="00317F10" w:rsidRPr="00317F10" w14:paraId="3A93B1A6" w14:textId="77777777">
        <w:tblPrEx>
          <w:tblCellMar>
            <w:top w:w="0" w:type="dxa"/>
            <w:bottom w:w="0" w:type="dxa"/>
          </w:tblCellMar>
        </w:tblPrEx>
        <w:tc>
          <w:tcPr>
            <w:tcW w:w="1900" w:type="dxa"/>
            <w:shd w:val="clear" w:color="auto" w:fill="1E468A"/>
            <w:tcMar>
              <w:top w:w="80" w:type="dxa"/>
              <w:left w:w="100" w:type="dxa"/>
              <w:bottom w:w="80" w:type="dxa"/>
              <w:right w:w="100" w:type="dxa"/>
            </w:tcMar>
            <w:vAlign w:val="center"/>
          </w:tcPr>
          <w:p w14:paraId="5C2FD949" w14:textId="77777777" w:rsidR="00413AD2" w:rsidRPr="00317F10" w:rsidRDefault="00000000">
            <w:pPr>
              <w:spacing w:line="260" w:lineRule="auto"/>
              <w:rPr>
                <w:color w:val="FFFFFF" w:themeColor="background1"/>
              </w:rPr>
            </w:pPr>
            <w:r w:rsidRPr="00317F10">
              <w:rPr>
                <w:b/>
                <w:bCs/>
                <w:color w:val="FFFFFF" w:themeColor="background1"/>
                <w:sz w:val="19"/>
                <w:szCs w:val="19"/>
              </w:rPr>
              <w:t>Modo de falla</w:t>
            </w:r>
          </w:p>
        </w:tc>
        <w:tc>
          <w:tcPr>
            <w:tcW w:w="2500" w:type="dxa"/>
            <w:shd w:val="clear" w:color="auto" w:fill="1E468A"/>
            <w:tcMar>
              <w:top w:w="80" w:type="dxa"/>
              <w:left w:w="100" w:type="dxa"/>
              <w:bottom w:w="80" w:type="dxa"/>
              <w:right w:w="100" w:type="dxa"/>
            </w:tcMar>
            <w:vAlign w:val="center"/>
          </w:tcPr>
          <w:p w14:paraId="32AFB17E" w14:textId="77777777" w:rsidR="00413AD2" w:rsidRPr="00317F10" w:rsidRDefault="00000000">
            <w:pPr>
              <w:spacing w:line="260" w:lineRule="auto"/>
              <w:rPr>
                <w:color w:val="FFFFFF" w:themeColor="background1"/>
              </w:rPr>
            </w:pPr>
            <w:r w:rsidRPr="00317F10">
              <w:rPr>
                <w:b/>
                <w:bCs/>
                <w:color w:val="FFFFFF" w:themeColor="background1"/>
                <w:sz w:val="19"/>
                <w:szCs w:val="19"/>
              </w:rPr>
              <w:t>Detección / efecto</w:t>
            </w:r>
          </w:p>
        </w:tc>
        <w:tc>
          <w:tcPr>
            <w:tcW w:w="4000" w:type="dxa"/>
            <w:shd w:val="clear" w:color="auto" w:fill="1E468A"/>
            <w:tcMar>
              <w:top w:w="80" w:type="dxa"/>
              <w:left w:w="100" w:type="dxa"/>
              <w:bottom w:w="80" w:type="dxa"/>
              <w:right w:w="100" w:type="dxa"/>
            </w:tcMar>
            <w:vAlign w:val="center"/>
          </w:tcPr>
          <w:p w14:paraId="1938FECD" w14:textId="77777777" w:rsidR="00413AD2" w:rsidRPr="00317F10" w:rsidRDefault="00000000">
            <w:pPr>
              <w:spacing w:line="260" w:lineRule="auto"/>
              <w:rPr>
                <w:color w:val="FFFFFF" w:themeColor="background1"/>
              </w:rPr>
            </w:pPr>
            <w:r w:rsidRPr="00317F10">
              <w:rPr>
                <w:b/>
                <w:bCs/>
                <w:color w:val="FFFFFF" w:themeColor="background1"/>
                <w:sz w:val="19"/>
                <w:szCs w:val="19"/>
              </w:rPr>
              <w:t>Respuesta real del sistema</w:t>
            </w:r>
          </w:p>
        </w:tc>
      </w:tr>
      <w:tr w:rsidR="00317F10" w:rsidRPr="00317F10" w14:paraId="44DDFD9C" w14:textId="77777777">
        <w:tblPrEx>
          <w:tblCellMar>
            <w:top w:w="0" w:type="dxa"/>
            <w:bottom w:w="0" w:type="dxa"/>
          </w:tblCellMar>
        </w:tblPrEx>
        <w:tc>
          <w:tcPr>
            <w:tcW w:w="1900" w:type="dxa"/>
            <w:tcMar>
              <w:top w:w="80" w:type="dxa"/>
              <w:left w:w="100" w:type="dxa"/>
              <w:bottom w:w="80" w:type="dxa"/>
              <w:right w:w="100" w:type="dxa"/>
            </w:tcMar>
            <w:vAlign w:val="center"/>
          </w:tcPr>
          <w:p w14:paraId="4F130977" w14:textId="77777777" w:rsidR="00413AD2" w:rsidRPr="00317F10" w:rsidRDefault="00000000">
            <w:pPr>
              <w:spacing w:line="260" w:lineRule="auto"/>
              <w:rPr>
                <w:color w:val="000000" w:themeColor="text1"/>
              </w:rPr>
            </w:pPr>
            <w:r w:rsidRPr="00317F10">
              <w:rPr>
                <w:color w:val="000000" w:themeColor="text1"/>
                <w:sz w:val="19"/>
                <w:szCs w:val="19"/>
              </w:rPr>
              <w:t>Cae MySQL durante una venta</w:t>
            </w:r>
          </w:p>
        </w:tc>
        <w:tc>
          <w:tcPr>
            <w:tcW w:w="2500" w:type="dxa"/>
            <w:tcMar>
              <w:top w:w="80" w:type="dxa"/>
              <w:left w:w="100" w:type="dxa"/>
              <w:bottom w:w="80" w:type="dxa"/>
              <w:right w:w="100" w:type="dxa"/>
            </w:tcMar>
            <w:vAlign w:val="center"/>
          </w:tcPr>
          <w:p w14:paraId="285F041B" w14:textId="77777777" w:rsidR="00413AD2" w:rsidRPr="00317F10" w:rsidRDefault="00000000">
            <w:pPr>
              <w:spacing w:line="260" w:lineRule="auto"/>
              <w:rPr>
                <w:color w:val="000000" w:themeColor="text1"/>
              </w:rPr>
            </w:pPr>
            <w:r w:rsidRPr="00317F10">
              <w:rPr>
                <w:color w:val="000000" w:themeColor="text1"/>
                <w:sz w:val="19"/>
                <w:szCs w:val="19"/>
              </w:rPr>
              <w:t>PDO lanza una excepción al ejecutar la consulta.</w:t>
            </w:r>
          </w:p>
        </w:tc>
        <w:tc>
          <w:tcPr>
            <w:tcW w:w="4000" w:type="dxa"/>
            <w:tcMar>
              <w:top w:w="80" w:type="dxa"/>
              <w:left w:w="100" w:type="dxa"/>
              <w:bottom w:w="80" w:type="dxa"/>
              <w:right w:w="100" w:type="dxa"/>
            </w:tcMar>
            <w:vAlign w:val="center"/>
          </w:tcPr>
          <w:p w14:paraId="602D4C89" w14:textId="77777777" w:rsidR="00413AD2" w:rsidRPr="00317F10" w:rsidRDefault="00000000">
            <w:pPr>
              <w:spacing w:line="260" w:lineRule="auto"/>
              <w:rPr>
                <w:color w:val="000000" w:themeColor="text1"/>
              </w:rPr>
            </w:pPr>
            <w:r w:rsidRPr="00317F10">
              <w:rPr>
                <w:color w:val="000000" w:themeColor="text1"/>
                <w:sz w:val="19"/>
                <w:szCs w:val="19"/>
              </w:rPr>
              <w:t>La transacción no llega a COMMIT; ninguna fila queda a medias. El cajero ve un error y reintenta.</w:t>
            </w:r>
          </w:p>
        </w:tc>
      </w:tr>
      <w:tr w:rsidR="00317F10" w:rsidRPr="00317F10" w14:paraId="4C1A1F0F" w14:textId="77777777">
        <w:tblPrEx>
          <w:tblCellMar>
            <w:top w:w="0" w:type="dxa"/>
            <w:bottom w:w="0" w:type="dxa"/>
          </w:tblCellMar>
        </w:tblPrEx>
        <w:tc>
          <w:tcPr>
            <w:tcW w:w="1900" w:type="dxa"/>
            <w:shd w:val="clear" w:color="auto" w:fill="F1F5F9"/>
            <w:tcMar>
              <w:top w:w="80" w:type="dxa"/>
              <w:left w:w="100" w:type="dxa"/>
              <w:bottom w:w="80" w:type="dxa"/>
              <w:right w:w="100" w:type="dxa"/>
            </w:tcMar>
            <w:vAlign w:val="center"/>
          </w:tcPr>
          <w:p w14:paraId="13571B59" w14:textId="77777777" w:rsidR="00413AD2" w:rsidRPr="00317F10" w:rsidRDefault="00000000">
            <w:pPr>
              <w:spacing w:line="260" w:lineRule="auto"/>
              <w:rPr>
                <w:color w:val="000000" w:themeColor="text1"/>
              </w:rPr>
            </w:pPr>
            <w:r w:rsidRPr="00317F10">
              <w:rPr>
                <w:color w:val="000000" w:themeColor="text1"/>
                <w:sz w:val="19"/>
                <w:szCs w:val="19"/>
              </w:rPr>
              <w:t>Se corta la luz o se apaga el servidor</w:t>
            </w:r>
          </w:p>
        </w:tc>
        <w:tc>
          <w:tcPr>
            <w:tcW w:w="2500" w:type="dxa"/>
            <w:shd w:val="clear" w:color="auto" w:fill="F1F5F9"/>
            <w:tcMar>
              <w:top w:w="80" w:type="dxa"/>
              <w:left w:w="100" w:type="dxa"/>
              <w:bottom w:w="80" w:type="dxa"/>
              <w:right w:w="100" w:type="dxa"/>
            </w:tcMar>
            <w:vAlign w:val="center"/>
          </w:tcPr>
          <w:p w14:paraId="0FC0D85D" w14:textId="77777777" w:rsidR="00413AD2" w:rsidRPr="00317F10" w:rsidRDefault="00000000">
            <w:pPr>
              <w:spacing w:line="260" w:lineRule="auto"/>
              <w:rPr>
                <w:color w:val="000000" w:themeColor="text1"/>
              </w:rPr>
            </w:pPr>
            <w:r w:rsidRPr="00317F10">
              <w:rPr>
                <w:color w:val="000000" w:themeColor="text1"/>
                <w:sz w:val="19"/>
                <w:szCs w:val="19"/>
              </w:rPr>
              <w:t>El servicio deja de responder por completo.</w:t>
            </w:r>
          </w:p>
        </w:tc>
        <w:tc>
          <w:tcPr>
            <w:tcW w:w="4000" w:type="dxa"/>
            <w:shd w:val="clear" w:color="auto" w:fill="F1F5F9"/>
            <w:tcMar>
              <w:top w:w="80" w:type="dxa"/>
              <w:left w:w="100" w:type="dxa"/>
              <w:bottom w:w="80" w:type="dxa"/>
              <w:right w:w="100" w:type="dxa"/>
            </w:tcMar>
            <w:vAlign w:val="center"/>
          </w:tcPr>
          <w:p w14:paraId="74390FA5" w14:textId="77777777" w:rsidR="00413AD2" w:rsidRPr="00317F10" w:rsidRDefault="00000000">
            <w:pPr>
              <w:spacing w:line="260" w:lineRule="auto"/>
              <w:rPr>
                <w:color w:val="000000" w:themeColor="text1"/>
              </w:rPr>
            </w:pPr>
            <w:r w:rsidRPr="00317F10">
              <w:rPr>
                <w:color w:val="000000" w:themeColor="text1"/>
                <w:sz w:val="19"/>
                <w:szCs w:val="19"/>
              </w:rPr>
              <w:t>El sistema queda inaccesible hasta que el servidor Laragon se reinicia.</w:t>
            </w:r>
          </w:p>
        </w:tc>
      </w:tr>
      <w:tr w:rsidR="00317F10" w:rsidRPr="00317F10" w14:paraId="1E2B33BD" w14:textId="77777777">
        <w:tblPrEx>
          <w:tblCellMar>
            <w:top w:w="0" w:type="dxa"/>
            <w:bottom w:w="0" w:type="dxa"/>
          </w:tblCellMar>
        </w:tblPrEx>
        <w:tc>
          <w:tcPr>
            <w:tcW w:w="1900" w:type="dxa"/>
            <w:tcMar>
              <w:top w:w="80" w:type="dxa"/>
              <w:left w:w="100" w:type="dxa"/>
              <w:bottom w:w="80" w:type="dxa"/>
              <w:right w:w="100" w:type="dxa"/>
            </w:tcMar>
            <w:vAlign w:val="center"/>
          </w:tcPr>
          <w:p w14:paraId="21264E81" w14:textId="77777777" w:rsidR="00413AD2" w:rsidRPr="00317F10" w:rsidRDefault="00000000">
            <w:pPr>
              <w:spacing w:line="260" w:lineRule="auto"/>
              <w:rPr>
                <w:color w:val="000000" w:themeColor="text1"/>
              </w:rPr>
            </w:pPr>
            <w:r w:rsidRPr="00317F10">
              <w:rPr>
                <w:color w:val="000000" w:themeColor="text1"/>
                <w:sz w:val="19"/>
                <w:szCs w:val="19"/>
              </w:rPr>
              <w:t>Dos cajeros venden el último producto a la vez</w:t>
            </w:r>
          </w:p>
        </w:tc>
        <w:tc>
          <w:tcPr>
            <w:tcW w:w="2500" w:type="dxa"/>
            <w:tcMar>
              <w:top w:w="80" w:type="dxa"/>
              <w:left w:w="100" w:type="dxa"/>
              <w:bottom w:w="80" w:type="dxa"/>
              <w:right w:w="100" w:type="dxa"/>
            </w:tcMar>
            <w:vAlign w:val="center"/>
          </w:tcPr>
          <w:p w14:paraId="559E6C5A" w14:textId="77777777" w:rsidR="00413AD2" w:rsidRPr="00317F10" w:rsidRDefault="00000000">
            <w:pPr>
              <w:spacing w:line="260" w:lineRule="auto"/>
              <w:rPr>
                <w:color w:val="000000" w:themeColor="text1"/>
              </w:rPr>
            </w:pPr>
            <w:r w:rsidRPr="00317F10">
              <w:rPr>
                <w:color w:val="000000" w:themeColor="text1"/>
                <w:sz w:val="19"/>
                <w:szCs w:val="19"/>
              </w:rPr>
              <w:t>Ambas transacciones intentan descontar el mismo stock.</w:t>
            </w:r>
          </w:p>
        </w:tc>
        <w:tc>
          <w:tcPr>
            <w:tcW w:w="4000" w:type="dxa"/>
            <w:tcMar>
              <w:top w:w="80" w:type="dxa"/>
              <w:left w:w="100" w:type="dxa"/>
              <w:bottom w:w="80" w:type="dxa"/>
              <w:right w:w="100" w:type="dxa"/>
            </w:tcMar>
            <w:vAlign w:val="center"/>
          </w:tcPr>
          <w:p w14:paraId="39AF8918" w14:textId="77777777" w:rsidR="00413AD2" w:rsidRPr="00317F10" w:rsidRDefault="00000000">
            <w:pPr>
              <w:spacing w:line="260" w:lineRule="auto"/>
              <w:rPr>
                <w:color w:val="000000" w:themeColor="text1"/>
              </w:rPr>
            </w:pPr>
            <w:r w:rsidRPr="00317F10">
              <w:rPr>
                <w:color w:val="000000" w:themeColor="text1"/>
                <w:sz w:val="19"/>
                <w:szCs w:val="19"/>
              </w:rPr>
              <w:t>SELECT ... FOR UPDATE serializa el acceso: la segunda transacción espera y luego ve el stock ya actualizado.</w:t>
            </w:r>
          </w:p>
        </w:tc>
      </w:tr>
      <w:tr w:rsidR="00317F10" w:rsidRPr="00317F10" w14:paraId="74520B5D" w14:textId="77777777">
        <w:tblPrEx>
          <w:tblCellMar>
            <w:top w:w="0" w:type="dxa"/>
            <w:bottom w:w="0" w:type="dxa"/>
          </w:tblCellMar>
        </w:tblPrEx>
        <w:tc>
          <w:tcPr>
            <w:tcW w:w="1900" w:type="dxa"/>
            <w:shd w:val="clear" w:color="auto" w:fill="F1F5F9"/>
            <w:tcMar>
              <w:top w:w="80" w:type="dxa"/>
              <w:left w:w="100" w:type="dxa"/>
              <w:bottom w:w="80" w:type="dxa"/>
              <w:right w:w="100" w:type="dxa"/>
            </w:tcMar>
            <w:vAlign w:val="center"/>
          </w:tcPr>
          <w:p w14:paraId="7A6CA137" w14:textId="77777777" w:rsidR="00413AD2" w:rsidRPr="00317F10" w:rsidRDefault="00000000">
            <w:pPr>
              <w:spacing w:line="260" w:lineRule="auto"/>
              <w:rPr>
                <w:color w:val="000000" w:themeColor="text1"/>
              </w:rPr>
            </w:pPr>
            <w:r w:rsidRPr="00317F10">
              <w:rPr>
                <w:color w:val="000000" w:themeColor="text1"/>
                <w:sz w:val="19"/>
                <w:szCs w:val="19"/>
              </w:rPr>
              <w:t>Falla la generación del PDF</w:t>
            </w:r>
          </w:p>
        </w:tc>
        <w:tc>
          <w:tcPr>
            <w:tcW w:w="2500" w:type="dxa"/>
            <w:shd w:val="clear" w:color="auto" w:fill="F1F5F9"/>
            <w:tcMar>
              <w:top w:w="80" w:type="dxa"/>
              <w:left w:w="100" w:type="dxa"/>
              <w:bottom w:w="80" w:type="dxa"/>
              <w:right w:w="100" w:type="dxa"/>
            </w:tcMar>
            <w:vAlign w:val="center"/>
          </w:tcPr>
          <w:p w14:paraId="3471A6BA" w14:textId="77777777" w:rsidR="00413AD2" w:rsidRPr="00317F10" w:rsidRDefault="00000000">
            <w:pPr>
              <w:spacing w:line="260" w:lineRule="auto"/>
              <w:rPr>
                <w:color w:val="000000" w:themeColor="text1"/>
              </w:rPr>
            </w:pPr>
            <w:r w:rsidRPr="00317F10">
              <w:rPr>
                <w:color w:val="000000" w:themeColor="text1"/>
                <w:sz w:val="19"/>
                <w:szCs w:val="19"/>
              </w:rPr>
              <w:t>FPDF lanza un error o el archivo no se puede escribir.</w:t>
            </w:r>
          </w:p>
        </w:tc>
        <w:tc>
          <w:tcPr>
            <w:tcW w:w="4000" w:type="dxa"/>
            <w:shd w:val="clear" w:color="auto" w:fill="F1F5F9"/>
            <w:tcMar>
              <w:top w:w="80" w:type="dxa"/>
              <w:left w:w="100" w:type="dxa"/>
              <w:bottom w:w="80" w:type="dxa"/>
              <w:right w:w="100" w:type="dxa"/>
            </w:tcMar>
            <w:vAlign w:val="center"/>
          </w:tcPr>
          <w:p w14:paraId="07160F35" w14:textId="77777777" w:rsidR="00413AD2" w:rsidRPr="00317F10" w:rsidRDefault="00000000">
            <w:pPr>
              <w:spacing w:line="260" w:lineRule="auto"/>
              <w:rPr>
                <w:color w:val="000000" w:themeColor="text1"/>
              </w:rPr>
            </w:pPr>
            <w:r w:rsidRPr="00317F10">
              <w:rPr>
                <w:color w:val="000000" w:themeColor="text1"/>
                <w:sz w:val="19"/>
                <w:szCs w:val="19"/>
              </w:rPr>
              <w:t>La venta ya quedó registrada en la base de datos; el comprobante puede reimprimirse después desde el historial.</w:t>
            </w:r>
          </w:p>
        </w:tc>
      </w:tr>
    </w:tbl>
    <w:p w14:paraId="0A8AE7F3" w14:textId="77777777" w:rsidR="00413AD2" w:rsidRPr="00317F10" w:rsidRDefault="00000000">
      <w:pPr>
        <w:pStyle w:val="Ttulo2"/>
        <w:spacing w:before="260" w:after="120"/>
        <w:rPr>
          <w:color w:val="000000" w:themeColor="text1"/>
        </w:rPr>
      </w:pPr>
      <w:bookmarkStart w:id="40" w:name="_Toc239195457"/>
      <w:r w:rsidRPr="00317F10">
        <w:rPr>
          <w:b/>
          <w:bCs/>
          <w:color w:val="000000" w:themeColor="text1"/>
          <w:sz w:val="24"/>
          <w:szCs w:val="24"/>
        </w:rPr>
        <w:t>9.2 Respaldo de datos</w:t>
      </w:r>
      <w:bookmarkEnd w:id="40"/>
    </w:p>
    <w:p w14:paraId="0DF0FDD1" w14:textId="77777777" w:rsidR="00413AD2" w:rsidRPr="00317F10" w:rsidRDefault="00000000">
      <w:pPr>
        <w:spacing w:after="160" w:line="276" w:lineRule="auto"/>
        <w:jc w:val="both"/>
        <w:rPr>
          <w:color w:val="000000" w:themeColor="text1"/>
        </w:rPr>
      </w:pPr>
      <w:r w:rsidRPr="00317F10">
        <w:rPr>
          <w:color w:val="000000" w:themeColor="text1"/>
        </w:rPr>
        <w:t>Para los backups decidí generar mis propios respaldos en SQL puro, sin depender de mysqldump ni de ningún binario externo: Backup::generar() recorre las tablas con SHOW CREATE TABLE y SELECT, y arma un solo archivo .sql con la estructura y los datos completos.</w:t>
      </w:r>
    </w:p>
    <w:p w14:paraId="7145F8AA" w14:textId="77777777" w:rsidR="00413AD2" w:rsidRPr="00317F10" w:rsidRDefault="00000000">
      <w:pPr>
        <w:spacing w:after="160" w:line="276" w:lineRule="auto"/>
        <w:jc w:val="both"/>
        <w:rPr>
          <w:color w:val="000000" w:themeColor="text1"/>
        </w:rPr>
      </w:pPr>
      <w:r w:rsidRPr="00317F10">
        <w:rPr>
          <w:color w:val="000000" w:themeColor="text1"/>
        </w:rPr>
        <w:t>La frecuencia (Desactivado, Diario, Semanal o Mensual) y la cantidad de backups a conservar se configuran desde el módulo Backups, sin tocar código. Como el servidor no tiene cron, resolví el disparo automático de otra forma: BackupController::ejecutarSiCorresponde() se revisa en cada pantalla que abre un Administrador, y genera el backup en silencio si ya corresponde. También se puede generar uno manualmente desde la misma pantalla.</w:t>
      </w:r>
    </w:p>
    <w:p w14:paraId="24618560" w14:textId="77777777" w:rsidR="00413AD2" w:rsidRPr="00317F10" w:rsidRDefault="00000000">
      <w:pPr>
        <w:spacing w:after="160" w:line="276" w:lineRule="auto"/>
        <w:jc w:val="both"/>
        <w:rPr>
          <w:color w:val="000000" w:themeColor="text1"/>
        </w:rPr>
      </w:pPr>
      <w:r w:rsidRPr="00317F10">
        <w:rPr>
          <w:color w:val="000000" w:themeColor="text1"/>
        </w:rPr>
        <w:t>Los archivos se guardan en storage/backups/ con marca de tiempo en el nombre; al superar la cantidad configurada, se borra automáticamente el más antiguo. Descargar uno exige el rol Administrador y pasa por BackupController::descargar(); el acceso directo al archivo por URL está bloqueado en el servidor (ver ADR-09).</w:t>
      </w:r>
    </w:p>
    <w:p w14:paraId="4C4671D7" w14:textId="77777777" w:rsidR="00413AD2" w:rsidRPr="00317F10" w:rsidRDefault="00000000">
      <w:pPr>
        <w:pStyle w:val="Ttulo1"/>
        <w:pageBreakBefore/>
        <w:spacing w:after="200"/>
        <w:rPr>
          <w:color w:val="000000" w:themeColor="text1"/>
        </w:rPr>
      </w:pPr>
      <w:bookmarkStart w:id="41" w:name="_Toc239195458"/>
      <w:r w:rsidRPr="00317F10">
        <w:rPr>
          <w:b/>
          <w:bCs/>
          <w:color w:val="000000" w:themeColor="text1"/>
          <w:sz w:val="30"/>
          <w:szCs w:val="30"/>
        </w:rPr>
        <w:lastRenderedPageBreak/>
        <w:t>10. Escenarios de atributos de calidad</w:t>
      </w:r>
      <w:bookmarkEnd w:id="41"/>
    </w:p>
    <w:p w14:paraId="458A2743" w14:textId="77777777" w:rsidR="00413AD2" w:rsidRPr="00317F10" w:rsidRDefault="00000000">
      <w:pPr>
        <w:spacing w:after="160" w:line="276" w:lineRule="auto"/>
        <w:jc w:val="both"/>
        <w:rPr>
          <w:color w:val="000000" w:themeColor="text1"/>
        </w:rPr>
      </w:pPr>
      <w:r w:rsidRPr="00317F10">
        <w:rPr>
          <w:color w:val="000000" w:themeColor="text1"/>
        </w:rPr>
        <w:t>Estos escenarios traducen los atributos de calidad de la sección 3.2 en situaciones concretas y verificables; varios corresponden directamente a pruebas automatizadas que ya tengo en tests/Unit/.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806"/>
        <w:gridCol w:w="6488"/>
      </w:tblGrid>
      <w:tr w:rsidR="00317F10" w:rsidRPr="00317F10" w14:paraId="5F88523A" w14:textId="77777777">
        <w:tblPrEx>
          <w:tblCellMar>
            <w:top w:w="0" w:type="dxa"/>
            <w:bottom w:w="0" w:type="dxa"/>
          </w:tblCellMar>
        </w:tblPrEx>
        <w:tc>
          <w:tcPr>
            <w:tcW w:w="1150" w:type="dxa"/>
            <w:shd w:val="clear" w:color="auto" w:fill="1E468A"/>
            <w:tcMar>
              <w:top w:w="80" w:type="dxa"/>
              <w:left w:w="100" w:type="dxa"/>
              <w:bottom w:w="80" w:type="dxa"/>
              <w:right w:w="100" w:type="dxa"/>
            </w:tcMar>
            <w:vAlign w:val="center"/>
          </w:tcPr>
          <w:p w14:paraId="60110D3B" w14:textId="77777777" w:rsidR="00413AD2" w:rsidRPr="00317F10" w:rsidRDefault="00000000">
            <w:pPr>
              <w:spacing w:line="260" w:lineRule="auto"/>
              <w:rPr>
                <w:color w:val="FFFFFF" w:themeColor="background1"/>
              </w:rPr>
            </w:pPr>
            <w:r w:rsidRPr="00317F10">
              <w:rPr>
                <w:b/>
                <w:bCs/>
                <w:color w:val="FFFFFF" w:themeColor="background1"/>
                <w:sz w:val="19"/>
                <w:szCs w:val="19"/>
              </w:rPr>
              <w:t>ID</w:t>
            </w:r>
          </w:p>
        </w:tc>
        <w:tc>
          <w:tcPr>
            <w:tcW w:w="3550" w:type="dxa"/>
            <w:shd w:val="clear" w:color="auto" w:fill="1E468A"/>
            <w:tcMar>
              <w:top w:w="80" w:type="dxa"/>
              <w:left w:w="100" w:type="dxa"/>
              <w:bottom w:w="80" w:type="dxa"/>
              <w:right w:w="100" w:type="dxa"/>
            </w:tcMar>
            <w:vAlign w:val="center"/>
          </w:tcPr>
          <w:p w14:paraId="09356CC0" w14:textId="77777777" w:rsidR="00413AD2" w:rsidRPr="00317F10" w:rsidRDefault="00000000">
            <w:pPr>
              <w:spacing w:line="260" w:lineRule="auto"/>
              <w:rPr>
                <w:color w:val="FFFFFF" w:themeColor="background1"/>
              </w:rPr>
            </w:pPr>
            <w:r w:rsidRPr="00317F10">
              <w:rPr>
                <w:b/>
                <w:bCs/>
                <w:color w:val="FFFFFF" w:themeColor="background1"/>
                <w:sz w:val="19"/>
                <w:szCs w:val="19"/>
              </w:rPr>
              <w:t>Escenario</w:t>
            </w:r>
          </w:p>
        </w:tc>
        <w:tc>
          <w:tcPr>
            <w:tcW w:w="3700" w:type="dxa"/>
            <w:shd w:val="clear" w:color="auto" w:fill="1E468A"/>
            <w:tcMar>
              <w:top w:w="80" w:type="dxa"/>
              <w:left w:w="100" w:type="dxa"/>
              <w:bottom w:w="80" w:type="dxa"/>
              <w:right w:w="100" w:type="dxa"/>
            </w:tcMar>
            <w:vAlign w:val="center"/>
          </w:tcPr>
          <w:p w14:paraId="6199ACD5" w14:textId="77777777" w:rsidR="00413AD2" w:rsidRPr="00317F10" w:rsidRDefault="00000000">
            <w:pPr>
              <w:spacing w:line="260" w:lineRule="auto"/>
              <w:rPr>
                <w:color w:val="FFFFFF" w:themeColor="background1"/>
              </w:rPr>
            </w:pPr>
            <w:r w:rsidRPr="00317F10">
              <w:rPr>
                <w:b/>
                <w:bCs/>
                <w:color w:val="FFFFFF" w:themeColor="background1"/>
                <w:sz w:val="19"/>
                <w:szCs w:val="19"/>
              </w:rPr>
              <w:t>Medida de respuesta</w:t>
            </w:r>
          </w:p>
        </w:tc>
      </w:tr>
      <w:tr w:rsidR="00317F10" w:rsidRPr="00317F10" w14:paraId="546E0E41" w14:textId="77777777">
        <w:tblPrEx>
          <w:tblCellMar>
            <w:top w:w="0" w:type="dxa"/>
            <w:bottom w:w="0" w:type="dxa"/>
          </w:tblCellMar>
        </w:tblPrEx>
        <w:tc>
          <w:tcPr>
            <w:tcW w:w="1150" w:type="dxa"/>
            <w:tcMar>
              <w:top w:w="80" w:type="dxa"/>
              <w:left w:w="100" w:type="dxa"/>
              <w:bottom w:w="80" w:type="dxa"/>
              <w:right w:w="100" w:type="dxa"/>
            </w:tcMar>
            <w:vAlign w:val="center"/>
          </w:tcPr>
          <w:p w14:paraId="0BC755AA" w14:textId="77777777" w:rsidR="00413AD2" w:rsidRPr="00317F10" w:rsidRDefault="00000000">
            <w:pPr>
              <w:spacing w:line="260" w:lineRule="auto"/>
              <w:rPr>
                <w:color w:val="000000" w:themeColor="text1"/>
              </w:rPr>
            </w:pPr>
            <w:r w:rsidRPr="00317F10">
              <w:rPr>
                <w:color w:val="000000" w:themeColor="text1"/>
                <w:sz w:val="19"/>
                <w:szCs w:val="19"/>
              </w:rPr>
              <w:t>EC-01 Consistencia</w:t>
            </w:r>
          </w:p>
        </w:tc>
        <w:tc>
          <w:tcPr>
            <w:tcW w:w="3550" w:type="dxa"/>
            <w:tcMar>
              <w:top w:w="80" w:type="dxa"/>
              <w:left w:w="100" w:type="dxa"/>
              <w:bottom w:w="80" w:type="dxa"/>
              <w:right w:w="100" w:type="dxa"/>
            </w:tcMar>
            <w:vAlign w:val="center"/>
          </w:tcPr>
          <w:p w14:paraId="792DFF05" w14:textId="77777777" w:rsidR="00413AD2" w:rsidRPr="00317F10" w:rsidRDefault="00000000">
            <w:pPr>
              <w:spacing w:line="260" w:lineRule="auto"/>
              <w:rPr>
                <w:color w:val="000000" w:themeColor="text1"/>
              </w:rPr>
            </w:pPr>
            <w:r w:rsidRPr="00317F10">
              <w:rPr>
                <w:color w:val="000000" w:themeColor="text1"/>
                <w:sz w:val="19"/>
                <w:szCs w:val="19"/>
              </w:rPr>
              <w:t>Dos cajeros intentan vender las últimas 2 unidades de un producto al mismo tiempo.</w:t>
            </w:r>
          </w:p>
        </w:tc>
        <w:tc>
          <w:tcPr>
            <w:tcW w:w="3700" w:type="dxa"/>
            <w:tcMar>
              <w:top w:w="80" w:type="dxa"/>
              <w:left w:w="100" w:type="dxa"/>
              <w:bottom w:w="80" w:type="dxa"/>
              <w:right w:w="100" w:type="dxa"/>
            </w:tcMar>
            <w:vAlign w:val="center"/>
          </w:tcPr>
          <w:p w14:paraId="749D5FB8" w14:textId="77777777" w:rsidR="00413AD2" w:rsidRPr="00317F10" w:rsidRDefault="00000000">
            <w:pPr>
              <w:spacing w:line="260" w:lineRule="auto"/>
              <w:rPr>
                <w:color w:val="000000" w:themeColor="text1"/>
              </w:rPr>
            </w:pPr>
            <w:r w:rsidRPr="00317F10">
              <w:rPr>
                <w:color w:val="000000" w:themeColor="text1"/>
                <w:sz w:val="19"/>
                <w:szCs w:val="19"/>
              </w:rPr>
              <w:t>Solo una venta se registra con éxito; la segunda recibe “Stock insuficiente” y no descuenta nada (prueba: VentaModelTest::test_registrar_venta_sin_stock_retorna_error).</w:t>
            </w:r>
          </w:p>
        </w:tc>
      </w:tr>
      <w:tr w:rsidR="00317F10" w:rsidRPr="00317F10" w14:paraId="1287F453" w14:textId="77777777">
        <w:tblPrEx>
          <w:tblCellMar>
            <w:top w:w="0" w:type="dxa"/>
            <w:bottom w:w="0" w:type="dxa"/>
          </w:tblCellMar>
        </w:tblPrEx>
        <w:tc>
          <w:tcPr>
            <w:tcW w:w="1150" w:type="dxa"/>
            <w:shd w:val="clear" w:color="auto" w:fill="F1F5F9"/>
            <w:tcMar>
              <w:top w:w="80" w:type="dxa"/>
              <w:left w:w="100" w:type="dxa"/>
              <w:bottom w:w="80" w:type="dxa"/>
              <w:right w:w="100" w:type="dxa"/>
            </w:tcMar>
            <w:vAlign w:val="center"/>
          </w:tcPr>
          <w:p w14:paraId="1D25A98F" w14:textId="77777777" w:rsidR="00413AD2" w:rsidRPr="00317F10" w:rsidRDefault="00000000">
            <w:pPr>
              <w:spacing w:line="260" w:lineRule="auto"/>
              <w:rPr>
                <w:color w:val="000000" w:themeColor="text1"/>
              </w:rPr>
            </w:pPr>
            <w:r w:rsidRPr="00317F10">
              <w:rPr>
                <w:color w:val="000000" w:themeColor="text1"/>
                <w:sz w:val="19"/>
                <w:szCs w:val="19"/>
              </w:rPr>
              <w:t>EC-02 Seguridad</w:t>
            </w:r>
          </w:p>
        </w:tc>
        <w:tc>
          <w:tcPr>
            <w:tcW w:w="3550" w:type="dxa"/>
            <w:shd w:val="clear" w:color="auto" w:fill="F1F5F9"/>
            <w:tcMar>
              <w:top w:w="80" w:type="dxa"/>
              <w:left w:w="100" w:type="dxa"/>
              <w:bottom w:w="80" w:type="dxa"/>
              <w:right w:w="100" w:type="dxa"/>
            </w:tcMar>
            <w:vAlign w:val="center"/>
          </w:tcPr>
          <w:p w14:paraId="48E6938A" w14:textId="77777777" w:rsidR="00413AD2" w:rsidRPr="00317F10" w:rsidRDefault="00000000">
            <w:pPr>
              <w:spacing w:line="260" w:lineRule="auto"/>
              <w:rPr>
                <w:color w:val="000000" w:themeColor="text1"/>
              </w:rPr>
            </w:pPr>
            <w:r w:rsidRPr="00317F10">
              <w:rPr>
                <w:color w:val="000000" w:themeColor="text1"/>
                <w:sz w:val="19"/>
                <w:szCs w:val="19"/>
              </w:rPr>
              <w:t>Un cajero escribe a mano la URL del módulo de usuarios.</w:t>
            </w:r>
          </w:p>
        </w:tc>
        <w:tc>
          <w:tcPr>
            <w:tcW w:w="3700" w:type="dxa"/>
            <w:shd w:val="clear" w:color="auto" w:fill="F1F5F9"/>
            <w:tcMar>
              <w:top w:w="80" w:type="dxa"/>
              <w:left w:w="100" w:type="dxa"/>
              <w:bottom w:w="80" w:type="dxa"/>
              <w:right w:w="100" w:type="dxa"/>
            </w:tcMar>
            <w:vAlign w:val="center"/>
          </w:tcPr>
          <w:p w14:paraId="50B6DEA3" w14:textId="77777777" w:rsidR="00413AD2" w:rsidRPr="00317F10" w:rsidRDefault="00000000">
            <w:pPr>
              <w:spacing w:line="260" w:lineRule="auto"/>
              <w:rPr>
                <w:color w:val="000000" w:themeColor="text1"/>
              </w:rPr>
            </w:pPr>
            <w:r w:rsidRPr="00317F10">
              <w:rPr>
                <w:color w:val="000000" w:themeColor="text1"/>
                <w:sz w:val="19"/>
                <w:szCs w:val="19"/>
              </w:rPr>
              <w:t>El servidor responde con la pantalla “Acceso denegado”, sin exponer ningún dato del módulo.</w:t>
            </w:r>
          </w:p>
        </w:tc>
      </w:tr>
      <w:tr w:rsidR="00317F10" w:rsidRPr="00317F10" w14:paraId="6D5F13EB" w14:textId="77777777">
        <w:tblPrEx>
          <w:tblCellMar>
            <w:top w:w="0" w:type="dxa"/>
            <w:bottom w:w="0" w:type="dxa"/>
          </w:tblCellMar>
        </w:tblPrEx>
        <w:tc>
          <w:tcPr>
            <w:tcW w:w="1150" w:type="dxa"/>
            <w:tcMar>
              <w:top w:w="80" w:type="dxa"/>
              <w:left w:w="100" w:type="dxa"/>
              <w:bottom w:w="80" w:type="dxa"/>
              <w:right w:w="100" w:type="dxa"/>
            </w:tcMar>
            <w:vAlign w:val="center"/>
          </w:tcPr>
          <w:p w14:paraId="04B4D738" w14:textId="77777777" w:rsidR="00413AD2" w:rsidRPr="00317F10" w:rsidRDefault="00000000">
            <w:pPr>
              <w:spacing w:line="260" w:lineRule="auto"/>
              <w:rPr>
                <w:color w:val="000000" w:themeColor="text1"/>
              </w:rPr>
            </w:pPr>
            <w:r w:rsidRPr="00317F10">
              <w:rPr>
                <w:color w:val="000000" w:themeColor="text1"/>
                <w:sz w:val="19"/>
                <w:szCs w:val="19"/>
              </w:rPr>
              <w:t>EC-03 Disponibilidad offline</w:t>
            </w:r>
          </w:p>
        </w:tc>
        <w:tc>
          <w:tcPr>
            <w:tcW w:w="3550" w:type="dxa"/>
            <w:tcMar>
              <w:top w:w="80" w:type="dxa"/>
              <w:left w:w="100" w:type="dxa"/>
              <w:bottom w:w="80" w:type="dxa"/>
              <w:right w:w="100" w:type="dxa"/>
            </w:tcMar>
            <w:vAlign w:val="center"/>
          </w:tcPr>
          <w:p w14:paraId="28B12243" w14:textId="77777777" w:rsidR="00413AD2" w:rsidRPr="00317F10" w:rsidRDefault="00000000">
            <w:pPr>
              <w:spacing w:line="260" w:lineRule="auto"/>
              <w:rPr>
                <w:color w:val="000000" w:themeColor="text1"/>
              </w:rPr>
            </w:pPr>
            <w:r w:rsidRPr="00317F10">
              <w:rPr>
                <w:color w:val="000000" w:themeColor="text1"/>
                <w:sz w:val="19"/>
                <w:szCs w:val="19"/>
              </w:rPr>
              <w:t>Se corta el internet del local, pero la red local sigue activa.</w:t>
            </w:r>
          </w:p>
        </w:tc>
        <w:tc>
          <w:tcPr>
            <w:tcW w:w="3700" w:type="dxa"/>
            <w:tcMar>
              <w:top w:w="80" w:type="dxa"/>
              <w:left w:w="100" w:type="dxa"/>
              <w:bottom w:w="80" w:type="dxa"/>
              <w:right w:w="100" w:type="dxa"/>
            </w:tcMar>
            <w:vAlign w:val="center"/>
          </w:tcPr>
          <w:p w14:paraId="2E7C308B" w14:textId="77777777" w:rsidR="00413AD2" w:rsidRPr="00317F10" w:rsidRDefault="00000000">
            <w:pPr>
              <w:spacing w:line="260" w:lineRule="auto"/>
              <w:rPr>
                <w:color w:val="000000" w:themeColor="text1"/>
              </w:rPr>
            </w:pPr>
            <w:r w:rsidRPr="00317F10">
              <w:rPr>
                <w:color w:val="000000" w:themeColor="text1"/>
                <w:sz w:val="19"/>
                <w:szCs w:val="19"/>
              </w:rPr>
              <w:t>El sistema sigue funcionando por completo: estilos, gráficos y punto de venta no dependen de ningún recurso externo.</w:t>
            </w:r>
          </w:p>
        </w:tc>
      </w:tr>
      <w:tr w:rsidR="00317F10" w:rsidRPr="00317F10" w14:paraId="0AE50662" w14:textId="77777777">
        <w:tblPrEx>
          <w:tblCellMar>
            <w:top w:w="0" w:type="dxa"/>
            <w:bottom w:w="0" w:type="dxa"/>
          </w:tblCellMar>
        </w:tblPrEx>
        <w:tc>
          <w:tcPr>
            <w:tcW w:w="1150" w:type="dxa"/>
            <w:shd w:val="clear" w:color="auto" w:fill="F1F5F9"/>
            <w:tcMar>
              <w:top w:w="80" w:type="dxa"/>
              <w:left w:w="100" w:type="dxa"/>
              <w:bottom w:w="80" w:type="dxa"/>
              <w:right w:w="100" w:type="dxa"/>
            </w:tcMar>
            <w:vAlign w:val="center"/>
          </w:tcPr>
          <w:p w14:paraId="738C0CE3" w14:textId="77777777" w:rsidR="00413AD2" w:rsidRPr="00317F10" w:rsidRDefault="00000000">
            <w:pPr>
              <w:spacing w:line="260" w:lineRule="auto"/>
              <w:rPr>
                <w:color w:val="000000" w:themeColor="text1"/>
              </w:rPr>
            </w:pPr>
            <w:r w:rsidRPr="00317F10">
              <w:rPr>
                <w:color w:val="000000" w:themeColor="text1"/>
                <w:sz w:val="19"/>
                <w:szCs w:val="19"/>
              </w:rPr>
              <w:t>EC-04 Atomicidad</w:t>
            </w:r>
          </w:p>
        </w:tc>
        <w:tc>
          <w:tcPr>
            <w:tcW w:w="3550" w:type="dxa"/>
            <w:shd w:val="clear" w:color="auto" w:fill="F1F5F9"/>
            <w:tcMar>
              <w:top w:w="80" w:type="dxa"/>
              <w:left w:w="100" w:type="dxa"/>
              <w:bottom w:w="80" w:type="dxa"/>
              <w:right w:w="100" w:type="dxa"/>
            </w:tcMar>
            <w:vAlign w:val="center"/>
          </w:tcPr>
          <w:p w14:paraId="5ED75DAB" w14:textId="77777777" w:rsidR="00413AD2" w:rsidRPr="00317F10" w:rsidRDefault="00000000">
            <w:pPr>
              <w:spacing w:line="260" w:lineRule="auto"/>
              <w:rPr>
                <w:color w:val="000000" w:themeColor="text1"/>
              </w:rPr>
            </w:pPr>
            <w:r w:rsidRPr="00317F10">
              <w:rPr>
                <w:color w:val="000000" w:themeColor="text1"/>
                <w:sz w:val="19"/>
                <w:szCs w:val="19"/>
              </w:rPr>
              <w:t>El servidor falla justo después de descontar el stock pero antes de emitir el comprobante.</w:t>
            </w:r>
          </w:p>
        </w:tc>
        <w:tc>
          <w:tcPr>
            <w:tcW w:w="3700" w:type="dxa"/>
            <w:shd w:val="clear" w:color="auto" w:fill="F1F5F9"/>
            <w:tcMar>
              <w:top w:w="80" w:type="dxa"/>
              <w:left w:w="100" w:type="dxa"/>
              <w:bottom w:w="80" w:type="dxa"/>
              <w:right w:w="100" w:type="dxa"/>
            </w:tcMar>
            <w:vAlign w:val="center"/>
          </w:tcPr>
          <w:p w14:paraId="0731570B" w14:textId="77777777" w:rsidR="00413AD2" w:rsidRPr="00317F10" w:rsidRDefault="00000000">
            <w:pPr>
              <w:spacing w:line="260" w:lineRule="auto"/>
              <w:rPr>
                <w:color w:val="000000" w:themeColor="text1"/>
              </w:rPr>
            </w:pPr>
            <w:r w:rsidRPr="00317F10">
              <w:rPr>
                <w:color w:val="000000" w:themeColor="text1"/>
                <w:sz w:val="19"/>
                <w:szCs w:val="19"/>
              </w:rPr>
              <w:t>El ROLLBACK de la transacción deshace el descuento de stock; no queda ninguna venta a medias en la base de datos.</w:t>
            </w:r>
          </w:p>
        </w:tc>
      </w:tr>
      <w:tr w:rsidR="00317F10" w:rsidRPr="00317F10" w14:paraId="7765A5AB" w14:textId="77777777">
        <w:tblPrEx>
          <w:tblCellMar>
            <w:top w:w="0" w:type="dxa"/>
            <w:bottom w:w="0" w:type="dxa"/>
          </w:tblCellMar>
        </w:tblPrEx>
        <w:tc>
          <w:tcPr>
            <w:tcW w:w="1150" w:type="dxa"/>
            <w:tcMar>
              <w:top w:w="80" w:type="dxa"/>
              <w:left w:w="100" w:type="dxa"/>
              <w:bottom w:w="80" w:type="dxa"/>
              <w:right w:w="100" w:type="dxa"/>
            </w:tcMar>
            <w:vAlign w:val="center"/>
          </w:tcPr>
          <w:p w14:paraId="0F3298B9" w14:textId="77777777" w:rsidR="00413AD2" w:rsidRPr="00317F10" w:rsidRDefault="00000000">
            <w:pPr>
              <w:spacing w:line="260" w:lineRule="auto"/>
              <w:rPr>
                <w:color w:val="000000" w:themeColor="text1"/>
              </w:rPr>
            </w:pPr>
            <w:r w:rsidRPr="00317F10">
              <w:rPr>
                <w:color w:val="000000" w:themeColor="text1"/>
                <w:sz w:val="19"/>
                <w:szCs w:val="19"/>
              </w:rPr>
              <w:t>EC-05 Modificabilidad</w:t>
            </w:r>
          </w:p>
        </w:tc>
        <w:tc>
          <w:tcPr>
            <w:tcW w:w="3550" w:type="dxa"/>
            <w:tcMar>
              <w:top w:w="80" w:type="dxa"/>
              <w:left w:w="100" w:type="dxa"/>
              <w:bottom w:w="80" w:type="dxa"/>
              <w:right w:w="100" w:type="dxa"/>
            </w:tcMar>
            <w:vAlign w:val="center"/>
          </w:tcPr>
          <w:p w14:paraId="2319B0C0" w14:textId="77777777" w:rsidR="00413AD2" w:rsidRPr="00317F10" w:rsidRDefault="00000000">
            <w:pPr>
              <w:spacing w:line="260" w:lineRule="auto"/>
              <w:rPr>
                <w:color w:val="000000" w:themeColor="text1"/>
              </w:rPr>
            </w:pPr>
            <w:r w:rsidRPr="00317F10">
              <w:rPr>
                <w:color w:val="000000" w:themeColor="text1"/>
                <w:sz w:val="19"/>
                <w:szCs w:val="19"/>
              </w:rPr>
              <w:t>Se agrega un cuarto rol (Almacenero) con acceso solo a inventario y catálogo.</w:t>
            </w:r>
          </w:p>
        </w:tc>
        <w:tc>
          <w:tcPr>
            <w:tcW w:w="3700" w:type="dxa"/>
            <w:tcMar>
              <w:top w:w="80" w:type="dxa"/>
              <w:left w:w="100" w:type="dxa"/>
              <w:bottom w:w="80" w:type="dxa"/>
              <w:right w:w="100" w:type="dxa"/>
            </w:tcMar>
            <w:vAlign w:val="center"/>
          </w:tcPr>
          <w:p w14:paraId="2B9E6A6D" w14:textId="77777777" w:rsidR="00413AD2" w:rsidRPr="00317F10" w:rsidRDefault="00000000">
            <w:pPr>
              <w:spacing w:line="260" w:lineRule="auto"/>
              <w:rPr>
                <w:color w:val="000000" w:themeColor="text1"/>
              </w:rPr>
            </w:pPr>
            <w:r w:rsidRPr="00317F10">
              <w:rPr>
                <w:color w:val="000000" w:themeColor="text1"/>
                <w:sz w:val="19"/>
                <w:szCs w:val="19"/>
              </w:rPr>
              <w:t>El cambio no tocó el código de Cajero ni Administrador: solo se ampliaron listas de roles permitidos y un helper central (Auth::destinoInicial()).</w:t>
            </w:r>
          </w:p>
        </w:tc>
      </w:tr>
      <w:tr w:rsidR="00317F10" w:rsidRPr="00317F10" w14:paraId="48609018" w14:textId="77777777">
        <w:tblPrEx>
          <w:tblCellMar>
            <w:top w:w="0" w:type="dxa"/>
            <w:bottom w:w="0" w:type="dxa"/>
          </w:tblCellMar>
        </w:tblPrEx>
        <w:tc>
          <w:tcPr>
            <w:tcW w:w="1150" w:type="dxa"/>
            <w:shd w:val="clear" w:color="auto" w:fill="F1F5F9"/>
            <w:tcMar>
              <w:top w:w="80" w:type="dxa"/>
              <w:left w:w="100" w:type="dxa"/>
              <w:bottom w:w="80" w:type="dxa"/>
              <w:right w:w="100" w:type="dxa"/>
            </w:tcMar>
            <w:vAlign w:val="center"/>
          </w:tcPr>
          <w:p w14:paraId="11919BAB" w14:textId="77777777" w:rsidR="00413AD2" w:rsidRPr="00317F10" w:rsidRDefault="00000000">
            <w:pPr>
              <w:spacing w:line="260" w:lineRule="auto"/>
              <w:rPr>
                <w:color w:val="000000" w:themeColor="text1"/>
              </w:rPr>
            </w:pPr>
            <w:r w:rsidRPr="00317F10">
              <w:rPr>
                <w:color w:val="000000" w:themeColor="text1"/>
                <w:sz w:val="19"/>
                <w:szCs w:val="19"/>
              </w:rPr>
              <w:t>EC-06 Rendimiento percibido</w:t>
            </w:r>
          </w:p>
        </w:tc>
        <w:tc>
          <w:tcPr>
            <w:tcW w:w="3550" w:type="dxa"/>
            <w:shd w:val="clear" w:color="auto" w:fill="F1F5F9"/>
            <w:tcMar>
              <w:top w:w="80" w:type="dxa"/>
              <w:left w:w="100" w:type="dxa"/>
              <w:bottom w:w="80" w:type="dxa"/>
              <w:right w:w="100" w:type="dxa"/>
            </w:tcMar>
            <w:vAlign w:val="center"/>
          </w:tcPr>
          <w:p w14:paraId="1A0D9D0E" w14:textId="77777777" w:rsidR="00413AD2" w:rsidRPr="00317F10" w:rsidRDefault="00000000">
            <w:pPr>
              <w:spacing w:line="260" w:lineRule="auto"/>
              <w:rPr>
                <w:color w:val="000000" w:themeColor="text1"/>
              </w:rPr>
            </w:pPr>
            <w:r w:rsidRPr="00317F10">
              <w:rPr>
                <w:color w:val="000000" w:themeColor="text1"/>
                <w:sz w:val="19"/>
                <w:szCs w:val="19"/>
              </w:rPr>
              <w:t>El cajero busca un producto por nombre durante una venta con el catálogo cargado.</w:t>
            </w:r>
          </w:p>
        </w:tc>
        <w:tc>
          <w:tcPr>
            <w:tcW w:w="3700" w:type="dxa"/>
            <w:shd w:val="clear" w:color="auto" w:fill="F1F5F9"/>
            <w:tcMar>
              <w:top w:w="80" w:type="dxa"/>
              <w:left w:w="100" w:type="dxa"/>
              <w:bottom w:w="80" w:type="dxa"/>
              <w:right w:w="100" w:type="dxa"/>
            </w:tcMar>
            <w:vAlign w:val="center"/>
          </w:tcPr>
          <w:p w14:paraId="174EE2D4" w14:textId="77777777" w:rsidR="00413AD2" w:rsidRPr="00317F10" w:rsidRDefault="00000000">
            <w:pPr>
              <w:spacing w:line="260" w:lineRule="auto"/>
              <w:rPr>
                <w:color w:val="000000" w:themeColor="text1"/>
              </w:rPr>
            </w:pPr>
            <w:r w:rsidRPr="00317F10">
              <w:rPr>
                <w:color w:val="000000" w:themeColor="text1"/>
                <w:sz w:val="19"/>
                <w:szCs w:val="19"/>
              </w:rPr>
              <w:t>La búsqueda se resuelve en un único SELECT indexado por nombre o código de barras, sin recorrer el catálogo completo en PHP.</w:t>
            </w:r>
          </w:p>
        </w:tc>
      </w:tr>
      <w:tr w:rsidR="00317F10" w:rsidRPr="00317F10" w14:paraId="1CC1ADC2" w14:textId="77777777">
        <w:tblPrEx>
          <w:tblCellMar>
            <w:top w:w="0" w:type="dxa"/>
            <w:bottom w:w="0" w:type="dxa"/>
          </w:tblCellMar>
        </w:tblPrEx>
        <w:tc>
          <w:tcPr>
            <w:tcW w:w="1150" w:type="dxa"/>
            <w:tcMar>
              <w:top w:w="80" w:type="dxa"/>
              <w:left w:w="100" w:type="dxa"/>
              <w:bottom w:w="80" w:type="dxa"/>
              <w:right w:w="100" w:type="dxa"/>
            </w:tcMar>
            <w:vAlign w:val="center"/>
          </w:tcPr>
          <w:p w14:paraId="3B84C196" w14:textId="77777777" w:rsidR="00413AD2" w:rsidRPr="00317F10" w:rsidRDefault="00000000">
            <w:pPr>
              <w:spacing w:line="260" w:lineRule="auto"/>
              <w:rPr>
                <w:color w:val="000000" w:themeColor="text1"/>
              </w:rPr>
            </w:pPr>
            <w:r w:rsidRPr="00317F10">
              <w:rPr>
                <w:color w:val="000000" w:themeColor="text1"/>
                <w:sz w:val="19"/>
                <w:szCs w:val="19"/>
              </w:rPr>
              <w:t>EC-07 Continuidad de la gestión</w:t>
            </w:r>
          </w:p>
        </w:tc>
        <w:tc>
          <w:tcPr>
            <w:tcW w:w="3550" w:type="dxa"/>
            <w:tcMar>
              <w:top w:w="80" w:type="dxa"/>
              <w:left w:w="100" w:type="dxa"/>
              <w:bottom w:w="80" w:type="dxa"/>
              <w:right w:w="100" w:type="dxa"/>
            </w:tcMar>
            <w:vAlign w:val="center"/>
          </w:tcPr>
          <w:p w14:paraId="6F035B4D" w14:textId="77777777" w:rsidR="00413AD2" w:rsidRPr="00317F10" w:rsidRDefault="00000000">
            <w:pPr>
              <w:spacing w:line="260" w:lineRule="auto"/>
              <w:rPr>
                <w:color w:val="000000" w:themeColor="text1"/>
              </w:rPr>
            </w:pPr>
            <w:r w:rsidRPr="00317F10">
              <w:rPr>
                <w:color w:val="000000" w:themeColor="text1"/>
                <w:sz w:val="19"/>
                <w:szCs w:val="19"/>
              </w:rPr>
              <w:t>Un Administrador intenta editar, desactivar o cambiar el rol de la cuenta SuperAdministrador.</w:t>
            </w:r>
          </w:p>
        </w:tc>
        <w:tc>
          <w:tcPr>
            <w:tcW w:w="3700" w:type="dxa"/>
            <w:tcMar>
              <w:top w:w="80" w:type="dxa"/>
              <w:left w:w="100" w:type="dxa"/>
              <w:bottom w:w="80" w:type="dxa"/>
              <w:right w:w="100" w:type="dxa"/>
            </w:tcMar>
            <w:vAlign w:val="center"/>
          </w:tcPr>
          <w:p w14:paraId="6ED28192" w14:textId="77777777" w:rsidR="00413AD2" w:rsidRPr="00317F10" w:rsidRDefault="00000000">
            <w:pPr>
              <w:spacing w:line="260" w:lineRule="auto"/>
              <w:rPr>
                <w:color w:val="000000" w:themeColor="text1"/>
              </w:rPr>
            </w:pPr>
            <w:r w:rsidRPr="00317F10">
              <w:rPr>
                <w:color w:val="000000" w:themeColor="text1"/>
                <w:sz w:val="19"/>
                <w:szCs w:val="19"/>
              </w:rPr>
              <w:t>El sistema rechaza la operación sin excepción (pruebas: UsuarioControllerTest::test_guardar_rechaza_editar_cuenta_superadministrador y test_cambiar_estado_rechaza_cuenta_superadministrador).</w:t>
            </w:r>
          </w:p>
        </w:tc>
      </w:tr>
      <w:tr w:rsidR="00317F10" w:rsidRPr="00317F10" w14:paraId="15DECC57" w14:textId="77777777">
        <w:tblPrEx>
          <w:tblCellMar>
            <w:top w:w="0" w:type="dxa"/>
            <w:bottom w:w="0" w:type="dxa"/>
          </w:tblCellMar>
        </w:tblPrEx>
        <w:tc>
          <w:tcPr>
            <w:tcW w:w="1150" w:type="dxa"/>
            <w:shd w:val="clear" w:color="auto" w:fill="F1F5F9"/>
            <w:tcMar>
              <w:top w:w="80" w:type="dxa"/>
              <w:left w:w="100" w:type="dxa"/>
              <w:bottom w:w="80" w:type="dxa"/>
              <w:right w:w="100" w:type="dxa"/>
            </w:tcMar>
            <w:vAlign w:val="center"/>
          </w:tcPr>
          <w:p w14:paraId="4D33BEB9" w14:textId="77777777" w:rsidR="00413AD2" w:rsidRPr="00317F10" w:rsidRDefault="00000000">
            <w:pPr>
              <w:spacing w:line="260" w:lineRule="auto"/>
              <w:rPr>
                <w:color w:val="000000" w:themeColor="text1"/>
              </w:rPr>
            </w:pPr>
            <w:r w:rsidRPr="00317F10">
              <w:rPr>
                <w:color w:val="000000" w:themeColor="text1"/>
                <w:sz w:val="19"/>
                <w:szCs w:val="19"/>
              </w:rPr>
              <w:t>EC-08 Recuperación ante desastre</w:t>
            </w:r>
          </w:p>
        </w:tc>
        <w:tc>
          <w:tcPr>
            <w:tcW w:w="3550" w:type="dxa"/>
            <w:shd w:val="clear" w:color="auto" w:fill="F1F5F9"/>
            <w:tcMar>
              <w:top w:w="80" w:type="dxa"/>
              <w:left w:w="100" w:type="dxa"/>
              <w:bottom w:w="80" w:type="dxa"/>
              <w:right w:w="100" w:type="dxa"/>
            </w:tcMar>
            <w:vAlign w:val="center"/>
          </w:tcPr>
          <w:p w14:paraId="5528917A" w14:textId="77777777" w:rsidR="00413AD2" w:rsidRPr="00317F10" w:rsidRDefault="00000000">
            <w:pPr>
              <w:spacing w:line="260" w:lineRule="auto"/>
              <w:rPr>
                <w:color w:val="000000" w:themeColor="text1"/>
              </w:rPr>
            </w:pPr>
            <w:r w:rsidRPr="00317F10">
              <w:rPr>
                <w:color w:val="000000" w:themeColor="text1"/>
                <w:sz w:val="19"/>
                <w:szCs w:val="19"/>
              </w:rPr>
              <w:t>Pasó una semana sin que se genere un backup (frecuencia Semanal) y un Administrador abre el Dashboard.</w:t>
            </w:r>
          </w:p>
        </w:tc>
        <w:tc>
          <w:tcPr>
            <w:tcW w:w="3700" w:type="dxa"/>
            <w:shd w:val="clear" w:color="auto" w:fill="F1F5F9"/>
            <w:tcMar>
              <w:top w:w="80" w:type="dxa"/>
              <w:left w:w="100" w:type="dxa"/>
              <w:bottom w:w="80" w:type="dxa"/>
              <w:right w:w="100" w:type="dxa"/>
            </w:tcMar>
            <w:vAlign w:val="center"/>
          </w:tcPr>
          <w:p w14:paraId="1061E019" w14:textId="77777777" w:rsidR="00413AD2" w:rsidRPr="00317F10" w:rsidRDefault="00000000">
            <w:pPr>
              <w:spacing w:line="260" w:lineRule="auto"/>
              <w:rPr>
                <w:color w:val="000000" w:themeColor="text1"/>
              </w:rPr>
            </w:pPr>
            <w:r w:rsidRPr="00317F10">
              <w:rPr>
                <w:color w:val="000000" w:themeColor="text1"/>
                <w:sz w:val="19"/>
                <w:szCs w:val="19"/>
              </w:rPr>
              <w:t>BackupController::ejecutarSiCorresponde() genera el backup en storage/backups/ antes de terminar de cargar la pantalla, sin intervención manual.</w:t>
            </w:r>
          </w:p>
        </w:tc>
      </w:tr>
    </w:tbl>
    <w:p w14:paraId="1F51F45C" w14:textId="77777777" w:rsidR="00413AD2" w:rsidRPr="00317F10" w:rsidRDefault="00000000">
      <w:pPr>
        <w:pStyle w:val="Ttulo1"/>
        <w:pageBreakBefore/>
        <w:spacing w:after="200"/>
        <w:rPr>
          <w:color w:val="000000" w:themeColor="text1"/>
        </w:rPr>
      </w:pPr>
      <w:bookmarkStart w:id="42" w:name="_Toc239195459"/>
      <w:r w:rsidRPr="00317F10">
        <w:rPr>
          <w:b/>
          <w:bCs/>
          <w:color w:val="000000" w:themeColor="text1"/>
          <w:sz w:val="30"/>
          <w:szCs w:val="30"/>
        </w:rPr>
        <w:lastRenderedPageBreak/>
        <w:t>11. Decisiones arquitectónicas</w:t>
      </w:r>
      <w:bookmarkEnd w:id="42"/>
    </w:p>
    <w:p w14:paraId="26181D3A" w14:textId="77777777" w:rsidR="00413AD2" w:rsidRPr="00317F10" w:rsidRDefault="00000000">
      <w:pPr>
        <w:spacing w:after="160" w:line="276" w:lineRule="auto"/>
        <w:jc w:val="both"/>
        <w:rPr>
          <w:color w:val="000000" w:themeColor="text1"/>
        </w:rPr>
      </w:pPr>
      <w:r w:rsidRPr="00317F10">
        <w:rPr>
          <w:color w:val="000000" w:themeColor="text1"/>
        </w:rPr>
        <w:t>Acá resumo las decisiones estructurales del proyecto, con su motivación y la consecuencia negativa que acepté a cambio. Me parece tan importante dejar claro el beneficio de cada decisión como su costo.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700"/>
        <w:gridCol w:w="2700"/>
      </w:tblGrid>
      <w:tr w:rsidR="00317F10" w:rsidRPr="00317F10" w14:paraId="409F6364" w14:textId="77777777">
        <w:tblPrEx>
          <w:tblCellMar>
            <w:top w:w="0" w:type="dxa"/>
            <w:bottom w:w="0" w:type="dxa"/>
          </w:tblCellMar>
        </w:tblPrEx>
        <w:tc>
          <w:tcPr>
            <w:tcW w:w="900" w:type="dxa"/>
            <w:shd w:val="clear" w:color="auto" w:fill="1E468A"/>
            <w:tcMar>
              <w:top w:w="80" w:type="dxa"/>
              <w:left w:w="100" w:type="dxa"/>
              <w:bottom w:w="80" w:type="dxa"/>
              <w:right w:w="100" w:type="dxa"/>
            </w:tcMar>
            <w:vAlign w:val="center"/>
          </w:tcPr>
          <w:p w14:paraId="06260F91" w14:textId="77777777" w:rsidR="00413AD2" w:rsidRPr="00317F10" w:rsidRDefault="00000000">
            <w:pPr>
              <w:spacing w:line="260" w:lineRule="auto"/>
              <w:rPr>
                <w:color w:val="FFFFFF" w:themeColor="background1"/>
              </w:rPr>
            </w:pPr>
            <w:r w:rsidRPr="00317F10">
              <w:rPr>
                <w:b/>
                <w:bCs/>
                <w:color w:val="FFFFFF" w:themeColor="background1"/>
                <w:sz w:val="19"/>
                <w:szCs w:val="19"/>
              </w:rPr>
              <w:t>ADR</w:t>
            </w:r>
          </w:p>
        </w:tc>
        <w:tc>
          <w:tcPr>
            <w:tcW w:w="2200" w:type="dxa"/>
            <w:shd w:val="clear" w:color="auto" w:fill="1E468A"/>
            <w:tcMar>
              <w:top w:w="80" w:type="dxa"/>
              <w:left w:w="100" w:type="dxa"/>
              <w:bottom w:w="80" w:type="dxa"/>
              <w:right w:w="100" w:type="dxa"/>
            </w:tcMar>
            <w:vAlign w:val="center"/>
          </w:tcPr>
          <w:p w14:paraId="7D2FEAD0" w14:textId="77777777" w:rsidR="00413AD2" w:rsidRPr="00317F10" w:rsidRDefault="00000000">
            <w:pPr>
              <w:spacing w:line="260" w:lineRule="auto"/>
              <w:rPr>
                <w:color w:val="FFFFFF" w:themeColor="background1"/>
              </w:rPr>
            </w:pPr>
            <w:r w:rsidRPr="00317F10">
              <w:rPr>
                <w:b/>
                <w:bCs/>
                <w:color w:val="FFFFFF" w:themeColor="background1"/>
                <w:sz w:val="19"/>
                <w:szCs w:val="19"/>
              </w:rPr>
              <w:t>Decisión</w:t>
            </w:r>
          </w:p>
        </w:tc>
        <w:tc>
          <w:tcPr>
            <w:tcW w:w="2700" w:type="dxa"/>
            <w:shd w:val="clear" w:color="auto" w:fill="1E468A"/>
            <w:tcMar>
              <w:top w:w="80" w:type="dxa"/>
              <w:left w:w="100" w:type="dxa"/>
              <w:bottom w:w="80" w:type="dxa"/>
              <w:right w:w="100" w:type="dxa"/>
            </w:tcMar>
            <w:vAlign w:val="center"/>
          </w:tcPr>
          <w:p w14:paraId="32503628" w14:textId="77777777" w:rsidR="00413AD2" w:rsidRPr="00317F10" w:rsidRDefault="00000000">
            <w:pPr>
              <w:spacing w:line="260" w:lineRule="auto"/>
              <w:rPr>
                <w:color w:val="FFFFFF" w:themeColor="background1"/>
              </w:rPr>
            </w:pPr>
            <w:r w:rsidRPr="00317F10">
              <w:rPr>
                <w:b/>
                <w:bCs/>
                <w:color w:val="FFFFFF" w:themeColor="background1"/>
                <w:sz w:val="19"/>
                <w:szCs w:val="19"/>
              </w:rPr>
              <w:t>Motivación</w:t>
            </w:r>
          </w:p>
        </w:tc>
        <w:tc>
          <w:tcPr>
            <w:tcW w:w="2700" w:type="dxa"/>
            <w:shd w:val="clear" w:color="auto" w:fill="1E468A"/>
            <w:tcMar>
              <w:top w:w="80" w:type="dxa"/>
              <w:left w:w="100" w:type="dxa"/>
              <w:bottom w:w="80" w:type="dxa"/>
              <w:right w:w="100" w:type="dxa"/>
            </w:tcMar>
            <w:vAlign w:val="center"/>
          </w:tcPr>
          <w:p w14:paraId="4A3A7B77" w14:textId="77777777" w:rsidR="00413AD2" w:rsidRPr="00317F10" w:rsidRDefault="00000000">
            <w:pPr>
              <w:spacing w:line="260" w:lineRule="auto"/>
              <w:rPr>
                <w:color w:val="FFFFFF" w:themeColor="background1"/>
              </w:rPr>
            </w:pPr>
            <w:r w:rsidRPr="00317F10">
              <w:rPr>
                <w:b/>
                <w:bCs/>
                <w:color w:val="FFFFFF" w:themeColor="background1"/>
                <w:sz w:val="19"/>
                <w:szCs w:val="19"/>
              </w:rPr>
              <w:t>Consecuencia aceptada</w:t>
            </w:r>
          </w:p>
        </w:tc>
      </w:tr>
      <w:tr w:rsidR="00317F10" w:rsidRPr="00317F10" w14:paraId="5093D206" w14:textId="77777777">
        <w:tblPrEx>
          <w:tblCellMar>
            <w:top w:w="0" w:type="dxa"/>
            <w:bottom w:w="0" w:type="dxa"/>
          </w:tblCellMar>
        </w:tblPrEx>
        <w:tc>
          <w:tcPr>
            <w:tcW w:w="900" w:type="dxa"/>
            <w:tcMar>
              <w:top w:w="80" w:type="dxa"/>
              <w:left w:w="100" w:type="dxa"/>
              <w:bottom w:w="80" w:type="dxa"/>
              <w:right w:w="100" w:type="dxa"/>
            </w:tcMar>
            <w:vAlign w:val="center"/>
          </w:tcPr>
          <w:p w14:paraId="3DB4C107" w14:textId="77777777" w:rsidR="00413AD2" w:rsidRPr="00317F10" w:rsidRDefault="00000000">
            <w:pPr>
              <w:spacing w:line="260" w:lineRule="auto"/>
              <w:rPr>
                <w:color w:val="000000" w:themeColor="text1"/>
              </w:rPr>
            </w:pPr>
            <w:r w:rsidRPr="00317F10">
              <w:rPr>
                <w:color w:val="000000" w:themeColor="text1"/>
                <w:sz w:val="19"/>
                <w:szCs w:val="19"/>
              </w:rPr>
              <w:t>ADR-01</w:t>
            </w:r>
          </w:p>
        </w:tc>
        <w:tc>
          <w:tcPr>
            <w:tcW w:w="2200" w:type="dxa"/>
            <w:tcMar>
              <w:top w:w="80" w:type="dxa"/>
              <w:left w:w="100" w:type="dxa"/>
              <w:bottom w:w="80" w:type="dxa"/>
              <w:right w:w="100" w:type="dxa"/>
            </w:tcMar>
            <w:vAlign w:val="center"/>
          </w:tcPr>
          <w:p w14:paraId="5A5E113E" w14:textId="77777777" w:rsidR="00413AD2" w:rsidRPr="00317F10" w:rsidRDefault="00000000">
            <w:pPr>
              <w:spacing w:line="260" w:lineRule="auto"/>
              <w:rPr>
                <w:color w:val="000000" w:themeColor="text1"/>
              </w:rPr>
            </w:pPr>
            <w:r w:rsidRPr="00317F10">
              <w:rPr>
                <w:color w:val="000000" w:themeColor="text1"/>
                <w:sz w:val="19"/>
                <w:szCs w:val="19"/>
              </w:rPr>
              <w:t>MVC propio en PHP, sin framework de backend.</w:t>
            </w:r>
          </w:p>
        </w:tc>
        <w:tc>
          <w:tcPr>
            <w:tcW w:w="2700" w:type="dxa"/>
            <w:tcMar>
              <w:top w:w="80" w:type="dxa"/>
              <w:left w:w="100" w:type="dxa"/>
              <w:bottom w:w="80" w:type="dxa"/>
              <w:right w:w="100" w:type="dxa"/>
            </w:tcMar>
            <w:vAlign w:val="center"/>
          </w:tcPr>
          <w:p w14:paraId="65C86059" w14:textId="77777777" w:rsidR="00413AD2" w:rsidRPr="00317F10" w:rsidRDefault="00000000">
            <w:pPr>
              <w:spacing w:line="260" w:lineRule="auto"/>
              <w:rPr>
                <w:color w:val="000000" w:themeColor="text1"/>
              </w:rPr>
            </w:pPr>
            <w:r w:rsidRPr="00317F10">
              <w:rPr>
                <w:color w:val="000000" w:themeColor="text1"/>
                <w:sz w:val="19"/>
                <w:szCs w:val="19"/>
              </w:rPr>
              <w:t>Requisito explícito del curso: entender los fundamentos sin depender de una caja negra.</w:t>
            </w:r>
          </w:p>
        </w:tc>
        <w:tc>
          <w:tcPr>
            <w:tcW w:w="2700" w:type="dxa"/>
            <w:tcMar>
              <w:top w:w="80" w:type="dxa"/>
              <w:left w:w="100" w:type="dxa"/>
              <w:bottom w:w="80" w:type="dxa"/>
              <w:right w:w="100" w:type="dxa"/>
            </w:tcMar>
            <w:vAlign w:val="center"/>
          </w:tcPr>
          <w:p w14:paraId="53251497" w14:textId="77777777" w:rsidR="00413AD2" w:rsidRPr="00317F10" w:rsidRDefault="00000000">
            <w:pPr>
              <w:spacing w:line="260" w:lineRule="auto"/>
              <w:rPr>
                <w:color w:val="000000" w:themeColor="text1"/>
              </w:rPr>
            </w:pPr>
            <w:r w:rsidRPr="00317F10">
              <w:rPr>
                <w:color w:val="000000" w:themeColor="text1"/>
                <w:sz w:val="19"/>
                <w:szCs w:val="19"/>
              </w:rPr>
              <w:t>Más código propio que escribir y mantener; sin el ecosistema de paquetes de un framework.</w:t>
            </w:r>
          </w:p>
        </w:tc>
      </w:tr>
      <w:tr w:rsidR="00317F10" w:rsidRPr="00317F10" w14:paraId="3C39A5A8" w14:textId="77777777">
        <w:tblPrEx>
          <w:tblCellMar>
            <w:top w:w="0" w:type="dxa"/>
            <w:bottom w:w="0" w:type="dxa"/>
          </w:tblCellMar>
        </w:tblPrEx>
        <w:tc>
          <w:tcPr>
            <w:tcW w:w="900" w:type="dxa"/>
            <w:shd w:val="clear" w:color="auto" w:fill="F1F5F9"/>
            <w:tcMar>
              <w:top w:w="80" w:type="dxa"/>
              <w:left w:w="100" w:type="dxa"/>
              <w:bottom w:w="80" w:type="dxa"/>
              <w:right w:w="100" w:type="dxa"/>
            </w:tcMar>
            <w:vAlign w:val="center"/>
          </w:tcPr>
          <w:p w14:paraId="51ED22F8" w14:textId="77777777" w:rsidR="00413AD2" w:rsidRPr="00317F10" w:rsidRDefault="00000000">
            <w:pPr>
              <w:spacing w:line="260" w:lineRule="auto"/>
              <w:rPr>
                <w:color w:val="000000" w:themeColor="text1"/>
              </w:rPr>
            </w:pPr>
            <w:r w:rsidRPr="00317F10">
              <w:rPr>
                <w:color w:val="000000" w:themeColor="text1"/>
                <w:sz w:val="19"/>
                <w:szCs w:val="19"/>
              </w:rPr>
              <w:t>ADR-02</w:t>
            </w:r>
          </w:p>
        </w:tc>
        <w:tc>
          <w:tcPr>
            <w:tcW w:w="2200" w:type="dxa"/>
            <w:shd w:val="clear" w:color="auto" w:fill="F1F5F9"/>
            <w:tcMar>
              <w:top w:w="80" w:type="dxa"/>
              <w:left w:w="100" w:type="dxa"/>
              <w:bottom w:w="80" w:type="dxa"/>
              <w:right w:w="100" w:type="dxa"/>
            </w:tcMar>
            <w:vAlign w:val="center"/>
          </w:tcPr>
          <w:p w14:paraId="1163686D" w14:textId="77777777" w:rsidR="00413AD2" w:rsidRPr="00317F10" w:rsidRDefault="00000000">
            <w:pPr>
              <w:spacing w:line="260" w:lineRule="auto"/>
              <w:rPr>
                <w:color w:val="000000" w:themeColor="text1"/>
              </w:rPr>
            </w:pPr>
            <w:r w:rsidRPr="00317F10">
              <w:rPr>
                <w:color w:val="000000" w:themeColor="text1"/>
                <w:sz w:val="19"/>
                <w:szCs w:val="19"/>
              </w:rPr>
              <w:t>PDO con SQL directo, sin ORM.</w:t>
            </w:r>
          </w:p>
        </w:tc>
        <w:tc>
          <w:tcPr>
            <w:tcW w:w="2700" w:type="dxa"/>
            <w:shd w:val="clear" w:color="auto" w:fill="F1F5F9"/>
            <w:tcMar>
              <w:top w:w="80" w:type="dxa"/>
              <w:left w:w="100" w:type="dxa"/>
              <w:bottom w:w="80" w:type="dxa"/>
              <w:right w:w="100" w:type="dxa"/>
            </w:tcMar>
            <w:vAlign w:val="center"/>
          </w:tcPr>
          <w:p w14:paraId="2DA9D964" w14:textId="77777777" w:rsidR="00413AD2" w:rsidRPr="00317F10" w:rsidRDefault="00000000">
            <w:pPr>
              <w:spacing w:line="260" w:lineRule="auto"/>
              <w:rPr>
                <w:color w:val="000000" w:themeColor="text1"/>
              </w:rPr>
            </w:pPr>
            <w:r w:rsidRPr="00317F10">
              <w:rPr>
                <w:color w:val="000000" w:themeColor="text1"/>
                <w:sz w:val="19"/>
                <w:szCs w:val="19"/>
              </w:rPr>
              <w:t>Control total sobre cada consulta y coherencia con el contenido del curso.</w:t>
            </w:r>
          </w:p>
        </w:tc>
        <w:tc>
          <w:tcPr>
            <w:tcW w:w="2700" w:type="dxa"/>
            <w:shd w:val="clear" w:color="auto" w:fill="F1F5F9"/>
            <w:tcMar>
              <w:top w:w="80" w:type="dxa"/>
              <w:left w:w="100" w:type="dxa"/>
              <w:bottom w:w="80" w:type="dxa"/>
              <w:right w:w="100" w:type="dxa"/>
            </w:tcMar>
            <w:vAlign w:val="center"/>
          </w:tcPr>
          <w:p w14:paraId="6805A938" w14:textId="77777777" w:rsidR="00413AD2" w:rsidRPr="00317F10" w:rsidRDefault="00000000">
            <w:pPr>
              <w:spacing w:line="260" w:lineRule="auto"/>
              <w:rPr>
                <w:color w:val="000000" w:themeColor="text1"/>
              </w:rPr>
            </w:pPr>
            <w:r w:rsidRPr="00317F10">
              <w:rPr>
                <w:color w:val="000000" w:themeColor="text1"/>
                <w:sz w:val="19"/>
                <w:szCs w:val="19"/>
              </w:rPr>
              <w:t>Consultas más verbosas que con un ORM; el modelado de relaciones es manual.</w:t>
            </w:r>
          </w:p>
        </w:tc>
      </w:tr>
      <w:tr w:rsidR="00317F10" w:rsidRPr="00317F10" w14:paraId="20AF2B6E" w14:textId="77777777">
        <w:tblPrEx>
          <w:tblCellMar>
            <w:top w:w="0" w:type="dxa"/>
            <w:bottom w:w="0" w:type="dxa"/>
          </w:tblCellMar>
        </w:tblPrEx>
        <w:tc>
          <w:tcPr>
            <w:tcW w:w="900" w:type="dxa"/>
            <w:tcMar>
              <w:top w:w="80" w:type="dxa"/>
              <w:left w:w="100" w:type="dxa"/>
              <w:bottom w:w="80" w:type="dxa"/>
              <w:right w:w="100" w:type="dxa"/>
            </w:tcMar>
            <w:vAlign w:val="center"/>
          </w:tcPr>
          <w:p w14:paraId="0A94EF7B" w14:textId="77777777" w:rsidR="00413AD2" w:rsidRPr="00317F10" w:rsidRDefault="00000000">
            <w:pPr>
              <w:spacing w:line="260" w:lineRule="auto"/>
              <w:rPr>
                <w:color w:val="000000" w:themeColor="text1"/>
              </w:rPr>
            </w:pPr>
            <w:r w:rsidRPr="00317F10">
              <w:rPr>
                <w:color w:val="000000" w:themeColor="text1"/>
                <w:sz w:val="19"/>
                <w:szCs w:val="19"/>
              </w:rPr>
              <w:t>ADR-03</w:t>
            </w:r>
          </w:p>
        </w:tc>
        <w:tc>
          <w:tcPr>
            <w:tcW w:w="2200" w:type="dxa"/>
            <w:tcMar>
              <w:top w:w="80" w:type="dxa"/>
              <w:left w:w="100" w:type="dxa"/>
              <w:bottom w:w="80" w:type="dxa"/>
              <w:right w:w="100" w:type="dxa"/>
            </w:tcMar>
            <w:vAlign w:val="center"/>
          </w:tcPr>
          <w:p w14:paraId="0EB4062C" w14:textId="77777777" w:rsidR="00413AD2" w:rsidRPr="00317F10" w:rsidRDefault="00000000">
            <w:pPr>
              <w:spacing w:line="260" w:lineRule="auto"/>
              <w:rPr>
                <w:color w:val="000000" w:themeColor="text1"/>
              </w:rPr>
            </w:pPr>
            <w:r w:rsidRPr="00317F10">
              <w:rPr>
                <w:color w:val="000000" w:themeColor="text1"/>
                <w:sz w:val="19"/>
                <w:szCs w:val="19"/>
              </w:rPr>
              <w:t>Un único servidor Apache/MySQL en la red local, sin nube.</w:t>
            </w:r>
          </w:p>
        </w:tc>
        <w:tc>
          <w:tcPr>
            <w:tcW w:w="2700" w:type="dxa"/>
            <w:tcMar>
              <w:top w:w="80" w:type="dxa"/>
              <w:left w:w="100" w:type="dxa"/>
              <w:bottom w:w="80" w:type="dxa"/>
              <w:right w:w="100" w:type="dxa"/>
            </w:tcMar>
            <w:vAlign w:val="center"/>
          </w:tcPr>
          <w:p w14:paraId="2B5D7A36" w14:textId="77777777" w:rsidR="00413AD2" w:rsidRPr="00317F10" w:rsidRDefault="00000000">
            <w:pPr>
              <w:spacing w:line="260" w:lineRule="auto"/>
              <w:rPr>
                <w:color w:val="000000" w:themeColor="text1"/>
              </w:rPr>
            </w:pPr>
            <w:r w:rsidRPr="00317F10">
              <w:rPr>
                <w:color w:val="000000" w:themeColor="text1"/>
                <w:sz w:val="19"/>
                <w:szCs w:val="19"/>
              </w:rPr>
              <w:t>El proyecto sirve a un solo minimarket; el volumen real no justifica infraestructura distribuida.</w:t>
            </w:r>
          </w:p>
        </w:tc>
        <w:tc>
          <w:tcPr>
            <w:tcW w:w="2700" w:type="dxa"/>
            <w:tcMar>
              <w:top w:w="80" w:type="dxa"/>
              <w:left w:w="100" w:type="dxa"/>
              <w:bottom w:w="80" w:type="dxa"/>
              <w:right w:w="100" w:type="dxa"/>
            </w:tcMar>
            <w:vAlign w:val="center"/>
          </w:tcPr>
          <w:p w14:paraId="3C26343F" w14:textId="77777777" w:rsidR="00413AD2" w:rsidRPr="00317F10" w:rsidRDefault="00000000">
            <w:pPr>
              <w:spacing w:line="260" w:lineRule="auto"/>
              <w:rPr>
                <w:color w:val="000000" w:themeColor="text1"/>
              </w:rPr>
            </w:pPr>
            <w:r w:rsidRPr="00317F10">
              <w:rPr>
                <w:color w:val="000000" w:themeColor="text1"/>
                <w:sz w:val="19"/>
                <w:szCs w:val="19"/>
              </w:rPr>
              <w:t>Sin alta disponibilidad: una falla del servidor deja el sistema fuera hasta reiniciarlo.</w:t>
            </w:r>
          </w:p>
        </w:tc>
      </w:tr>
      <w:tr w:rsidR="00317F10" w:rsidRPr="00317F10" w14:paraId="3EF9B936" w14:textId="77777777">
        <w:tblPrEx>
          <w:tblCellMar>
            <w:top w:w="0" w:type="dxa"/>
            <w:bottom w:w="0" w:type="dxa"/>
          </w:tblCellMar>
        </w:tblPrEx>
        <w:tc>
          <w:tcPr>
            <w:tcW w:w="900" w:type="dxa"/>
            <w:shd w:val="clear" w:color="auto" w:fill="F1F5F9"/>
            <w:tcMar>
              <w:top w:w="80" w:type="dxa"/>
              <w:left w:w="100" w:type="dxa"/>
              <w:bottom w:w="80" w:type="dxa"/>
              <w:right w:w="100" w:type="dxa"/>
            </w:tcMar>
            <w:vAlign w:val="center"/>
          </w:tcPr>
          <w:p w14:paraId="7B21ECEE" w14:textId="77777777" w:rsidR="00413AD2" w:rsidRPr="00317F10" w:rsidRDefault="00000000">
            <w:pPr>
              <w:spacing w:line="260" w:lineRule="auto"/>
              <w:rPr>
                <w:color w:val="000000" w:themeColor="text1"/>
              </w:rPr>
            </w:pPr>
            <w:r w:rsidRPr="00317F10">
              <w:rPr>
                <w:color w:val="000000" w:themeColor="text1"/>
                <w:sz w:val="19"/>
                <w:szCs w:val="19"/>
              </w:rPr>
              <w:t>ADR-04</w:t>
            </w:r>
          </w:p>
        </w:tc>
        <w:tc>
          <w:tcPr>
            <w:tcW w:w="2200" w:type="dxa"/>
            <w:shd w:val="clear" w:color="auto" w:fill="F1F5F9"/>
            <w:tcMar>
              <w:top w:w="80" w:type="dxa"/>
              <w:left w:w="100" w:type="dxa"/>
              <w:bottom w:w="80" w:type="dxa"/>
              <w:right w:w="100" w:type="dxa"/>
            </w:tcMar>
            <w:vAlign w:val="center"/>
          </w:tcPr>
          <w:p w14:paraId="5F8B5BB9" w14:textId="77777777" w:rsidR="00413AD2" w:rsidRPr="00317F10" w:rsidRDefault="00000000">
            <w:pPr>
              <w:spacing w:line="260" w:lineRule="auto"/>
              <w:rPr>
                <w:color w:val="000000" w:themeColor="text1"/>
              </w:rPr>
            </w:pPr>
            <w:r w:rsidRPr="00317F10">
              <w:rPr>
                <w:color w:val="000000" w:themeColor="text1"/>
                <w:sz w:val="19"/>
                <w:szCs w:val="19"/>
              </w:rPr>
              <w:t>SuperAdministrador como rol único y fijo creado por el seed.</w:t>
            </w:r>
          </w:p>
        </w:tc>
        <w:tc>
          <w:tcPr>
            <w:tcW w:w="2700" w:type="dxa"/>
            <w:shd w:val="clear" w:color="auto" w:fill="F1F5F9"/>
            <w:tcMar>
              <w:top w:w="80" w:type="dxa"/>
              <w:left w:w="100" w:type="dxa"/>
              <w:bottom w:w="80" w:type="dxa"/>
              <w:right w:w="100" w:type="dxa"/>
            </w:tcMar>
            <w:vAlign w:val="center"/>
          </w:tcPr>
          <w:p w14:paraId="004AAC64" w14:textId="77777777" w:rsidR="00413AD2" w:rsidRPr="00317F10" w:rsidRDefault="00000000">
            <w:pPr>
              <w:spacing w:line="260" w:lineRule="auto"/>
              <w:rPr>
                <w:color w:val="000000" w:themeColor="text1"/>
              </w:rPr>
            </w:pPr>
            <w:r w:rsidRPr="00317F10">
              <w:rPr>
                <w:color w:val="000000" w:themeColor="text1"/>
                <w:sz w:val="19"/>
                <w:szCs w:val="19"/>
              </w:rPr>
              <w:t>Garantizar que siempre exista una cuenta con acceso total, incluso si se desactivan todos los Administradores.</w:t>
            </w:r>
          </w:p>
        </w:tc>
        <w:tc>
          <w:tcPr>
            <w:tcW w:w="2700" w:type="dxa"/>
            <w:shd w:val="clear" w:color="auto" w:fill="F1F5F9"/>
            <w:tcMar>
              <w:top w:w="80" w:type="dxa"/>
              <w:left w:w="100" w:type="dxa"/>
              <w:bottom w:w="80" w:type="dxa"/>
              <w:right w:w="100" w:type="dxa"/>
            </w:tcMar>
            <w:vAlign w:val="center"/>
          </w:tcPr>
          <w:p w14:paraId="4BC4262F" w14:textId="77777777" w:rsidR="00413AD2" w:rsidRPr="00317F10" w:rsidRDefault="00000000">
            <w:pPr>
              <w:spacing w:line="260" w:lineRule="auto"/>
              <w:rPr>
                <w:color w:val="000000" w:themeColor="text1"/>
              </w:rPr>
            </w:pPr>
            <w:r w:rsidRPr="00317F10">
              <w:rPr>
                <w:color w:val="000000" w:themeColor="text1"/>
                <w:sz w:val="19"/>
                <w:szCs w:val="19"/>
              </w:rPr>
              <w:t>Una cuenta especial que no puede editarse ni eliminarse desde la interfaz.</w:t>
            </w:r>
          </w:p>
        </w:tc>
      </w:tr>
      <w:tr w:rsidR="00317F10" w:rsidRPr="00317F10" w14:paraId="4925EAA0" w14:textId="77777777">
        <w:tblPrEx>
          <w:tblCellMar>
            <w:top w:w="0" w:type="dxa"/>
            <w:bottom w:w="0" w:type="dxa"/>
          </w:tblCellMar>
        </w:tblPrEx>
        <w:tc>
          <w:tcPr>
            <w:tcW w:w="900" w:type="dxa"/>
            <w:tcMar>
              <w:top w:w="80" w:type="dxa"/>
              <w:left w:w="100" w:type="dxa"/>
              <w:bottom w:w="80" w:type="dxa"/>
              <w:right w:w="100" w:type="dxa"/>
            </w:tcMar>
            <w:vAlign w:val="center"/>
          </w:tcPr>
          <w:p w14:paraId="0D431035" w14:textId="77777777" w:rsidR="00413AD2" w:rsidRPr="00317F10" w:rsidRDefault="00000000">
            <w:pPr>
              <w:spacing w:line="260" w:lineRule="auto"/>
              <w:rPr>
                <w:color w:val="000000" w:themeColor="text1"/>
              </w:rPr>
            </w:pPr>
            <w:r w:rsidRPr="00317F10">
              <w:rPr>
                <w:color w:val="000000" w:themeColor="text1"/>
                <w:sz w:val="19"/>
                <w:szCs w:val="19"/>
              </w:rPr>
              <w:t>ADR-05</w:t>
            </w:r>
          </w:p>
        </w:tc>
        <w:tc>
          <w:tcPr>
            <w:tcW w:w="2200" w:type="dxa"/>
            <w:tcMar>
              <w:top w:w="80" w:type="dxa"/>
              <w:left w:w="100" w:type="dxa"/>
              <w:bottom w:w="80" w:type="dxa"/>
              <w:right w:w="100" w:type="dxa"/>
            </w:tcMar>
            <w:vAlign w:val="center"/>
          </w:tcPr>
          <w:p w14:paraId="60D16E95" w14:textId="77777777" w:rsidR="00413AD2" w:rsidRPr="00317F10" w:rsidRDefault="00000000">
            <w:pPr>
              <w:spacing w:line="260" w:lineRule="auto"/>
              <w:rPr>
                <w:color w:val="000000" w:themeColor="text1"/>
              </w:rPr>
            </w:pPr>
            <w:r w:rsidRPr="00317F10">
              <w:rPr>
                <w:color w:val="000000" w:themeColor="text1"/>
                <w:sz w:val="19"/>
                <w:szCs w:val="19"/>
              </w:rPr>
              <w:t>Baja lógica (columna estado) en vez de DELETE en usuarios, productos y categorías.</w:t>
            </w:r>
          </w:p>
        </w:tc>
        <w:tc>
          <w:tcPr>
            <w:tcW w:w="2700" w:type="dxa"/>
            <w:tcMar>
              <w:top w:w="80" w:type="dxa"/>
              <w:left w:w="100" w:type="dxa"/>
              <w:bottom w:w="80" w:type="dxa"/>
              <w:right w:w="100" w:type="dxa"/>
            </w:tcMar>
            <w:vAlign w:val="center"/>
          </w:tcPr>
          <w:p w14:paraId="5D8C4635" w14:textId="77777777" w:rsidR="00413AD2" w:rsidRPr="00317F10" w:rsidRDefault="00000000">
            <w:pPr>
              <w:spacing w:line="260" w:lineRule="auto"/>
              <w:rPr>
                <w:color w:val="000000" w:themeColor="text1"/>
              </w:rPr>
            </w:pPr>
            <w:r w:rsidRPr="00317F10">
              <w:rPr>
                <w:color w:val="000000" w:themeColor="text1"/>
                <w:sz w:val="19"/>
                <w:szCs w:val="19"/>
              </w:rPr>
              <w:t>Preservar el historial de ventas y de kardex, que referencian esos registros.</w:t>
            </w:r>
          </w:p>
        </w:tc>
        <w:tc>
          <w:tcPr>
            <w:tcW w:w="2700" w:type="dxa"/>
            <w:tcMar>
              <w:top w:w="80" w:type="dxa"/>
              <w:left w:w="100" w:type="dxa"/>
              <w:bottom w:w="80" w:type="dxa"/>
              <w:right w:w="100" w:type="dxa"/>
            </w:tcMar>
            <w:vAlign w:val="center"/>
          </w:tcPr>
          <w:p w14:paraId="696E57A9" w14:textId="77777777" w:rsidR="00413AD2" w:rsidRPr="00317F10" w:rsidRDefault="00000000">
            <w:pPr>
              <w:spacing w:line="260" w:lineRule="auto"/>
              <w:rPr>
                <w:color w:val="000000" w:themeColor="text1"/>
              </w:rPr>
            </w:pPr>
            <w:r w:rsidRPr="00317F10">
              <w:rPr>
                <w:color w:val="000000" w:themeColor="text1"/>
                <w:sz w:val="19"/>
                <w:szCs w:val="19"/>
              </w:rPr>
              <w:t>Los registros inactivos permanecen en la base de datos y deben filtrarse en cada consulta.</w:t>
            </w:r>
          </w:p>
        </w:tc>
      </w:tr>
      <w:tr w:rsidR="00317F10" w:rsidRPr="00317F10" w14:paraId="78873A7A" w14:textId="77777777">
        <w:tblPrEx>
          <w:tblCellMar>
            <w:top w:w="0" w:type="dxa"/>
            <w:bottom w:w="0" w:type="dxa"/>
          </w:tblCellMar>
        </w:tblPrEx>
        <w:tc>
          <w:tcPr>
            <w:tcW w:w="900" w:type="dxa"/>
            <w:shd w:val="clear" w:color="auto" w:fill="F1F5F9"/>
            <w:tcMar>
              <w:top w:w="80" w:type="dxa"/>
              <w:left w:w="100" w:type="dxa"/>
              <w:bottom w:w="80" w:type="dxa"/>
              <w:right w:w="100" w:type="dxa"/>
            </w:tcMar>
            <w:vAlign w:val="center"/>
          </w:tcPr>
          <w:p w14:paraId="4EA6DC1C" w14:textId="77777777" w:rsidR="00413AD2" w:rsidRPr="00317F10" w:rsidRDefault="00000000">
            <w:pPr>
              <w:spacing w:line="260" w:lineRule="auto"/>
              <w:rPr>
                <w:color w:val="000000" w:themeColor="text1"/>
              </w:rPr>
            </w:pPr>
            <w:r w:rsidRPr="00317F10">
              <w:rPr>
                <w:color w:val="000000" w:themeColor="text1"/>
                <w:sz w:val="19"/>
                <w:szCs w:val="19"/>
              </w:rPr>
              <w:t>ADR-06</w:t>
            </w:r>
          </w:p>
        </w:tc>
        <w:tc>
          <w:tcPr>
            <w:tcW w:w="2200" w:type="dxa"/>
            <w:shd w:val="clear" w:color="auto" w:fill="F1F5F9"/>
            <w:tcMar>
              <w:top w:w="80" w:type="dxa"/>
              <w:left w:w="100" w:type="dxa"/>
              <w:bottom w:w="80" w:type="dxa"/>
              <w:right w:w="100" w:type="dxa"/>
            </w:tcMar>
            <w:vAlign w:val="center"/>
          </w:tcPr>
          <w:p w14:paraId="7256EBCB" w14:textId="77777777" w:rsidR="00413AD2" w:rsidRPr="00317F10" w:rsidRDefault="00000000">
            <w:pPr>
              <w:spacing w:line="260" w:lineRule="auto"/>
              <w:rPr>
                <w:color w:val="000000" w:themeColor="text1"/>
              </w:rPr>
            </w:pPr>
            <w:r w:rsidRPr="00317F10">
              <w:rPr>
                <w:color w:val="000000" w:themeColor="text1"/>
                <w:sz w:val="19"/>
                <w:szCs w:val="19"/>
              </w:rPr>
              <w:t>FPDF en vez de una librería de PDF más moderna.</w:t>
            </w:r>
          </w:p>
        </w:tc>
        <w:tc>
          <w:tcPr>
            <w:tcW w:w="2700" w:type="dxa"/>
            <w:shd w:val="clear" w:color="auto" w:fill="F1F5F9"/>
            <w:tcMar>
              <w:top w:w="80" w:type="dxa"/>
              <w:left w:w="100" w:type="dxa"/>
              <w:bottom w:w="80" w:type="dxa"/>
              <w:right w:w="100" w:type="dxa"/>
            </w:tcMar>
            <w:vAlign w:val="center"/>
          </w:tcPr>
          <w:p w14:paraId="0BA0D1D8" w14:textId="77777777" w:rsidR="00413AD2" w:rsidRPr="00317F10" w:rsidRDefault="00000000">
            <w:pPr>
              <w:spacing w:line="260" w:lineRule="auto"/>
              <w:rPr>
                <w:color w:val="000000" w:themeColor="text1"/>
              </w:rPr>
            </w:pPr>
            <w:r w:rsidRPr="00317F10">
              <w:rPr>
                <w:color w:val="000000" w:themeColor="text1"/>
                <w:sz w:val="19"/>
                <w:szCs w:val="19"/>
              </w:rPr>
              <w:t>No requiere Composer ni dependencias pesadas; funciona sin conexión a internet.</w:t>
            </w:r>
          </w:p>
        </w:tc>
        <w:tc>
          <w:tcPr>
            <w:tcW w:w="2700" w:type="dxa"/>
            <w:shd w:val="clear" w:color="auto" w:fill="F1F5F9"/>
            <w:tcMar>
              <w:top w:w="80" w:type="dxa"/>
              <w:left w:w="100" w:type="dxa"/>
              <w:bottom w:w="80" w:type="dxa"/>
              <w:right w:w="100" w:type="dxa"/>
            </w:tcMar>
            <w:vAlign w:val="center"/>
          </w:tcPr>
          <w:p w14:paraId="339F1221" w14:textId="77777777" w:rsidR="00413AD2" w:rsidRPr="00317F10" w:rsidRDefault="00000000">
            <w:pPr>
              <w:spacing w:line="260" w:lineRule="auto"/>
              <w:rPr>
                <w:color w:val="000000" w:themeColor="text1"/>
              </w:rPr>
            </w:pPr>
            <w:r w:rsidRPr="00317F10">
              <w:rPr>
                <w:color w:val="000000" w:themeColor="text1"/>
                <w:sz w:val="19"/>
                <w:szCs w:val="19"/>
              </w:rPr>
              <w:t>API más antigua y con menos funciones que alternativas actuales.</w:t>
            </w:r>
          </w:p>
        </w:tc>
      </w:tr>
      <w:tr w:rsidR="00317F10" w:rsidRPr="00317F10" w14:paraId="378B6F83" w14:textId="77777777">
        <w:tblPrEx>
          <w:tblCellMar>
            <w:top w:w="0" w:type="dxa"/>
            <w:bottom w:w="0" w:type="dxa"/>
          </w:tblCellMar>
        </w:tblPrEx>
        <w:tc>
          <w:tcPr>
            <w:tcW w:w="900" w:type="dxa"/>
            <w:tcMar>
              <w:top w:w="80" w:type="dxa"/>
              <w:left w:w="100" w:type="dxa"/>
              <w:bottom w:w="80" w:type="dxa"/>
              <w:right w:w="100" w:type="dxa"/>
            </w:tcMar>
            <w:vAlign w:val="center"/>
          </w:tcPr>
          <w:p w14:paraId="76DB46E3" w14:textId="77777777" w:rsidR="00413AD2" w:rsidRPr="00317F10" w:rsidRDefault="00000000">
            <w:pPr>
              <w:spacing w:line="260" w:lineRule="auto"/>
              <w:rPr>
                <w:color w:val="000000" w:themeColor="text1"/>
              </w:rPr>
            </w:pPr>
            <w:r w:rsidRPr="00317F10">
              <w:rPr>
                <w:color w:val="000000" w:themeColor="text1"/>
                <w:sz w:val="19"/>
                <w:szCs w:val="19"/>
              </w:rPr>
              <w:t>ADR-07</w:t>
            </w:r>
          </w:p>
        </w:tc>
        <w:tc>
          <w:tcPr>
            <w:tcW w:w="2200" w:type="dxa"/>
            <w:tcMar>
              <w:top w:w="80" w:type="dxa"/>
              <w:left w:w="100" w:type="dxa"/>
              <w:bottom w:w="80" w:type="dxa"/>
              <w:right w:w="100" w:type="dxa"/>
            </w:tcMar>
            <w:vAlign w:val="center"/>
          </w:tcPr>
          <w:p w14:paraId="553B7A4F" w14:textId="77777777" w:rsidR="00413AD2" w:rsidRPr="00317F10" w:rsidRDefault="00000000">
            <w:pPr>
              <w:spacing w:line="260" w:lineRule="auto"/>
              <w:rPr>
                <w:color w:val="000000" w:themeColor="text1"/>
              </w:rPr>
            </w:pPr>
            <w:r w:rsidRPr="00317F10">
              <w:rPr>
                <w:color w:val="000000" w:themeColor="text1"/>
                <w:sz w:val="19"/>
                <w:szCs w:val="19"/>
              </w:rPr>
              <w:t>TailwindCSS compilado localmente en vez de servido por CDN.</w:t>
            </w:r>
          </w:p>
        </w:tc>
        <w:tc>
          <w:tcPr>
            <w:tcW w:w="2700" w:type="dxa"/>
            <w:tcMar>
              <w:top w:w="80" w:type="dxa"/>
              <w:left w:w="100" w:type="dxa"/>
              <w:bottom w:w="80" w:type="dxa"/>
              <w:right w:w="100" w:type="dxa"/>
            </w:tcMar>
            <w:vAlign w:val="center"/>
          </w:tcPr>
          <w:p w14:paraId="65D00EAD" w14:textId="77777777" w:rsidR="00413AD2" w:rsidRPr="00317F10" w:rsidRDefault="00000000">
            <w:pPr>
              <w:spacing w:line="260" w:lineRule="auto"/>
              <w:rPr>
                <w:color w:val="000000" w:themeColor="text1"/>
              </w:rPr>
            </w:pPr>
            <w:r w:rsidRPr="00317F10">
              <w:rPr>
                <w:color w:val="000000" w:themeColor="text1"/>
                <w:sz w:val="19"/>
                <w:szCs w:val="19"/>
              </w:rPr>
              <w:t>El sistema debe funcionar sin internet, dentro de la red del minimarket.</w:t>
            </w:r>
          </w:p>
        </w:tc>
        <w:tc>
          <w:tcPr>
            <w:tcW w:w="2700" w:type="dxa"/>
            <w:tcMar>
              <w:top w:w="80" w:type="dxa"/>
              <w:left w:w="100" w:type="dxa"/>
              <w:bottom w:w="80" w:type="dxa"/>
              <w:right w:w="100" w:type="dxa"/>
            </w:tcMar>
            <w:vAlign w:val="center"/>
          </w:tcPr>
          <w:p w14:paraId="79CFE4DA" w14:textId="77777777" w:rsidR="00413AD2" w:rsidRPr="00317F10" w:rsidRDefault="00000000">
            <w:pPr>
              <w:spacing w:line="260" w:lineRule="auto"/>
              <w:rPr>
                <w:color w:val="000000" w:themeColor="text1"/>
              </w:rPr>
            </w:pPr>
            <w:r w:rsidRPr="00317F10">
              <w:rPr>
                <w:color w:val="000000" w:themeColor="text1"/>
                <w:sz w:val="19"/>
                <w:szCs w:val="19"/>
              </w:rPr>
              <w:t>Hay que recompilar el CSS cada vez que cambian las clases usadas en las vistas.</w:t>
            </w:r>
          </w:p>
        </w:tc>
      </w:tr>
      <w:tr w:rsidR="00317F10" w:rsidRPr="00317F10" w14:paraId="26E2116C" w14:textId="77777777">
        <w:tblPrEx>
          <w:tblCellMar>
            <w:top w:w="0" w:type="dxa"/>
            <w:bottom w:w="0" w:type="dxa"/>
          </w:tblCellMar>
        </w:tblPrEx>
        <w:tc>
          <w:tcPr>
            <w:tcW w:w="900" w:type="dxa"/>
            <w:shd w:val="clear" w:color="auto" w:fill="F1F5F9"/>
            <w:tcMar>
              <w:top w:w="80" w:type="dxa"/>
              <w:left w:w="100" w:type="dxa"/>
              <w:bottom w:w="80" w:type="dxa"/>
              <w:right w:w="100" w:type="dxa"/>
            </w:tcMar>
            <w:vAlign w:val="center"/>
          </w:tcPr>
          <w:p w14:paraId="7B41D937" w14:textId="77777777" w:rsidR="00413AD2" w:rsidRPr="00317F10" w:rsidRDefault="00000000">
            <w:pPr>
              <w:spacing w:line="260" w:lineRule="auto"/>
              <w:rPr>
                <w:color w:val="000000" w:themeColor="text1"/>
              </w:rPr>
            </w:pPr>
            <w:r w:rsidRPr="00317F10">
              <w:rPr>
                <w:color w:val="000000" w:themeColor="text1"/>
                <w:sz w:val="19"/>
                <w:szCs w:val="19"/>
              </w:rPr>
              <w:t>ADR-08</w:t>
            </w:r>
          </w:p>
        </w:tc>
        <w:tc>
          <w:tcPr>
            <w:tcW w:w="2200" w:type="dxa"/>
            <w:shd w:val="clear" w:color="auto" w:fill="F1F5F9"/>
            <w:tcMar>
              <w:top w:w="80" w:type="dxa"/>
              <w:left w:w="100" w:type="dxa"/>
              <w:bottom w:w="80" w:type="dxa"/>
              <w:right w:w="100" w:type="dxa"/>
            </w:tcMar>
            <w:vAlign w:val="center"/>
          </w:tcPr>
          <w:p w14:paraId="28371103" w14:textId="77777777" w:rsidR="00413AD2" w:rsidRPr="00317F10" w:rsidRDefault="00000000">
            <w:pPr>
              <w:spacing w:line="260" w:lineRule="auto"/>
              <w:rPr>
                <w:color w:val="000000" w:themeColor="text1"/>
              </w:rPr>
            </w:pPr>
            <w:r w:rsidRPr="00317F10">
              <w:rPr>
                <w:color w:val="000000" w:themeColor="text1"/>
                <w:sz w:val="19"/>
                <w:szCs w:val="19"/>
              </w:rPr>
              <w:t>Roles jerárquicos simples (SuperAdministrador hereda Administrador) en vez de permisos granulares por acción.</w:t>
            </w:r>
          </w:p>
        </w:tc>
        <w:tc>
          <w:tcPr>
            <w:tcW w:w="2700" w:type="dxa"/>
            <w:shd w:val="clear" w:color="auto" w:fill="F1F5F9"/>
            <w:tcMar>
              <w:top w:w="80" w:type="dxa"/>
              <w:left w:w="100" w:type="dxa"/>
              <w:bottom w:w="80" w:type="dxa"/>
              <w:right w:w="100" w:type="dxa"/>
            </w:tcMar>
            <w:vAlign w:val="center"/>
          </w:tcPr>
          <w:p w14:paraId="639467A5" w14:textId="77777777" w:rsidR="00413AD2" w:rsidRPr="00317F10" w:rsidRDefault="00000000">
            <w:pPr>
              <w:spacing w:line="260" w:lineRule="auto"/>
              <w:rPr>
                <w:color w:val="000000" w:themeColor="text1"/>
              </w:rPr>
            </w:pPr>
            <w:r w:rsidRPr="00317F10">
              <w:rPr>
                <w:color w:val="000000" w:themeColor="text1"/>
                <w:sz w:val="19"/>
                <w:szCs w:val="19"/>
              </w:rPr>
              <w:t>Alcanza y sobra para la escala de un minimarket con cuatro roles.</w:t>
            </w:r>
          </w:p>
        </w:tc>
        <w:tc>
          <w:tcPr>
            <w:tcW w:w="2700" w:type="dxa"/>
            <w:shd w:val="clear" w:color="auto" w:fill="F1F5F9"/>
            <w:tcMar>
              <w:top w:w="80" w:type="dxa"/>
              <w:left w:w="100" w:type="dxa"/>
              <w:bottom w:w="80" w:type="dxa"/>
              <w:right w:w="100" w:type="dxa"/>
            </w:tcMar>
            <w:vAlign w:val="center"/>
          </w:tcPr>
          <w:p w14:paraId="4F5910B0" w14:textId="77777777" w:rsidR="00413AD2" w:rsidRPr="00317F10" w:rsidRDefault="00000000">
            <w:pPr>
              <w:spacing w:line="260" w:lineRule="auto"/>
              <w:rPr>
                <w:color w:val="000000" w:themeColor="text1"/>
              </w:rPr>
            </w:pPr>
            <w:r w:rsidRPr="00317F10">
              <w:rPr>
                <w:color w:val="000000" w:themeColor="text1"/>
                <w:sz w:val="19"/>
                <w:szCs w:val="19"/>
              </w:rPr>
              <w:t>Menos flexible si el negocio creciera y necesitara permisos más finos por módulo.</w:t>
            </w:r>
          </w:p>
        </w:tc>
      </w:tr>
      <w:tr w:rsidR="00317F10" w:rsidRPr="00317F10" w14:paraId="60CDCEB1" w14:textId="77777777">
        <w:tblPrEx>
          <w:tblCellMar>
            <w:top w:w="0" w:type="dxa"/>
            <w:bottom w:w="0" w:type="dxa"/>
          </w:tblCellMar>
        </w:tblPrEx>
        <w:tc>
          <w:tcPr>
            <w:tcW w:w="900" w:type="dxa"/>
            <w:tcMar>
              <w:top w:w="80" w:type="dxa"/>
              <w:left w:w="100" w:type="dxa"/>
              <w:bottom w:w="80" w:type="dxa"/>
              <w:right w:w="100" w:type="dxa"/>
            </w:tcMar>
            <w:vAlign w:val="center"/>
          </w:tcPr>
          <w:p w14:paraId="49C31BC6" w14:textId="77777777" w:rsidR="00413AD2" w:rsidRPr="00317F10" w:rsidRDefault="00000000">
            <w:pPr>
              <w:spacing w:line="260" w:lineRule="auto"/>
              <w:rPr>
                <w:color w:val="000000" w:themeColor="text1"/>
              </w:rPr>
            </w:pPr>
            <w:r w:rsidRPr="00317F10">
              <w:rPr>
                <w:color w:val="000000" w:themeColor="text1"/>
                <w:sz w:val="19"/>
                <w:szCs w:val="19"/>
              </w:rPr>
              <w:t>ADR-09</w:t>
            </w:r>
          </w:p>
        </w:tc>
        <w:tc>
          <w:tcPr>
            <w:tcW w:w="2200" w:type="dxa"/>
            <w:tcMar>
              <w:top w:w="80" w:type="dxa"/>
              <w:left w:w="100" w:type="dxa"/>
              <w:bottom w:w="80" w:type="dxa"/>
              <w:right w:w="100" w:type="dxa"/>
            </w:tcMar>
            <w:vAlign w:val="center"/>
          </w:tcPr>
          <w:p w14:paraId="5D0D55F7" w14:textId="77777777" w:rsidR="00413AD2" w:rsidRPr="00317F10" w:rsidRDefault="00000000">
            <w:pPr>
              <w:spacing w:line="260" w:lineRule="auto"/>
              <w:rPr>
                <w:color w:val="000000" w:themeColor="text1"/>
              </w:rPr>
            </w:pPr>
            <w:r w:rsidRPr="00317F10">
              <w:rPr>
                <w:color w:val="000000" w:themeColor="text1"/>
                <w:sz w:val="19"/>
                <w:szCs w:val="19"/>
              </w:rPr>
              <w:t>Backup propio en PHP/PDO, activado en cada visita de un Administrador, en vez de mysqldump programado por cron.</w:t>
            </w:r>
          </w:p>
        </w:tc>
        <w:tc>
          <w:tcPr>
            <w:tcW w:w="2700" w:type="dxa"/>
            <w:tcMar>
              <w:top w:w="80" w:type="dxa"/>
              <w:left w:w="100" w:type="dxa"/>
              <w:bottom w:w="80" w:type="dxa"/>
              <w:right w:w="100" w:type="dxa"/>
            </w:tcMar>
            <w:vAlign w:val="center"/>
          </w:tcPr>
          <w:p w14:paraId="63A7D92B" w14:textId="77777777" w:rsidR="00413AD2" w:rsidRPr="00317F10" w:rsidRDefault="00000000">
            <w:pPr>
              <w:spacing w:line="260" w:lineRule="auto"/>
              <w:rPr>
                <w:color w:val="000000" w:themeColor="text1"/>
              </w:rPr>
            </w:pPr>
            <w:r w:rsidRPr="00317F10">
              <w:rPr>
                <w:color w:val="000000" w:themeColor="text1"/>
                <w:sz w:val="19"/>
                <w:szCs w:val="19"/>
              </w:rPr>
              <w:t>El servidor es Windows sin cron nativo; evita depender de un binario externo cuya ruta cambia entre instalaciones de Laragon.</w:t>
            </w:r>
          </w:p>
        </w:tc>
        <w:tc>
          <w:tcPr>
            <w:tcW w:w="2700" w:type="dxa"/>
            <w:tcMar>
              <w:top w:w="80" w:type="dxa"/>
              <w:left w:w="100" w:type="dxa"/>
              <w:bottom w:w="80" w:type="dxa"/>
              <w:right w:w="100" w:type="dxa"/>
            </w:tcMar>
            <w:vAlign w:val="center"/>
          </w:tcPr>
          <w:p w14:paraId="39432ACD" w14:textId="77777777" w:rsidR="00413AD2" w:rsidRPr="00317F10" w:rsidRDefault="00000000">
            <w:pPr>
              <w:spacing w:line="260" w:lineRule="auto"/>
              <w:rPr>
                <w:color w:val="000000" w:themeColor="text1"/>
              </w:rPr>
            </w:pPr>
            <w:r w:rsidRPr="00317F10">
              <w:rPr>
                <w:color w:val="000000" w:themeColor="text1"/>
                <w:sz w:val="19"/>
                <w:szCs w:val="19"/>
              </w:rPr>
              <w:t>El backup automático no se genera si ningún Administrador entra al sistema durante el período configurado.</w:t>
            </w:r>
          </w:p>
        </w:tc>
      </w:tr>
    </w:tbl>
    <w:p w14:paraId="527F3C6F" w14:textId="77777777" w:rsidR="00413AD2" w:rsidRPr="00317F10" w:rsidRDefault="00000000">
      <w:pPr>
        <w:pStyle w:val="Ttulo1"/>
        <w:pageBreakBefore/>
        <w:spacing w:after="200"/>
        <w:rPr>
          <w:color w:val="000000" w:themeColor="text1"/>
        </w:rPr>
      </w:pPr>
      <w:bookmarkStart w:id="43" w:name="_Toc239195460"/>
      <w:r w:rsidRPr="00317F10">
        <w:rPr>
          <w:b/>
          <w:bCs/>
          <w:color w:val="000000" w:themeColor="text1"/>
          <w:sz w:val="30"/>
          <w:szCs w:val="30"/>
        </w:rPr>
        <w:lastRenderedPageBreak/>
        <w:t>12. Riesgos, compromisos y puntos de sensibilidad</w:t>
      </w:r>
      <w:bookmarkEnd w:id="43"/>
    </w:p>
    <w:p w14:paraId="763E49E2" w14:textId="77777777" w:rsidR="00413AD2" w:rsidRPr="00317F10" w:rsidRDefault="00000000">
      <w:pPr>
        <w:pStyle w:val="Ttulo2"/>
        <w:spacing w:before="260" w:after="120"/>
        <w:rPr>
          <w:color w:val="000000" w:themeColor="text1"/>
        </w:rPr>
      </w:pPr>
      <w:bookmarkStart w:id="44" w:name="_Toc239195461"/>
      <w:r w:rsidRPr="00317F10">
        <w:rPr>
          <w:b/>
          <w:bCs/>
          <w:color w:val="000000" w:themeColor="text1"/>
          <w:sz w:val="24"/>
          <w:szCs w:val="24"/>
        </w:rPr>
        <w:t>12.1 Compromisos principales</w:t>
      </w:r>
      <w:bookmarkEnd w:id="44"/>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300"/>
      </w:tblGrid>
      <w:tr w:rsidR="00317F10" w:rsidRPr="00317F10" w14:paraId="492FE25D" w14:textId="77777777">
        <w:tblPrEx>
          <w:tblCellMar>
            <w:top w:w="0" w:type="dxa"/>
            <w:bottom w:w="0" w:type="dxa"/>
          </w:tblCellMar>
        </w:tblPrEx>
        <w:tc>
          <w:tcPr>
            <w:tcW w:w="2000" w:type="dxa"/>
            <w:shd w:val="clear" w:color="auto" w:fill="1E468A"/>
            <w:tcMar>
              <w:top w:w="80" w:type="dxa"/>
              <w:left w:w="100" w:type="dxa"/>
              <w:bottom w:w="80" w:type="dxa"/>
              <w:right w:w="100" w:type="dxa"/>
            </w:tcMar>
            <w:vAlign w:val="center"/>
          </w:tcPr>
          <w:p w14:paraId="4EA561F4" w14:textId="77777777" w:rsidR="00413AD2" w:rsidRPr="00317F10" w:rsidRDefault="00000000">
            <w:pPr>
              <w:spacing w:line="260" w:lineRule="auto"/>
              <w:rPr>
                <w:color w:val="FFFFFF" w:themeColor="background1"/>
              </w:rPr>
            </w:pPr>
            <w:r w:rsidRPr="00317F10">
              <w:rPr>
                <w:b/>
                <w:bCs/>
                <w:color w:val="FFFFFF" w:themeColor="background1"/>
                <w:sz w:val="19"/>
                <w:szCs w:val="19"/>
              </w:rPr>
              <w:t>Compromiso</w:t>
            </w:r>
          </w:p>
        </w:tc>
        <w:tc>
          <w:tcPr>
            <w:tcW w:w="3200" w:type="dxa"/>
            <w:shd w:val="clear" w:color="auto" w:fill="1E468A"/>
            <w:tcMar>
              <w:top w:w="80" w:type="dxa"/>
              <w:left w:w="100" w:type="dxa"/>
              <w:bottom w:w="80" w:type="dxa"/>
              <w:right w:w="100" w:type="dxa"/>
            </w:tcMar>
            <w:vAlign w:val="center"/>
          </w:tcPr>
          <w:p w14:paraId="39ABBB69" w14:textId="77777777" w:rsidR="00413AD2" w:rsidRPr="00317F10" w:rsidRDefault="00000000">
            <w:pPr>
              <w:spacing w:line="260" w:lineRule="auto"/>
              <w:rPr>
                <w:color w:val="FFFFFF" w:themeColor="background1"/>
              </w:rPr>
            </w:pPr>
            <w:r w:rsidRPr="00317F10">
              <w:rPr>
                <w:b/>
                <w:bCs/>
                <w:color w:val="FFFFFF" w:themeColor="background1"/>
                <w:sz w:val="19"/>
                <w:szCs w:val="19"/>
              </w:rPr>
              <w:t>Se favorece</w:t>
            </w:r>
          </w:p>
        </w:tc>
        <w:tc>
          <w:tcPr>
            <w:tcW w:w="3300" w:type="dxa"/>
            <w:shd w:val="clear" w:color="auto" w:fill="1E468A"/>
            <w:tcMar>
              <w:top w:w="80" w:type="dxa"/>
              <w:left w:w="100" w:type="dxa"/>
              <w:bottom w:w="80" w:type="dxa"/>
              <w:right w:w="100" w:type="dxa"/>
            </w:tcMar>
            <w:vAlign w:val="center"/>
          </w:tcPr>
          <w:p w14:paraId="0C4188F5" w14:textId="77777777" w:rsidR="00413AD2" w:rsidRPr="00317F10" w:rsidRDefault="00000000">
            <w:pPr>
              <w:spacing w:line="260" w:lineRule="auto"/>
              <w:rPr>
                <w:color w:val="FFFFFF" w:themeColor="background1"/>
              </w:rPr>
            </w:pPr>
            <w:r w:rsidRPr="00317F10">
              <w:rPr>
                <w:b/>
                <w:bCs/>
                <w:color w:val="FFFFFF" w:themeColor="background1"/>
                <w:sz w:val="19"/>
                <w:szCs w:val="19"/>
              </w:rPr>
              <w:t>Se sacrifica</w:t>
            </w:r>
          </w:p>
        </w:tc>
      </w:tr>
      <w:tr w:rsidR="00317F10" w:rsidRPr="00317F10" w14:paraId="3020FC58" w14:textId="77777777">
        <w:tblPrEx>
          <w:tblCellMar>
            <w:top w:w="0" w:type="dxa"/>
            <w:bottom w:w="0" w:type="dxa"/>
          </w:tblCellMar>
        </w:tblPrEx>
        <w:tc>
          <w:tcPr>
            <w:tcW w:w="2000" w:type="dxa"/>
            <w:tcMar>
              <w:top w:w="80" w:type="dxa"/>
              <w:left w:w="100" w:type="dxa"/>
              <w:bottom w:w="80" w:type="dxa"/>
              <w:right w:w="100" w:type="dxa"/>
            </w:tcMar>
            <w:vAlign w:val="center"/>
          </w:tcPr>
          <w:p w14:paraId="4D0BEEF0" w14:textId="77777777" w:rsidR="00413AD2" w:rsidRPr="00317F10" w:rsidRDefault="00000000">
            <w:pPr>
              <w:spacing w:line="260" w:lineRule="auto"/>
              <w:rPr>
                <w:color w:val="000000" w:themeColor="text1"/>
              </w:rPr>
            </w:pPr>
            <w:r w:rsidRPr="00317F10">
              <w:rPr>
                <w:color w:val="000000" w:themeColor="text1"/>
                <w:sz w:val="19"/>
                <w:szCs w:val="19"/>
              </w:rPr>
              <w:t>MVC propio sin framework</w:t>
            </w:r>
          </w:p>
        </w:tc>
        <w:tc>
          <w:tcPr>
            <w:tcW w:w="3200" w:type="dxa"/>
            <w:tcMar>
              <w:top w:w="80" w:type="dxa"/>
              <w:left w:w="100" w:type="dxa"/>
              <w:bottom w:w="80" w:type="dxa"/>
              <w:right w:w="100" w:type="dxa"/>
            </w:tcMar>
            <w:vAlign w:val="center"/>
          </w:tcPr>
          <w:p w14:paraId="5DDA4F44" w14:textId="77777777" w:rsidR="00413AD2" w:rsidRPr="00317F10" w:rsidRDefault="00000000">
            <w:pPr>
              <w:spacing w:line="260" w:lineRule="auto"/>
              <w:rPr>
                <w:color w:val="000000" w:themeColor="text1"/>
              </w:rPr>
            </w:pPr>
            <w:r w:rsidRPr="00317F10">
              <w:rPr>
                <w:color w:val="000000" w:themeColor="text1"/>
                <w:sz w:val="19"/>
                <w:szCs w:val="19"/>
              </w:rPr>
              <w:t>Control total del código y aprendizaje de los fundamentos.</w:t>
            </w:r>
          </w:p>
        </w:tc>
        <w:tc>
          <w:tcPr>
            <w:tcW w:w="3300" w:type="dxa"/>
            <w:tcMar>
              <w:top w:w="80" w:type="dxa"/>
              <w:left w:w="100" w:type="dxa"/>
              <w:bottom w:w="80" w:type="dxa"/>
              <w:right w:w="100" w:type="dxa"/>
            </w:tcMar>
            <w:vAlign w:val="center"/>
          </w:tcPr>
          <w:p w14:paraId="1B1FDAFE" w14:textId="77777777" w:rsidR="00413AD2" w:rsidRPr="00317F10" w:rsidRDefault="00000000">
            <w:pPr>
              <w:spacing w:line="260" w:lineRule="auto"/>
              <w:rPr>
                <w:color w:val="000000" w:themeColor="text1"/>
              </w:rPr>
            </w:pPr>
            <w:r w:rsidRPr="00317F10">
              <w:rPr>
                <w:color w:val="000000" w:themeColor="text1"/>
                <w:sz w:val="19"/>
                <w:szCs w:val="19"/>
              </w:rPr>
              <w:t>Velocidad de desarrollo y funciones que un framework ya trae resueltas.</w:t>
            </w:r>
          </w:p>
        </w:tc>
      </w:tr>
      <w:tr w:rsidR="00317F10" w:rsidRPr="00317F10" w14:paraId="0D6A18DE" w14:textId="77777777">
        <w:tblPrEx>
          <w:tblCellMar>
            <w:top w:w="0" w:type="dxa"/>
            <w:bottom w:w="0" w:type="dxa"/>
          </w:tblCellMar>
        </w:tblPrEx>
        <w:tc>
          <w:tcPr>
            <w:tcW w:w="2000" w:type="dxa"/>
            <w:shd w:val="clear" w:color="auto" w:fill="F1F5F9"/>
            <w:tcMar>
              <w:top w:w="80" w:type="dxa"/>
              <w:left w:w="100" w:type="dxa"/>
              <w:bottom w:w="80" w:type="dxa"/>
              <w:right w:w="100" w:type="dxa"/>
            </w:tcMar>
            <w:vAlign w:val="center"/>
          </w:tcPr>
          <w:p w14:paraId="7C7D8D0A" w14:textId="77777777" w:rsidR="00413AD2" w:rsidRPr="00317F10" w:rsidRDefault="00000000">
            <w:pPr>
              <w:spacing w:line="260" w:lineRule="auto"/>
              <w:rPr>
                <w:color w:val="000000" w:themeColor="text1"/>
              </w:rPr>
            </w:pPr>
            <w:r w:rsidRPr="00317F10">
              <w:rPr>
                <w:color w:val="000000" w:themeColor="text1"/>
                <w:sz w:val="19"/>
                <w:szCs w:val="19"/>
              </w:rPr>
              <w:t>Servidor único sin nube</w:t>
            </w:r>
          </w:p>
        </w:tc>
        <w:tc>
          <w:tcPr>
            <w:tcW w:w="3200" w:type="dxa"/>
            <w:shd w:val="clear" w:color="auto" w:fill="F1F5F9"/>
            <w:tcMar>
              <w:top w:w="80" w:type="dxa"/>
              <w:left w:w="100" w:type="dxa"/>
              <w:bottom w:w="80" w:type="dxa"/>
              <w:right w:w="100" w:type="dxa"/>
            </w:tcMar>
            <w:vAlign w:val="center"/>
          </w:tcPr>
          <w:p w14:paraId="7798A700" w14:textId="77777777" w:rsidR="00413AD2" w:rsidRPr="00317F10" w:rsidRDefault="00000000">
            <w:pPr>
              <w:spacing w:line="260" w:lineRule="auto"/>
              <w:rPr>
                <w:color w:val="000000" w:themeColor="text1"/>
              </w:rPr>
            </w:pPr>
            <w:r w:rsidRPr="00317F10">
              <w:rPr>
                <w:color w:val="000000" w:themeColor="text1"/>
                <w:sz w:val="19"/>
                <w:szCs w:val="19"/>
              </w:rPr>
              <w:t>Costo cero de infraestructura y funcionamiento sin internet.</w:t>
            </w:r>
          </w:p>
        </w:tc>
        <w:tc>
          <w:tcPr>
            <w:tcW w:w="3300" w:type="dxa"/>
            <w:shd w:val="clear" w:color="auto" w:fill="F1F5F9"/>
            <w:tcMar>
              <w:top w:w="80" w:type="dxa"/>
              <w:left w:w="100" w:type="dxa"/>
              <w:bottom w:w="80" w:type="dxa"/>
              <w:right w:w="100" w:type="dxa"/>
            </w:tcMar>
            <w:vAlign w:val="center"/>
          </w:tcPr>
          <w:p w14:paraId="364B9A45" w14:textId="77777777" w:rsidR="00413AD2" w:rsidRPr="00317F10" w:rsidRDefault="00000000">
            <w:pPr>
              <w:spacing w:line="260" w:lineRule="auto"/>
              <w:rPr>
                <w:color w:val="000000" w:themeColor="text1"/>
              </w:rPr>
            </w:pPr>
            <w:r w:rsidRPr="00317F10">
              <w:rPr>
                <w:color w:val="000000" w:themeColor="text1"/>
                <w:sz w:val="19"/>
                <w:szCs w:val="19"/>
              </w:rPr>
              <w:t>Alta disponibilidad: no hay conmutación automática ante una falla.</w:t>
            </w:r>
          </w:p>
        </w:tc>
      </w:tr>
      <w:tr w:rsidR="00317F10" w:rsidRPr="00317F10" w14:paraId="60D56AA8" w14:textId="77777777">
        <w:tblPrEx>
          <w:tblCellMar>
            <w:top w:w="0" w:type="dxa"/>
            <w:bottom w:w="0" w:type="dxa"/>
          </w:tblCellMar>
        </w:tblPrEx>
        <w:tc>
          <w:tcPr>
            <w:tcW w:w="2000" w:type="dxa"/>
            <w:tcMar>
              <w:top w:w="80" w:type="dxa"/>
              <w:left w:w="100" w:type="dxa"/>
              <w:bottom w:w="80" w:type="dxa"/>
              <w:right w:w="100" w:type="dxa"/>
            </w:tcMar>
            <w:vAlign w:val="center"/>
          </w:tcPr>
          <w:p w14:paraId="3A48C149" w14:textId="77777777" w:rsidR="00413AD2" w:rsidRPr="00317F10" w:rsidRDefault="00000000">
            <w:pPr>
              <w:spacing w:line="260" w:lineRule="auto"/>
              <w:rPr>
                <w:color w:val="000000" w:themeColor="text1"/>
              </w:rPr>
            </w:pPr>
            <w:r w:rsidRPr="00317F10">
              <w:rPr>
                <w:color w:val="000000" w:themeColor="text1"/>
                <w:sz w:val="19"/>
                <w:szCs w:val="19"/>
              </w:rPr>
              <w:t>Baja lógica en vez de borrado físico</w:t>
            </w:r>
          </w:p>
        </w:tc>
        <w:tc>
          <w:tcPr>
            <w:tcW w:w="3200" w:type="dxa"/>
            <w:tcMar>
              <w:top w:w="80" w:type="dxa"/>
              <w:left w:w="100" w:type="dxa"/>
              <w:bottom w:w="80" w:type="dxa"/>
              <w:right w:w="100" w:type="dxa"/>
            </w:tcMar>
            <w:vAlign w:val="center"/>
          </w:tcPr>
          <w:p w14:paraId="142BCFAF" w14:textId="77777777" w:rsidR="00413AD2" w:rsidRPr="00317F10" w:rsidRDefault="00000000">
            <w:pPr>
              <w:spacing w:line="260" w:lineRule="auto"/>
              <w:rPr>
                <w:color w:val="000000" w:themeColor="text1"/>
              </w:rPr>
            </w:pPr>
            <w:r w:rsidRPr="00317F10">
              <w:rPr>
                <w:color w:val="000000" w:themeColor="text1"/>
                <w:sz w:val="19"/>
                <w:szCs w:val="19"/>
              </w:rPr>
              <w:t>Trazabilidad completa del historial de ventas y kardex.</w:t>
            </w:r>
          </w:p>
        </w:tc>
        <w:tc>
          <w:tcPr>
            <w:tcW w:w="3300" w:type="dxa"/>
            <w:tcMar>
              <w:top w:w="80" w:type="dxa"/>
              <w:left w:w="100" w:type="dxa"/>
              <w:bottom w:w="80" w:type="dxa"/>
              <w:right w:w="100" w:type="dxa"/>
            </w:tcMar>
            <w:vAlign w:val="center"/>
          </w:tcPr>
          <w:p w14:paraId="6FCB2EF5" w14:textId="77777777" w:rsidR="00413AD2" w:rsidRPr="00317F10" w:rsidRDefault="00000000">
            <w:pPr>
              <w:spacing w:line="260" w:lineRule="auto"/>
              <w:rPr>
                <w:color w:val="000000" w:themeColor="text1"/>
              </w:rPr>
            </w:pPr>
            <w:r w:rsidRPr="00317F10">
              <w:rPr>
                <w:color w:val="000000" w:themeColor="text1"/>
                <w:sz w:val="19"/>
                <w:szCs w:val="19"/>
              </w:rPr>
              <w:t>La base de datos crece sin una purga automática de registros inactivos.</w:t>
            </w:r>
          </w:p>
        </w:tc>
      </w:tr>
      <w:tr w:rsidR="00317F10" w:rsidRPr="00317F10" w14:paraId="68927F9F" w14:textId="77777777">
        <w:tblPrEx>
          <w:tblCellMar>
            <w:top w:w="0" w:type="dxa"/>
            <w:bottom w:w="0" w:type="dxa"/>
          </w:tblCellMar>
        </w:tblPrEx>
        <w:tc>
          <w:tcPr>
            <w:tcW w:w="2000" w:type="dxa"/>
            <w:shd w:val="clear" w:color="auto" w:fill="F1F5F9"/>
            <w:tcMar>
              <w:top w:w="80" w:type="dxa"/>
              <w:left w:w="100" w:type="dxa"/>
              <w:bottom w:w="80" w:type="dxa"/>
              <w:right w:w="100" w:type="dxa"/>
            </w:tcMar>
            <w:vAlign w:val="center"/>
          </w:tcPr>
          <w:p w14:paraId="7669A065" w14:textId="77777777" w:rsidR="00413AD2" w:rsidRPr="00317F10" w:rsidRDefault="00000000">
            <w:pPr>
              <w:spacing w:line="260" w:lineRule="auto"/>
              <w:rPr>
                <w:color w:val="000000" w:themeColor="text1"/>
              </w:rPr>
            </w:pPr>
            <w:r w:rsidRPr="00317F10">
              <w:rPr>
                <w:color w:val="000000" w:themeColor="text1"/>
                <w:sz w:val="19"/>
                <w:szCs w:val="19"/>
              </w:rPr>
              <w:t>Bloqueo pesimista de stock (FOR UPDATE)</w:t>
            </w:r>
          </w:p>
        </w:tc>
        <w:tc>
          <w:tcPr>
            <w:tcW w:w="3200" w:type="dxa"/>
            <w:shd w:val="clear" w:color="auto" w:fill="F1F5F9"/>
            <w:tcMar>
              <w:top w:w="80" w:type="dxa"/>
              <w:left w:w="100" w:type="dxa"/>
              <w:bottom w:w="80" w:type="dxa"/>
              <w:right w:w="100" w:type="dxa"/>
            </w:tcMar>
            <w:vAlign w:val="center"/>
          </w:tcPr>
          <w:p w14:paraId="4D3B3C13" w14:textId="77777777" w:rsidR="00413AD2" w:rsidRPr="00317F10" w:rsidRDefault="00000000">
            <w:pPr>
              <w:spacing w:line="260" w:lineRule="auto"/>
              <w:rPr>
                <w:color w:val="000000" w:themeColor="text1"/>
              </w:rPr>
            </w:pPr>
            <w:r w:rsidRPr="00317F10">
              <w:rPr>
                <w:color w:val="000000" w:themeColor="text1"/>
                <w:sz w:val="19"/>
                <w:szCs w:val="19"/>
              </w:rPr>
              <w:t>Imposible vender más unidades de las que hay, incluso en concurrencia.</w:t>
            </w:r>
          </w:p>
        </w:tc>
        <w:tc>
          <w:tcPr>
            <w:tcW w:w="3300" w:type="dxa"/>
            <w:shd w:val="clear" w:color="auto" w:fill="F1F5F9"/>
            <w:tcMar>
              <w:top w:w="80" w:type="dxa"/>
              <w:left w:w="100" w:type="dxa"/>
              <w:bottom w:w="80" w:type="dxa"/>
              <w:right w:w="100" w:type="dxa"/>
            </w:tcMar>
            <w:vAlign w:val="center"/>
          </w:tcPr>
          <w:p w14:paraId="747C88A1" w14:textId="77777777" w:rsidR="00413AD2" w:rsidRPr="00317F10" w:rsidRDefault="00000000">
            <w:pPr>
              <w:spacing w:line="260" w:lineRule="auto"/>
              <w:rPr>
                <w:color w:val="000000" w:themeColor="text1"/>
              </w:rPr>
            </w:pPr>
            <w:r w:rsidRPr="00317F10">
              <w:rPr>
                <w:color w:val="000000" w:themeColor="text1"/>
                <w:sz w:val="19"/>
                <w:szCs w:val="19"/>
              </w:rPr>
              <w:t>Una venta espera brevemente si otra está tocando el mismo producto.</w:t>
            </w:r>
          </w:p>
        </w:tc>
      </w:tr>
      <w:tr w:rsidR="00317F10" w:rsidRPr="00317F10" w14:paraId="6027F308" w14:textId="77777777">
        <w:tblPrEx>
          <w:tblCellMar>
            <w:top w:w="0" w:type="dxa"/>
            <w:bottom w:w="0" w:type="dxa"/>
          </w:tblCellMar>
        </w:tblPrEx>
        <w:tc>
          <w:tcPr>
            <w:tcW w:w="2000" w:type="dxa"/>
            <w:tcMar>
              <w:top w:w="80" w:type="dxa"/>
              <w:left w:w="100" w:type="dxa"/>
              <w:bottom w:w="80" w:type="dxa"/>
              <w:right w:w="100" w:type="dxa"/>
            </w:tcMar>
            <w:vAlign w:val="center"/>
          </w:tcPr>
          <w:p w14:paraId="5736EFC5" w14:textId="77777777" w:rsidR="00413AD2" w:rsidRPr="00317F10" w:rsidRDefault="00000000">
            <w:pPr>
              <w:spacing w:line="260" w:lineRule="auto"/>
              <w:rPr>
                <w:color w:val="000000" w:themeColor="text1"/>
              </w:rPr>
            </w:pPr>
            <w:r w:rsidRPr="00317F10">
              <w:rPr>
                <w:color w:val="000000" w:themeColor="text1"/>
                <w:sz w:val="19"/>
                <w:szCs w:val="19"/>
              </w:rPr>
              <w:t>Roles jerárquicos simples</w:t>
            </w:r>
          </w:p>
        </w:tc>
        <w:tc>
          <w:tcPr>
            <w:tcW w:w="3200" w:type="dxa"/>
            <w:tcMar>
              <w:top w:w="80" w:type="dxa"/>
              <w:left w:w="100" w:type="dxa"/>
              <w:bottom w:w="80" w:type="dxa"/>
              <w:right w:w="100" w:type="dxa"/>
            </w:tcMar>
            <w:vAlign w:val="center"/>
          </w:tcPr>
          <w:p w14:paraId="71993FD1" w14:textId="77777777" w:rsidR="00413AD2" w:rsidRPr="00317F10" w:rsidRDefault="00000000">
            <w:pPr>
              <w:spacing w:line="260" w:lineRule="auto"/>
              <w:rPr>
                <w:color w:val="000000" w:themeColor="text1"/>
              </w:rPr>
            </w:pPr>
            <w:r w:rsidRPr="00317F10">
              <w:rPr>
                <w:color w:val="000000" w:themeColor="text1"/>
                <w:sz w:val="19"/>
                <w:szCs w:val="19"/>
              </w:rPr>
              <w:t>Simplicidad de código y de interfaz de administración.</w:t>
            </w:r>
          </w:p>
        </w:tc>
        <w:tc>
          <w:tcPr>
            <w:tcW w:w="3300" w:type="dxa"/>
            <w:tcMar>
              <w:top w:w="80" w:type="dxa"/>
              <w:left w:w="100" w:type="dxa"/>
              <w:bottom w:w="80" w:type="dxa"/>
              <w:right w:w="100" w:type="dxa"/>
            </w:tcMar>
            <w:vAlign w:val="center"/>
          </w:tcPr>
          <w:p w14:paraId="1F321A4E" w14:textId="77777777" w:rsidR="00413AD2" w:rsidRPr="00317F10" w:rsidRDefault="00000000">
            <w:pPr>
              <w:spacing w:line="260" w:lineRule="auto"/>
              <w:rPr>
                <w:color w:val="000000" w:themeColor="text1"/>
              </w:rPr>
            </w:pPr>
            <w:r w:rsidRPr="00317F10">
              <w:rPr>
                <w:color w:val="000000" w:themeColor="text1"/>
                <w:sz w:val="19"/>
                <w:szCs w:val="19"/>
              </w:rPr>
              <w:t>Menor granularidad si se necesitaran permisos por acción individual.</w:t>
            </w:r>
          </w:p>
        </w:tc>
      </w:tr>
    </w:tbl>
    <w:p w14:paraId="77A36BCB" w14:textId="77777777" w:rsidR="00413AD2" w:rsidRPr="00317F10" w:rsidRDefault="00000000">
      <w:pPr>
        <w:pStyle w:val="Ttulo2"/>
        <w:spacing w:before="260" w:after="120"/>
        <w:rPr>
          <w:color w:val="000000" w:themeColor="text1"/>
        </w:rPr>
      </w:pPr>
      <w:bookmarkStart w:id="45" w:name="_Toc239195462"/>
      <w:r w:rsidRPr="00317F10">
        <w:rPr>
          <w:b/>
          <w:bCs/>
          <w:color w:val="000000" w:themeColor="text1"/>
          <w:sz w:val="24"/>
          <w:szCs w:val="24"/>
        </w:rPr>
        <w:t>12.2 Puntos de sensibilidad</w:t>
      </w:r>
      <w:bookmarkEnd w:id="45"/>
    </w:p>
    <w:p w14:paraId="536B4E8B" w14:textId="77777777" w:rsidR="00413AD2" w:rsidRPr="00317F10" w:rsidRDefault="00000000">
      <w:pPr>
        <w:pStyle w:val="Prrafodelista"/>
        <w:numPr>
          <w:ilvl w:val="0"/>
          <w:numId w:val="2"/>
        </w:numPr>
        <w:spacing w:after="90" w:line="276" w:lineRule="auto"/>
        <w:jc w:val="both"/>
        <w:rPr>
          <w:color w:val="000000" w:themeColor="text1"/>
        </w:rPr>
      </w:pPr>
      <w:r w:rsidRPr="00317F10">
        <w:rPr>
          <w:b/>
          <w:bCs/>
          <w:color w:val="000000" w:themeColor="text1"/>
        </w:rPr>
        <w:t xml:space="preserve">El recálculo de precio en servidor. </w:t>
      </w:r>
      <w:r w:rsidRPr="00317F10">
        <w:rPr>
          <w:color w:val="000000" w:themeColor="text1"/>
        </w:rPr>
        <w:t>Es el punto donde converge la integridad de toda venta; cualquier regresión ahí compromete el cobro real.</w:t>
      </w:r>
    </w:p>
    <w:p w14:paraId="56B117D1" w14:textId="77777777" w:rsidR="00413AD2" w:rsidRPr="00317F10" w:rsidRDefault="00000000">
      <w:pPr>
        <w:pStyle w:val="Prrafodelista"/>
        <w:numPr>
          <w:ilvl w:val="0"/>
          <w:numId w:val="2"/>
        </w:numPr>
        <w:spacing w:after="90" w:line="276" w:lineRule="auto"/>
        <w:jc w:val="both"/>
        <w:rPr>
          <w:color w:val="000000" w:themeColor="text1"/>
        </w:rPr>
      </w:pPr>
      <w:r w:rsidRPr="00317F10">
        <w:rPr>
          <w:b/>
          <w:bCs/>
          <w:color w:val="000000" w:themeColor="text1"/>
        </w:rPr>
        <w:t xml:space="preserve">El correlativo de comprobantes. </w:t>
      </w:r>
      <w:r w:rsidRPr="00317F10">
        <w:rPr>
          <w:color w:val="000000" w:themeColor="text1"/>
        </w:rPr>
        <w:t>series_comprobante se lee con FOR UPDATE; un cambio que lo omita rompería la numeración legal de boletas y facturas.</w:t>
      </w:r>
    </w:p>
    <w:p w14:paraId="62EB874A" w14:textId="77777777" w:rsidR="00413AD2" w:rsidRPr="00317F10" w:rsidRDefault="00000000">
      <w:pPr>
        <w:pStyle w:val="Prrafodelista"/>
        <w:numPr>
          <w:ilvl w:val="0"/>
          <w:numId w:val="2"/>
        </w:numPr>
        <w:spacing w:after="90" w:line="276" w:lineRule="auto"/>
        <w:jc w:val="both"/>
        <w:rPr>
          <w:color w:val="000000" w:themeColor="text1"/>
        </w:rPr>
      </w:pPr>
      <w:r w:rsidRPr="00317F10">
        <w:rPr>
          <w:b/>
          <w:bCs/>
          <w:color w:val="000000" w:themeColor="text1"/>
        </w:rPr>
        <w:t xml:space="preserve">El último administrador activo. </w:t>
      </w:r>
      <w:r w:rsidRPr="00317F10">
        <w:rPr>
          <w:color w:val="000000" w:themeColor="text1"/>
        </w:rPr>
        <w:t>La regla que impide desactivarlo es el único mecanismo que evita que el sistema quede sin ninguna cuenta de gestión.</w:t>
      </w:r>
    </w:p>
    <w:p w14:paraId="00B1FDF9" w14:textId="77777777" w:rsidR="00413AD2" w:rsidRPr="00317F10" w:rsidRDefault="00000000">
      <w:pPr>
        <w:pStyle w:val="Ttulo2"/>
        <w:spacing w:before="260" w:after="120"/>
        <w:rPr>
          <w:color w:val="000000" w:themeColor="text1"/>
        </w:rPr>
      </w:pPr>
      <w:bookmarkStart w:id="46" w:name="_Toc239195463"/>
      <w:r w:rsidRPr="00317F10">
        <w:rPr>
          <w:b/>
          <w:bCs/>
          <w:color w:val="000000" w:themeColor="text1"/>
          <w:sz w:val="24"/>
          <w:szCs w:val="24"/>
        </w:rPr>
        <w:t>12.3 Riesgos residuales</w:t>
      </w:r>
      <w:bookmarkEnd w:id="46"/>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100"/>
      </w:tblGrid>
      <w:tr w:rsidR="00317F10" w:rsidRPr="00317F10" w14:paraId="421B4904" w14:textId="77777777">
        <w:tblPrEx>
          <w:tblCellMar>
            <w:top w:w="0" w:type="dxa"/>
            <w:bottom w:w="0" w:type="dxa"/>
          </w:tblCellMar>
        </w:tblPrEx>
        <w:tc>
          <w:tcPr>
            <w:tcW w:w="2200" w:type="dxa"/>
            <w:shd w:val="clear" w:color="auto" w:fill="1E468A"/>
            <w:tcMar>
              <w:top w:w="80" w:type="dxa"/>
              <w:left w:w="100" w:type="dxa"/>
              <w:bottom w:w="80" w:type="dxa"/>
              <w:right w:w="100" w:type="dxa"/>
            </w:tcMar>
            <w:vAlign w:val="center"/>
          </w:tcPr>
          <w:p w14:paraId="4768F600" w14:textId="77777777" w:rsidR="00413AD2" w:rsidRPr="00317F10" w:rsidRDefault="00000000">
            <w:pPr>
              <w:spacing w:line="260" w:lineRule="auto"/>
              <w:rPr>
                <w:color w:val="FFFFFF" w:themeColor="background1"/>
              </w:rPr>
            </w:pPr>
            <w:r w:rsidRPr="00317F10">
              <w:rPr>
                <w:b/>
                <w:bCs/>
                <w:color w:val="FFFFFF" w:themeColor="background1"/>
                <w:sz w:val="19"/>
                <w:szCs w:val="19"/>
              </w:rPr>
              <w:t>Riesgo residual</w:t>
            </w:r>
          </w:p>
        </w:tc>
        <w:tc>
          <w:tcPr>
            <w:tcW w:w="3200" w:type="dxa"/>
            <w:shd w:val="clear" w:color="auto" w:fill="1E468A"/>
            <w:tcMar>
              <w:top w:w="80" w:type="dxa"/>
              <w:left w:w="100" w:type="dxa"/>
              <w:bottom w:w="80" w:type="dxa"/>
              <w:right w:w="100" w:type="dxa"/>
            </w:tcMar>
            <w:vAlign w:val="center"/>
          </w:tcPr>
          <w:p w14:paraId="20B22EDA" w14:textId="77777777" w:rsidR="00413AD2" w:rsidRPr="00317F10" w:rsidRDefault="00000000">
            <w:pPr>
              <w:spacing w:line="260" w:lineRule="auto"/>
              <w:rPr>
                <w:color w:val="FFFFFF" w:themeColor="background1"/>
              </w:rPr>
            </w:pPr>
            <w:r w:rsidRPr="00317F10">
              <w:rPr>
                <w:b/>
                <w:bCs/>
                <w:color w:val="FFFFFF" w:themeColor="background1"/>
                <w:sz w:val="19"/>
                <w:szCs w:val="19"/>
              </w:rPr>
              <w:t>Impacto</w:t>
            </w:r>
          </w:p>
        </w:tc>
        <w:tc>
          <w:tcPr>
            <w:tcW w:w="3100" w:type="dxa"/>
            <w:shd w:val="clear" w:color="auto" w:fill="1E468A"/>
            <w:tcMar>
              <w:top w:w="80" w:type="dxa"/>
              <w:left w:w="100" w:type="dxa"/>
              <w:bottom w:w="80" w:type="dxa"/>
              <w:right w:w="100" w:type="dxa"/>
            </w:tcMar>
            <w:vAlign w:val="center"/>
          </w:tcPr>
          <w:p w14:paraId="6EBC1FC2" w14:textId="77777777" w:rsidR="00413AD2" w:rsidRPr="00317F10" w:rsidRDefault="00000000">
            <w:pPr>
              <w:spacing w:line="260" w:lineRule="auto"/>
              <w:rPr>
                <w:color w:val="FFFFFF" w:themeColor="background1"/>
              </w:rPr>
            </w:pPr>
            <w:r w:rsidRPr="00317F10">
              <w:rPr>
                <w:b/>
                <w:bCs/>
                <w:color w:val="FFFFFF" w:themeColor="background1"/>
                <w:sz w:val="19"/>
                <w:szCs w:val="19"/>
              </w:rPr>
              <w:t>Mitigación</w:t>
            </w:r>
          </w:p>
        </w:tc>
      </w:tr>
      <w:tr w:rsidR="00317F10" w:rsidRPr="00317F10" w14:paraId="1B48B6E0" w14:textId="77777777">
        <w:tblPrEx>
          <w:tblCellMar>
            <w:top w:w="0" w:type="dxa"/>
            <w:bottom w:w="0" w:type="dxa"/>
          </w:tblCellMar>
        </w:tblPrEx>
        <w:tc>
          <w:tcPr>
            <w:tcW w:w="2200" w:type="dxa"/>
            <w:tcMar>
              <w:top w:w="80" w:type="dxa"/>
              <w:left w:w="100" w:type="dxa"/>
              <w:bottom w:w="80" w:type="dxa"/>
              <w:right w:w="100" w:type="dxa"/>
            </w:tcMar>
            <w:vAlign w:val="center"/>
          </w:tcPr>
          <w:p w14:paraId="2BCCFBE4" w14:textId="77777777" w:rsidR="00413AD2" w:rsidRPr="00317F10" w:rsidRDefault="00000000">
            <w:pPr>
              <w:spacing w:line="260" w:lineRule="auto"/>
              <w:rPr>
                <w:color w:val="000000" w:themeColor="text1"/>
              </w:rPr>
            </w:pPr>
            <w:r w:rsidRPr="00317F10">
              <w:rPr>
                <w:color w:val="000000" w:themeColor="text1"/>
                <w:sz w:val="19"/>
                <w:szCs w:val="19"/>
              </w:rPr>
              <w:t>El backup automático depende de que un Administrador visite el sistema (sin cron real).</w:t>
            </w:r>
          </w:p>
        </w:tc>
        <w:tc>
          <w:tcPr>
            <w:tcW w:w="3200" w:type="dxa"/>
            <w:tcMar>
              <w:top w:w="80" w:type="dxa"/>
              <w:left w:w="100" w:type="dxa"/>
              <w:bottom w:w="80" w:type="dxa"/>
              <w:right w:w="100" w:type="dxa"/>
            </w:tcMar>
            <w:vAlign w:val="center"/>
          </w:tcPr>
          <w:p w14:paraId="71E820B5" w14:textId="77777777" w:rsidR="00413AD2" w:rsidRPr="00317F10" w:rsidRDefault="00000000">
            <w:pPr>
              <w:spacing w:line="260" w:lineRule="auto"/>
              <w:rPr>
                <w:color w:val="000000" w:themeColor="text1"/>
              </w:rPr>
            </w:pPr>
            <w:r w:rsidRPr="00317F10">
              <w:rPr>
                <w:color w:val="000000" w:themeColor="text1"/>
                <w:sz w:val="19"/>
                <w:szCs w:val="19"/>
              </w:rPr>
              <w:t>Si nadie con ese rol inicia sesión, el backup no se dispara aunque la frecuencia lo indique.</w:t>
            </w:r>
          </w:p>
        </w:tc>
        <w:tc>
          <w:tcPr>
            <w:tcW w:w="3100" w:type="dxa"/>
            <w:tcMar>
              <w:top w:w="80" w:type="dxa"/>
              <w:left w:w="100" w:type="dxa"/>
              <w:bottom w:w="80" w:type="dxa"/>
              <w:right w:w="100" w:type="dxa"/>
            </w:tcMar>
            <w:vAlign w:val="center"/>
          </w:tcPr>
          <w:p w14:paraId="713BB982" w14:textId="77777777" w:rsidR="00413AD2" w:rsidRPr="00317F10" w:rsidRDefault="00000000">
            <w:pPr>
              <w:spacing w:line="260" w:lineRule="auto"/>
              <w:rPr>
                <w:color w:val="000000" w:themeColor="text1"/>
              </w:rPr>
            </w:pPr>
            <w:r w:rsidRPr="00317F10">
              <w:rPr>
                <w:color w:val="000000" w:themeColor="text1"/>
                <w:sz w:val="19"/>
                <w:szCs w:val="19"/>
              </w:rPr>
              <w:t>Generar uno manualmente desde el módulo Backups cuando haga falta; los backups quedan además en el mismo servidor, conviene copiarlos periódicamente a un medio externo.</w:t>
            </w:r>
          </w:p>
        </w:tc>
      </w:tr>
      <w:tr w:rsidR="00317F10" w:rsidRPr="00317F10" w14:paraId="77BD4470"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4F9C7296" w14:textId="77777777" w:rsidR="00413AD2" w:rsidRPr="00317F10" w:rsidRDefault="00000000">
            <w:pPr>
              <w:spacing w:line="260" w:lineRule="auto"/>
              <w:rPr>
                <w:color w:val="000000" w:themeColor="text1"/>
              </w:rPr>
            </w:pPr>
            <w:r w:rsidRPr="00317F10">
              <w:rPr>
                <w:color w:val="000000" w:themeColor="text1"/>
                <w:sz w:val="19"/>
                <w:szCs w:val="19"/>
              </w:rPr>
              <w:t>Credenciales de las cuentas de prueba del seed (admin123, cajero123, etc.).</w:t>
            </w:r>
          </w:p>
        </w:tc>
        <w:tc>
          <w:tcPr>
            <w:tcW w:w="3200" w:type="dxa"/>
            <w:shd w:val="clear" w:color="auto" w:fill="F1F5F9"/>
            <w:tcMar>
              <w:top w:w="80" w:type="dxa"/>
              <w:left w:w="100" w:type="dxa"/>
              <w:bottom w:w="80" w:type="dxa"/>
              <w:right w:w="100" w:type="dxa"/>
            </w:tcMar>
            <w:vAlign w:val="center"/>
          </w:tcPr>
          <w:p w14:paraId="3FE4BBB6" w14:textId="77777777" w:rsidR="00413AD2" w:rsidRPr="00317F10" w:rsidRDefault="00000000">
            <w:pPr>
              <w:spacing w:line="260" w:lineRule="auto"/>
              <w:rPr>
                <w:color w:val="000000" w:themeColor="text1"/>
              </w:rPr>
            </w:pPr>
            <w:r w:rsidRPr="00317F10">
              <w:rPr>
                <w:color w:val="000000" w:themeColor="text1"/>
                <w:sz w:val="19"/>
                <w:szCs w:val="19"/>
              </w:rPr>
              <w:t>Acceso no autorizado si el sistema se despliega tal cual en producción.</w:t>
            </w:r>
          </w:p>
        </w:tc>
        <w:tc>
          <w:tcPr>
            <w:tcW w:w="3100" w:type="dxa"/>
            <w:shd w:val="clear" w:color="auto" w:fill="F1F5F9"/>
            <w:tcMar>
              <w:top w:w="80" w:type="dxa"/>
              <w:left w:w="100" w:type="dxa"/>
              <w:bottom w:w="80" w:type="dxa"/>
              <w:right w:w="100" w:type="dxa"/>
            </w:tcMar>
            <w:vAlign w:val="center"/>
          </w:tcPr>
          <w:p w14:paraId="4501F914" w14:textId="77777777" w:rsidR="00413AD2" w:rsidRPr="00317F10" w:rsidRDefault="00000000">
            <w:pPr>
              <w:spacing w:line="260" w:lineRule="auto"/>
              <w:rPr>
                <w:color w:val="000000" w:themeColor="text1"/>
              </w:rPr>
            </w:pPr>
            <w:r w:rsidRPr="00317F10">
              <w:rPr>
                <w:color w:val="000000" w:themeColor="text1"/>
                <w:sz w:val="19"/>
                <w:szCs w:val="19"/>
              </w:rPr>
              <w:t>Cambiar todas las contraseñas de prueba antes de un despliegue real; el seed está documentado como “datos de prueba” en el propio archivo.</w:t>
            </w:r>
          </w:p>
        </w:tc>
      </w:tr>
      <w:tr w:rsidR="00317F10" w:rsidRPr="00317F10" w14:paraId="7C67D307" w14:textId="77777777">
        <w:tblPrEx>
          <w:tblCellMar>
            <w:top w:w="0" w:type="dxa"/>
            <w:bottom w:w="0" w:type="dxa"/>
          </w:tblCellMar>
        </w:tblPrEx>
        <w:tc>
          <w:tcPr>
            <w:tcW w:w="2200" w:type="dxa"/>
            <w:tcMar>
              <w:top w:w="80" w:type="dxa"/>
              <w:left w:w="100" w:type="dxa"/>
              <w:bottom w:w="80" w:type="dxa"/>
              <w:right w:w="100" w:type="dxa"/>
            </w:tcMar>
            <w:vAlign w:val="center"/>
          </w:tcPr>
          <w:p w14:paraId="32F7642A" w14:textId="77777777" w:rsidR="00413AD2" w:rsidRPr="00317F10" w:rsidRDefault="00000000">
            <w:pPr>
              <w:spacing w:line="260" w:lineRule="auto"/>
              <w:rPr>
                <w:color w:val="000000" w:themeColor="text1"/>
              </w:rPr>
            </w:pPr>
            <w:r w:rsidRPr="00317F10">
              <w:rPr>
                <w:color w:val="000000" w:themeColor="text1"/>
                <w:sz w:val="19"/>
                <w:szCs w:val="19"/>
              </w:rPr>
              <w:t>Tráfico sin HTTPS dentro de la red local.</w:t>
            </w:r>
          </w:p>
        </w:tc>
        <w:tc>
          <w:tcPr>
            <w:tcW w:w="3200" w:type="dxa"/>
            <w:tcMar>
              <w:top w:w="80" w:type="dxa"/>
              <w:left w:w="100" w:type="dxa"/>
              <w:bottom w:w="80" w:type="dxa"/>
              <w:right w:w="100" w:type="dxa"/>
            </w:tcMar>
            <w:vAlign w:val="center"/>
          </w:tcPr>
          <w:p w14:paraId="57CA7340" w14:textId="77777777" w:rsidR="00413AD2" w:rsidRPr="00317F10" w:rsidRDefault="00000000">
            <w:pPr>
              <w:spacing w:line="260" w:lineRule="auto"/>
              <w:rPr>
                <w:color w:val="000000" w:themeColor="text1"/>
              </w:rPr>
            </w:pPr>
            <w:r w:rsidRPr="00317F10">
              <w:rPr>
                <w:color w:val="000000" w:themeColor="text1"/>
                <w:sz w:val="19"/>
                <w:szCs w:val="19"/>
              </w:rPr>
              <w:t>Una contraseña podría interceptarse en una red compartida o mal configurada.</w:t>
            </w:r>
          </w:p>
        </w:tc>
        <w:tc>
          <w:tcPr>
            <w:tcW w:w="3100" w:type="dxa"/>
            <w:tcMar>
              <w:top w:w="80" w:type="dxa"/>
              <w:left w:w="100" w:type="dxa"/>
              <w:bottom w:w="80" w:type="dxa"/>
              <w:right w:w="100" w:type="dxa"/>
            </w:tcMar>
            <w:vAlign w:val="center"/>
          </w:tcPr>
          <w:p w14:paraId="0CB44FD8" w14:textId="77777777" w:rsidR="00413AD2" w:rsidRPr="00317F10" w:rsidRDefault="00000000">
            <w:pPr>
              <w:spacing w:line="260" w:lineRule="auto"/>
              <w:rPr>
                <w:color w:val="000000" w:themeColor="text1"/>
              </w:rPr>
            </w:pPr>
            <w:r w:rsidRPr="00317F10">
              <w:rPr>
                <w:color w:val="000000" w:themeColor="text1"/>
                <w:sz w:val="19"/>
                <w:szCs w:val="19"/>
              </w:rPr>
              <w:t>Limitar el acceso a la red confiable del minimarket; agregar TLS con certificado local queda fuera del alcance actual.</w:t>
            </w:r>
          </w:p>
        </w:tc>
      </w:tr>
      <w:tr w:rsidR="00317F10" w:rsidRPr="00317F10" w14:paraId="7334736B" w14:textId="77777777">
        <w:tblPrEx>
          <w:tblCellMar>
            <w:top w:w="0" w:type="dxa"/>
            <w:bottom w:w="0" w:type="dxa"/>
          </w:tblCellMar>
        </w:tblPrEx>
        <w:tc>
          <w:tcPr>
            <w:tcW w:w="2200" w:type="dxa"/>
            <w:shd w:val="clear" w:color="auto" w:fill="F1F5F9"/>
            <w:tcMar>
              <w:top w:w="80" w:type="dxa"/>
              <w:left w:w="100" w:type="dxa"/>
              <w:bottom w:w="80" w:type="dxa"/>
              <w:right w:w="100" w:type="dxa"/>
            </w:tcMar>
            <w:vAlign w:val="center"/>
          </w:tcPr>
          <w:p w14:paraId="3617B146" w14:textId="77777777" w:rsidR="00413AD2" w:rsidRPr="00317F10" w:rsidRDefault="00000000">
            <w:pPr>
              <w:spacing w:line="260" w:lineRule="auto"/>
              <w:rPr>
                <w:color w:val="000000" w:themeColor="text1"/>
              </w:rPr>
            </w:pPr>
            <w:r w:rsidRPr="00317F10">
              <w:rPr>
                <w:color w:val="000000" w:themeColor="text1"/>
                <w:sz w:val="19"/>
                <w:szCs w:val="19"/>
              </w:rPr>
              <w:t>Un único administrador activo.</w:t>
            </w:r>
          </w:p>
        </w:tc>
        <w:tc>
          <w:tcPr>
            <w:tcW w:w="3200" w:type="dxa"/>
            <w:shd w:val="clear" w:color="auto" w:fill="F1F5F9"/>
            <w:tcMar>
              <w:top w:w="80" w:type="dxa"/>
              <w:left w:w="100" w:type="dxa"/>
              <w:bottom w:w="80" w:type="dxa"/>
              <w:right w:w="100" w:type="dxa"/>
            </w:tcMar>
            <w:vAlign w:val="center"/>
          </w:tcPr>
          <w:p w14:paraId="45F89C7A" w14:textId="77777777" w:rsidR="00413AD2" w:rsidRPr="00317F10" w:rsidRDefault="00000000">
            <w:pPr>
              <w:spacing w:line="260" w:lineRule="auto"/>
              <w:rPr>
                <w:color w:val="000000" w:themeColor="text1"/>
              </w:rPr>
            </w:pPr>
            <w:r w:rsidRPr="00317F10">
              <w:rPr>
                <w:color w:val="000000" w:themeColor="text1"/>
                <w:sz w:val="19"/>
                <w:szCs w:val="19"/>
              </w:rPr>
              <w:t>Si se pierde el acceso a esa cuenta, la gestión de usuarios queda bloqueada.</w:t>
            </w:r>
          </w:p>
        </w:tc>
        <w:tc>
          <w:tcPr>
            <w:tcW w:w="3100" w:type="dxa"/>
            <w:shd w:val="clear" w:color="auto" w:fill="F1F5F9"/>
            <w:tcMar>
              <w:top w:w="80" w:type="dxa"/>
              <w:left w:w="100" w:type="dxa"/>
              <w:bottom w:w="80" w:type="dxa"/>
              <w:right w:w="100" w:type="dxa"/>
            </w:tcMar>
            <w:vAlign w:val="center"/>
          </w:tcPr>
          <w:p w14:paraId="6D97CA30" w14:textId="77777777" w:rsidR="00413AD2" w:rsidRPr="00317F10" w:rsidRDefault="00000000">
            <w:pPr>
              <w:spacing w:line="260" w:lineRule="auto"/>
              <w:rPr>
                <w:color w:val="000000" w:themeColor="text1"/>
              </w:rPr>
            </w:pPr>
            <w:r w:rsidRPr="00317F10">
              <w:rPr>
                <w:color w:val="000000" w:themeColor="text1"/>
                <w:sz w:val="19"/>
                <w:szCs w:val="19"/>
              </w:rPr>
              <w:t xml:space="preserve">El sistema ya impide desactivar o degradar al último administrador </w:t>
            </w:r>
            <w:r w:rsidRPr="00317F10">
              <w:rPr>
                <w:color w:val="000000" w:themeColor="text1"/>
                <w:sz w:val="19"/>
                <w:szCs w:val="19"/>
              </w:rPr>
              <w:lastRenderedPageBreak/>
              <w:t>activo (regla validada en UsuarioController).</w:t>
            </w:r>
          </w:p>
        </w:tc>
      </w:tr>
    </w:tbl>
    <w:p w14:paraId="3E3CC3EF" w14:textId="77777777" w:rsidR="00413AD2" w:rsidRPr="00317F10" w:rsidRDefault="00000000">
      <w:pPr>
        <w:pStyle w:val="Ttulo1"/>
        <w:pageBreakBefore/>
        <w:spacing w:after="200"/>
        <w:rPr>
          <w:color w:val="000000" w:themeColor="text1"/>
        </w:rPr>
      </w:pPr>
      <w:bookmarkStart w:id="47" w:name="_Toc239195464"/>
      <w:r w:rsidRPr="00317F10">
        <w:rPr>
          <w:b/>
          <w:bCs/>
          <w:color w:val="000000" w:themeColor="text1"/>
          <w:sz w:val="30"/>
          <w:szCs w:val="30"/>
        </w:rPr>
        <w:lastRenderedPageBreak/>
        <w:t>13. Conclusiones</w:t>
      </w:r>
      <w:bookmarkEnd w:id="47"/>
    </w:p>
    <w:p w14:paraId="3C358F9A" w14:textId="77777777" w:rsidR="00413AD2" w:rsidRPr="00317F10" w:rsidRDefault="00000000">
      <w:pPr>
        <w:spacing w:after="160" w:line="276" w:lineRule="auto"/>
        <w:jc w:val="both"/>
        <w:rPr>
          <w:color w:val="000000" w:themeColor="text1"/>
        </w:rPr>
      </w:pPr>
      <w:r w:rsidRPr="00317F10">
        <w:rPr>
          <w:color w:val="000000" w:themeColor="text1"/>
        </w:rPr>
        <w:t>Al terminar este análisis, me queda claro que la arquitectura de este sistema no se apoya en ninguna idea aislada particularmente novedosa, sino en que un conjunto de decisiones apunta consistentemente a lo mismo: que cada venta quede íntegra, incluso si algo falla o dos cajeros chocan al mismo tiempo.</w:t>
      </w:r>
    </w:p>
    <w:p w14:paraId="6DD2D05F" w14:textId="77777777" w:rsidR="00413AD2" w:rsidRPr="00317F10" w:rsidRDefault="00000000">
      <w:pPr>
        <w:spacing w:after="160" w:line="276" w:lineRule="auto"/>
        <w:jc w:val="both"/>
        <w:rPr>
          <w:color w:val="000000" w:themeColor="text1"/>
        </w:rPr>
      </w:pPr>
      <w:r w:rsidRPr="00317F10">
        <w:rPr>
          <w:color w:val="000000" w:themeColor="text1"/>
        </w:rPr>
        <w:t>Si tuviera que resumir el diseño en pocas ideas, elegiría estas tres. Separé de forma estricta la presentación, las reglas de negocio y el acceso a datos (MVC), y eso fue justamente lo que me permitió, más adelante, agregar el rol Almacenero sin tocar el código de Cajero ni de Administrador. Traté la integridad transaccional —el bloqueo de stock, las transacciones atómicas, la revalidación en el servidor— como un requisito de primer nivel desde el principio, y no como un detalle que se arregla después. Y aproveché que la escala real del negocio es la de un minimarket y no la de una cadena para justificar decisiones que en otro contexto parecerían carencias: un solo servidor, sin framework, sin nube.</w:t>
      </w:r>
    </w:p>
    <w:p w14:paraId="4B90CD03" w14:textId="77777777" w:rsidR="00413AD2" w:rsidRPr="00317F10" w:rsidRDefault="00000000">
      <w:pPr>
        <w:spacing w:after="160" w:line="276" w:lineRule="auto"/>
        <w:jc w:val="both"/>
        <w:rPr>
          <w:color w:val="000000" w:themeColor="text1"/>
        </w:rPr>
      </w:pPr>
      <w:r w:rsidRPr="00317F10">
        <w:rPr>
          <w:color w:val="000000" w:themeColor="text1"/>
        </w:rPr>
        <w:t>De este proyecto me queda además una idea que creo que vale para cualquier sistema: los atributos de calidad no se cumplen solos. Cada uno de ellos —seguridad, consistencia, mantenibilidad— se sostiene en una decisión de arquitectura concreta, verificable en el código, y no en una intención que quedó solamente escrita en un documento.</w:t>
      </w:r>
    </w:p>
    <w:p w14:paraId="0D15D9B7" w14:textId="77777777" w:rsidR="00413AD2" w:rsidRPr="00317F10" w:rsidRDefault="00000000">
      <w:pPr>
        <w:pStyle w:val="Ttulo1"/>
        <w:pageBreakBefore/>
        <w:spacing w:after="200"/>
        <w:rPr>
          <w:color w:val="000000" w:themeColor="text1"/>
        </w:rPr>
      </w:pPr>
      <w:bookmarkStart w:id="48" w:name="_Toc239195465"/>
      <w:r w:rsidRPr="00317F10">
        <w:rPr>
          <w:b/>
          <w:bCs/>
          <w:color w:val="000000" w:themeColor="text1"/>
          <w:sz w:val="30"/>
          <w:szCs w:val="30"/>
        </w:rPr>
        <w:lastRenderedPageBreak/>
        <w:t>14. Referencias</w:t>
      </w:r>
      <w:bookmarkEnd w:id="48"/>
    </w:p>
    <w:p w14:paraId="1A4DEAFE" w14:textId="77777777" w:rsidR="00413AD2" w:rsidRPr="00317F10" w:rsidRDefault="00000000">
      <w:pPr>
        <w:spacing w:after="160" w:line="276" w:lineRule="auto"/>
        <w:jc w:val="both"/>
        <w:rPr>
          <w:color w:val="000000" w:themeColor="text1"/>
        </w:rPr>
      </w:pPr>
      <w:r w:rsidRPr="00317F10">
        <w:rPr>
          <w:color w:val="000000" w:themeColor="text1"/>
          <w:sz w:val="19"/>
          <w:szCs w:val="19"/>
        </w:rPr>
        <w:t>[1] ISO/IEC/IEEE 42010:2022. Software, systems and enterprise — Architecture description.</w:t>
      </w:r>
    </w:p>
    <w:p w14:paraId="3A3CDDE0" w14:textId="77777777" w:rsidR="00413AD2" w:rsidRPr="00317F10" w:rsidRDefault="00000000">
      <w:pPr>
        <w:spacing w:after="160" w:line="276" w:lineRule="auto"/>
        <w:jc w:val="both"/>
        <w:rPr>
          <w:color w:val="000000" w:themeColor="text1"/>
        </w:rPr>
      </w:pPr>
      <w:r w:rsidRPr="00317F10">
        <w:rPr>
          <w:color w:val="000000" w:themeColor="text1"/>
          <w:sz w:val="19"/>
          <w:szCs w:val="19"/>
        </w:rPr>
        <w:t>[2] Kruchten, P. Architectural Blueprints — The 4+1 View Model of Software Architecture. IEEE Software, 1995.</w:t>
      </w:r>
    </w:p>
    <w:p w14:paraId="4C18BEC7" w14:textId="77777777" w:rsidR="00413AD2" w:rsidRPr="00317F10" w:rsidRDefault="00000000">
      <w:pPr>
        <w:spacing w:after="160" w:line="276" w:lineRule="auto"/>
        <w:jc w:val="both"/>
        <w:rPr>
          <w:color w:val="000000" w:themeColor="text1"/>
        </w:rPr>
      </w:pPr>
      <w:r w:rsidRPr="00317F10">
        <w:rPr>
          <w:color w:val="000000" w:themeColor="text1"/>
          <w:sz w:val="19"/>
          <w:szCs w:val="19"/>
        </w:rPr>
        <w:t>[3] Bass, L.; Clements, P.; Kazman, R. Software Architecture in Practice. 4.ª edición, Addison-Wesley, 2021.</w:t>
      </w:r>
    </w:p>
    <w:p w14:paraId="6C5BC16A" w14:textId="77777777" w:rsidR="00413AD2" w:rsidRPr="00317F10" w:rsidRDefault="00000000">
      <w:pPr>
        <w:spacing w:after="160" w:line="276" w:lineRule="auto"/>
        <w:jc w:val="both"/>
        <w:rPr>
          <w:color w:val="000000" w:themeColor="text1"/>
        </w:rPr>
      </w:pPr>
      <w:r w:rsidRPr="00317F10">
        <w:rPr>
          <w:color w:val="000000" w:themeColor="text1"/>
          <w:sz w:val="19"/>
          <w:szCs w:val="19"/>
        </w:rPr>
        <w:t>[4] Brown, S. The C4 Model for Visualising Software Architecture. https://c4model.com</w:t>
      </w:r>
    </w:p>
    <w:p w14:paraId="1717F9A5" w14:textId="77777777" w:rsidR="00413AD2" w:rsidRPr="00317F10" w:rsidRDefault="00000000">
      <w:pPr>
        <w:spacing w:after="160" w:line="276" w:lineRule="auto"/>
        <w:jc w:val="both"/>
        <w:rPr>
          <w:color w:val="000000" w:themeColor="text1"/>
        </w:rPr>
      </w:pPr>
      <w:r w:rsidRPr="00317F10">
        <w:rPr>
          <w:color w:val="000000" w:themeColor="text1"/>
          <w:sz w:val="19"/>
          <w:szCs w:val="19"/>
        </w:rPr>
        <w:t>[5] OWASP Foundation. OWASP Top 10. https://owasp.org/www-project-top-ten/</w:t>
      </w:r>
    </w:p>
    <w:p w14:paraId="0DD0E56B" w14:textId="77777777" w:rsidR="00413AD2" w:rsidRPr="00317F10" w:rsidRDefault="00000000">
      <w:pPr>
        <w:spacing w:after="160" w:line="276" w:lineRule="auto"/>
        <w:jc w:val="both"/>
        <w:rPr>
          <w:color w:val="000000" w:themeColor="text1"/>
        </w:rPr>
      </w:pPr>
      <w:r w:rsidRPr="00317F10">
        <w:rPr>
          <w:color w:val="000000" w:themeColor="text1"/>
          <w:sz w:val="19"/>
          <w:szCs w:val="19"/>
        </w:rPr>
        <w:t>[6] PHP Documentation. PDO — PHP Data Objects. https://www.php.net/manual/es/book.pdo.php</w:t>
      </w:r>
    </w:p>
    <w:p w14:paraId="21FDEF5F" w14:textId="77777777" w:rsidR="00413AD2" w:rsidRPr="00317F10" w:rsidRDefault="00000000">
      <w:pPr>
        <w:spacing w:after="160" w:line="276" w:lineRule="auto"/>
        <w:jc w:val="both"/>
        <w:rPr>
          <w:color w:val="000000" w:themeColor="text1"/>
        </w:rPr>
      </w:pPr>
      <w:r w:rsidRPr="00317F10">
        <w:rPr>
          <w:color w:val="000000" w:themeColor="text1"/>
          <w:sz w:val="19"/>
          <w:szCs w:val="19"/>
        </w:rPr>
        <w:t>[7] MySQL 8.4 Reference Manual. InnoDB Locking (SELECT ... FOR UPDATE). https://dev.mysql.com/doc/</w:t>
      </w:r>
    </w:p>
    <w:p w14:paraId="25D4DD84" w14:textId="77777777" w:rsidR="00413AD2" w:rsidRPr="00317F10" w:rsidRDefault="00000000">
      <w:pPr>
        <w:spacing w:after="160" w:line="276" w:lineRule="auto"/>
        <w:jc w:val="both"/>
        <w:rPr>
          <w:color w:val="000000" w:themeColor="text1"/>
        </w:rPr>
      </w:pPr>
      <w:r w:rsidRPr="00317F10">
        <w:rPr>
          <w:color w:val="000000" w:themeColor="text1"/>
          <w:sz w:val="19"/>
          <w:szCs w:val="19"/>
        </w:rPr>
        <w:t>[8] Proyecto Sistema Web para la Gestión de un Minimarket. README.md y docs/01 a docs/06 (Requerimientos, Historias de Usuario, Casos de Uso, Diagramas UML, Diccionario de Datos, Manual de Usuario).</w:t>
      </w:r>
    </w:p>
    <w:sectPr w:rsidR="00413AD2" w:rsidRPr="00317F10">
      <w:headerReference w:type="default" r:id="rId11"/>
      <w:footerReference w:type="default" r:id="rId12"/>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B7AC3" w14:textId="77777777" w:rsidR="00B62593" w:rsidRDefault="00B62593">
      <w:r>
        <w:separator/>
      </w:r>
    </w:p>
  </w:endnote>
  <w:endnote w:type="continuationSeparator" w:id="0">
    <w:p w14:paraId="22BC0316" w14:textId="77777777" w:rsidR="00B62593" w:rsidRDefault="00B62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723F8" w14:textId="77777777" w:rsidR="00413AD2" w:rsidRDefault="00000000">
    <w:pPr>
      <w:jc w:val="center"/>
    </w:pPr>
    <w:r>
      <w:rPr>
        <w:color w:val="475569"/>
        <w:sz w:val="18"/>
        <w:szCs w:val="18"/>
      </w:rPr>
      <w:fldChar w:fldCharType="begin"/>
    </w:r>
    <w:r>
      <w:rPr>
        <w:color w:val="475569"/>
        <w:sz w:val="18"/>
        <w:szCs w:val="18"/>
      </w:rPr>
      <w:instrText>PAGE</w:instrText>
    </w:r>
    <w:r>
      <w:rPr>
        <w:color w:val="475569"/>
        <w:sz w:val="18"/>
        <w:szCs w:val="18"/>
      </w:rPr>
      <w:fldChar w:fldCharType="separate"/>
    </w:r>
    <w:r w:rsidR="00317F10">
      <w:rPr>
        <w:noProof/>
        <w:color w:val="475569"/>
        <w:sz w:val="18"/>
        <w:szCs w:val="18"/>
      </w:rPr>
      <w:t>2</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C5317" w14:textId="77777777" w:rsidR="00B62593" w:rsidRDefault="00B62593">
      <w:r>
        <w:separator/>
      </w:r>
    </w:p>
  </w:footnote>
  <w:footnote w:type="continuationSeparator" w:id="0">
    <w:p w14:paraId="42772017" w14:textId="77777777" w:rsidR="00B62593" w:rsidRDefault="00B62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7D76B" w14:textId="64CE92EF" w:rsidR="00413AD2" w:rsidRDefault="00000000">
    <w:pPr>
      <w:pBdr>
        <w:bottom w:val="single" w:sz="4" w:space="4" w:color="CBD5E1"/>
      </w:pBdr>
      <w:tabs>
        <w:tab w:val="right" w:pos="9026"/>
      </w:tabs>
    </w:pPr>
    <w:r>
      <w:rPr>
        <w:color w:val="475569"/>
        <w:sz w:val="16"/>
        <w:szCs w:val="16"/>
      </w:rPr>
      <w:t>Arquitectura del Sistema Web para la Gestión de un Minimarket</w:t>
    </w:r>
    <w:r>
      <w:rPr>
        <w:color w:val="475569"/>
        <w:sz w:val="16"/>
        <w:szCs w:val="16"/>
      </w:rPr>
      <w:tab/>
    </w:r>
    <w:r w:rsidR="00317F10">
      <w:rPr>
        <w:color w:val="475569"/>
        <w:sz w:val="16"/>
        <w:szCs w:val="16"/>
      </w:rPr>
      <w:t xml:space="preserve">        </w:t>
    </w:r>
    <w:r w:rsidR="00D90C9B">
      <w:rPr>
        <w:color w:val="475569"/>
        <w:sz w:val="16"/>
        <w:szCs w:val="16"/>
      </w:rPr>
      <w:t xml:space="preserve"> </w:t>
    </w:r>
    <w:r>
      <w:rPr>
        <w:color w:val="475569"/>
        <w:sz w:val="16"/>
        <w:szCs w:val="16"/>
      </w:rPr>
      <w:t>Documento de arquitectura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42D7E"/>
    <w:multiLevelType w:val="hybridMultilevel"/>
    <w:tmpl w:val="FE940A56"/>
    <w:lvl w:ilvl="0" w:tplc="F510F13C">
      <w:start w:val="1"/>
      <w:numFmt w:val="bullet"/>
      <w:lvlText w:val="•"/>
      <w:lvlJc w:val="left"/>
      <w:pPr>
        <w:ind w:left="567" w:hanging="283"/>
      </w:pPr>
    </w:lvl>
    <w:lvl w:ilvl="1" w:tplc="38C656BE">
      <w:numFmt w:val="decimal"/>
      <w:lvlText w:val=""/>
      <w:lvlJc w:val="left"/>
    </w:lvl>
    <w:lvl w:ilvl="2" w:tplc="507ACF3E">
      <w:numFmt w:val="decimal"/>
      <w:lvlText w:val=""/>
      <w:lvlJc w:val="left"/>
    </w:lvl>
    <w:lvl w:ilvl="3" w:tplc="3D7E9B44">
      <w:numFmt w:val="decimal"/>
      <w:lvlText w:val=""/>
      <w:lvlJc w:val="left"/>
    </w:lvl>
    <w:lvl w:ilvl="4" w:tplc="F454DF1E">
      <w:numFmt w:val="decimal"/>
      <w:lvlText w:val=""/>
      <w:lvlJc w:val="left"/>
    </w:lvl>
    <w:lvl w:ilvl="5" w:tplc="33A00BF2">
      <w:numFmt w:val="decimal"/>
      <w:lvlText w:val=""/>
      <w:lvlJc w:val="left"/>
    </w:lvl>
    <w:lvl w:ilvl="6" w:tplc="B6F446A6">
      <w:numFmt w:val="decimal"/>
      <w:lvlText w:val=""/>
      <w:lvlJc w:val="left"/>
    </w:lvl>
    <w:lvl w:ilvl="7" w:tplc="D85E14DC">
      <w:numFmt w:val="decimal"/>
      <w:lvlText w:val=""/>
      <w:lvlJc w:val="left"/>
    </w:lvl>
    <w:lvl w:ilvl="8" w:tplc="A41AF5E2">
      <w:numFmt w:val="decimal"/>
      <w:lvlText w:val=""/>
      <w:lvlJc w:val="left"/>
    </w:lvl>
  </w:abstractNum>
  <w:abstractNum w:abstractNumId="1" w15:restartNumberingAfterBreak="0">
    <w:nsid w:val="77B658A8"/>
    <w:multiLevelType w:val="hybridMultilevel"/>
    <w:tmpl w:val="E89C3338"/>
    <w:lvl w:ilvl="0" w:tplc="6518A10E">
      <w:start w:val="1"/>
      <w:numFmt w:val="bullet"/>
      <w:lvlText w:val="●"/>
      <w:lvlJc w:val="left"/>
      <w:pPr>
        <w:ind w:left="720" w:hanging="360"/>
      </w:pPr>
    </w:lvl>
    <w:lvl w:ilvl="1" w:tplc="16BC9450">
      <w:start w:val="1"/>
      <w:numFmt w:val="bullet"/>
      <w:lvlText w:val="○"/>
      <w:lvlJc w:val="left"/>
      <w:pPr>
        <w:ind w:left="1440" w:hanging="360"/>
      </w:pPr>
    </w:lvl>
    <w:lvl w:ilvl="2" w:tplc="56E0598C">
      <w:start w:val="1"/>
      <w:numFmt w:val="bullet"/>
      <w:lvlText w:val="■"/>
      <w:lvlJc w:val="left"/>
      <w:pPr>
        <w:ind w:left="2160" w:hanging="360"/>
      </w:pPr>
    </w:lvl>
    <w:lvl w:ilvl="3" w:tplc="B06216C0">
      <w:start w:val="1"/>
      <w:numFmt w:val="bullet"/>
      <w:lvlText w:val="●"/>
      <w:lvlJc w:val="left"/>
      <w:pPr>
        <w:ind w:left="2880" w:hanging="360"/>
      </w:pPr>
    </w:lvl>
    <w:lvl w:ilvl="4" w:tplc="33000ED2">
      <w:start w:val="1"/>
      <w:numFmt w:val="bullet"/>
      <w:lvlText w:val="○"/>
      <w:lvlJc w:val="left"/>
      <w:pPr>
        <w:ind w:left="3600" w:hanging="360"/>
      </w:pPr>
    </w:lvl>
    <w:lvl w:ilvl="5" w:tplc="F3DAAF3E">
      <w:start w:val="1"/>
      <w:numFmt w:val="bullet"/>
      <w:lvlText w:val="■"/>
      <w:lvlJc w:val="left"/>
      <w:pPr>
        <w:ind w:left="4320" w:hanging="360"/>
      </w:pPr>
    </w:lvl>
    <w:lvl w:ilvl="6" w:tplc="7F7403BE">
      <w:start w:val="1"/>
      <w:numFmt w:val="bullet"/>
      <w:lvlText w:val="●"/>
      <w:lvlJc w:val="left"/>
      <w:pPr>
        <w:ind w:left="5040" w:hanging="360"/>
      </w:pPr>
    </w:lvl>
    <w:lvl w:ilvl="7" w:tplc="03147CB4">
      <w:start w:val="1"/>
      <w:numFmt w:val="bullet"/>
      <w:lvlText w:val="●"/>
      <w:lvlJc w:val="left"/>
      <w:pPr>
        <w:ind w:left="5760" w:hanging="360"/>
      </w:pPr>
    </w:lvl>
    <w:lvl w:ilvl="8" w:tplc="8CCE6532">
      <w:start w:val="1"/>
      <w:numFmt w:val="bullet"/>
      <w:lvlText w:val="●"/>
      <w:lvlJc w:val="left"/>
      <w:pPr>
        <w:ind w:left="6480" w:hanging="360"/>
      </w:pPr>
    </w:lvl>
  </w:abstractNum>
  <w:num w:numId="1" w16cid:durableId="697245541">
    <w:abstractNumId w:val="1"/>
    <w:lvlOverride w:ilvl="0">
      <w:startOverride w:val="1"/>
    </w:lvlOverride>
  </w:num>
  <w:num w:numId="2" w16cid:durableId="183062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AD2"/>
    <w:rsid w:val="00157F30"/>
    <w:rsid w:val="00317F10"/>
    <w:rsid w:val="00413AD2"/>
    <w:rsid w:val="00B62593"/>
    <w:rsid w:val="00D90C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867F1"/>
  <w15:docId w15:val="{197902A9-6916-48C9-93B8-893ECBB24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17F10"/>
    <w:pPr>
      <w:spacing w:after="100"/>
    </w:pPr>
  </w:style>
  <w:style w:type="paragraph" w:styleId="TDC2">
    <w:name w:val="toc 2"/>
    <w:basedOn w:val="Normal"/>
    <w:next w:val="Normal"/>
    <w:autoRedefine/>
    <w:uiPriority w:val="39"/>
    <w:unhideWhenUsed/>
    <w:rsid w:val="00317F10"/>
    <w:pPr>
      <w:spacing w:after="100"/>
      <w:ind w:left="210"/>
    </w:pPr>
  </w:style>
  <w:style w:type="paragraph" w:styleId="Encabezado">
    <w:name w:val="header"/>
    <w:basedOn w:val="Normal"/>
    <w:link w:val="EncabezadoCar"/>
    <w:uiPriority w:val="99"/>
    <w:unhideWhenUsed/>
    <w:rsid w:val="00317F10"/>
    <w:pPr>
      <w:tabs>
        <w:tab w:val="center" w:pos="4252"/>
        <w:tab w:val="right" w:pos="8504"/>
      </w:tabs>
    </w:pPr>
  </w:style>
  <w:style w:type="character" w:customStyle="1" w:styleId="EncabezadoCar">
    <w:name w:val="Encabezado Car"/>
    <w:basedOn w:val="Fuentedeprrafopredeter"/>
    <w:link w:val="Encabezado"/>
    <w:uiPriority w:val="99"/>
    <w:rsid w:val="00317F10"/>
  </w:style>
  <w:style w:type="paragraph" w:styleId="Piedepgina">
    <w:name w:val="footer"/>
    <w:basedOn w:val="Normal"/>
    <w:link w:val="PiedepginaCar"/>
    <w:uiPriority w:val="99"/>
    <w:unhideWhenUsed/>
    <w:rsid w:val="00317F10"/>
    <w:pPr>
      <w:tabs>
        <w:tab w:val="center" w:pos="4252"/>
        <w:tab w:val="right" w:pos="8504"/>
      </w:tabs>
    </w:pPr>
  </w:style>
  <w:style w:type="character" w:customStyle="1" w:styleId="PiedepginaCar">
    <w:name w:val="Pie de página Car"/>
    <w:basedOn w:val="Fuentedeprrafopredeter"/>
    <w:link w:val="Piedepgina"/>
    <w:uiPriority w:val="99"/>
    <w:rsid w:val="00317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63E0D-78EA-404F-AD06-F1189F48E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28</Pages>
  <Words>6277</Words>
  <Characters>34529</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 Gonzáles</cp:lastModifiedBy>
  <cp:revision>2</cp:revision>
  <dcterms:created xsi:type="dcterms:W3CDTF">2026-09-02T02:29:00Z</dcterms:created>
  <dcterms:modified xsi:type="dcterms:W3CDTF">2026-09-02T03:51:00Z</dcterms:modified>
</cp:coreProperties>
</file>