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03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Casos de Uso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Especificación detallada de la interacción entre los actores y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 caso de uso describe, paso a paso, cómo un actor interactúa con el sistema para lograr un objetivo concreto. Cada especificación incluye el flujo principal —el camino en que todo sale bien— y los flujos alternos, que describen qué ocurre cuando algo se sale de lo previsto.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flujos alternos se numeran según el paso del flujo principal donde se desvían. Por ejemplo, "4a." describe una alternativa que ocurre en el paso 4.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diagrama muestra los trece casos de uso del sistema y qué actor participa en cada uno. Las relaciones «include» indican que un caso de uso siempre ejecuta a otro; «extend» indica que puede hacerlo opcionalmente.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 del sistema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Resumen de casos de uso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986"/>
        <w:gridCol w:w="1986"/>
        <w:gridCol w:w="4242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CU-10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Especificación de los casos de uso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CU-01 · Iniciar sesión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una cuenta activa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crea la sesión del usuario.  •  El usuario llega a la pantalla inicial de su rol.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sistema en el navegador.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formulario de inicio de sesión.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ingresa su usuario y su contraseña.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el botón Ingresar.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del formulario.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busca el usuario activo y verifica la contraseña contra su hash.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regenera el identificador de sesión y guarda los datos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redirige al dashboard si es administrador, o al punto de venta si es cajero.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Campos vacíos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ingresar usuario y contraseña,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Credenciales incorrectas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"Usuario o contraseña incorrectos" sin indicar cuál falló,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Usuario desactivado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trata la cuenta como inexistente y muestra el mismo mensaje genérico.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Token CSRF inválido o vencido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la sesión expiró y recarga el formulario.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CU-02 · Registrar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  •  Existen productos activos con stock disponible.  •  Existe una serie configurada para el tipo de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registrada con su detalle.  •  El stock de cada producto se reduce.  •  Se registra un movimiento de salida en el kardex por cada producto.  •  El correlativo de la serie avanza en uno.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abre el Punto de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escanea el código de barras del producto o escribe parte de su nombre.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producto con su precio y su stock disponible.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agrega el producto al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 operación gravada, el IGV y el total.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repite los pasos 2 a 5 por cada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tipo de comprobante y, si corresponde, selecciona al cliente.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método de pago e ingresa el monto recibido.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vuelto.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presiona Registrar venta o la tecla F9.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y el rol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las filas de los productos del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relee de la base de datos el precio y el stock de cada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reserva el siguiente correlativo de la serie.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graba la venta, su detalle, el descuento de stock y el kardex.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y devuelve el número de comprobante.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confirmación con el total y el vuelto.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producto no existe o está inactivo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encontró el producto y regresa al paso 2.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producto no tiene stock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hay stock disponible y no lo agrega al carrito.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4b. La cantidad supera el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ajusta la cantidad al stock disponible y avisa al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7a. Se eligió Factura sin cliente con RUC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seleccionar un cliente con RUC y regresa al paso 7.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8a. El monto recibido es menor al total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impide continuar y regresa al paso 8.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13a. El stock cambió y ya no alcanza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transacción, no graba nada e informa qué producto quedó sin stock.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15a. Ocurre un error de base de datos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ejecuta ROLLBACK, no deja registros parciales e informa el error.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CU-03 · Emitir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está registrada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genera el PDF del comprobante.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solicita imprimir el comprobante desde el punto de venta o desde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recupera la venta, su detalle y los datos del negocio.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arma el ticket con encabezado, detalle, IGV, total e importe en letras.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entrega el PDF al navegador para su impresión.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 venta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comprobante no existe y vuelve al historial.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La venta está anulada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comprobante se genera con la marca "ANULADA" en rojo.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CU-04 · Consultar historial de ventas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CU-04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listado filtrado con sus totales.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Ventas.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las ventas del mes en curso.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ajusta los filtros de fecha, tipo de comprobante, estado o número.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comprobantes que cumplen los filtros y el total emitido y anulado.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únicamente las ventas registradas por ese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No hay resultados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ventas en el período seleccionado.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CU-05 · Anular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CU-05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existe y su estado es EMITIDA.  •  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con estado ANULADA, con su motivo y su fecha.  •  El stock de cada producto vendido se restituye.  •  Se registra un movimiento de entrada en el kardex por cada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ubica la venta en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Anular.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el motivo de la anulación.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el motivo y confirma.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devuelve al stock las unidades de cada línea y registra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marca la venta como ANULADA y confirma la transacción.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stock fue restituido.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muestra el botón y rechaza la acción en el servidor.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motivo tiene menos de 5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un motivo válido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La venta ya estaba anulada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la situación.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CU-06 · Gestionar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CU-06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Existe al menos una categoría activa.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catálogo queda actualizado.  •  El stock inicial queda reflejado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Productos.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Nuevo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completa los datos del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guarda el formulario.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los datos y la unicidad del código de barras.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producto y, si tiene stock inicial, lo registra en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el registro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código de barras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 e informa el conflicto.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precio de venta es menor al de compra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La imagen supera 2 MB o no es una imagen válida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archivo e informa el formato admitido.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Edición de un producto existente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campo de stock queda bloqueado: solo cambia desde Inventario.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CU-07 · Gestionar categorías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CU-07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lista de categorías queda actualizada.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Categorías.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categoría.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que el nombre no esté repetido.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categoría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una categoría con productos activos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 e informa el motivo.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CU-08 · Registrar movimiento de inventario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CU-08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 y está activo.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stock del producto queda actualizado.  •  El movimiento queda registrado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Inventario.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selecciona el producto y ve su stock actual.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elige el tipo de movimiento e ingresa la cantidad y el motivo.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guarda el movimiento.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actualiza el stock y registra el movimiento con el stock anterior y el nuevo.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e informa el nuevo stock.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se indica el motivo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exige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La salida supera el stock disponible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el stock real.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En un ajuste, la cantidad contada es igual al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diferencia que registrar.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CU-09 · Consultar kardex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CU-09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kardex del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catálogo y presiona Kardex en un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ficha del producto con su stock actual, su mínimo y su precio.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movimientos del más reciente al más antiguo.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1a. El producto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la situación y vuelve al catálogo.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movimiento proviene de una venta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un enlace al comprobante correspondiente.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CU-10 · Gestionar clientes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CU-10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cliente queda registrado o actualizado.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Clientes.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Nuevo cliente.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elige el tipo de documento; el formulario se adapta.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completa los datos y guarda.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y la unicidad del documento.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cliente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DNI no tiene 8 dígitos o el RUC no tiene 11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documento ya está registrado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cliente ya existe.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El correo tiene un formato inválido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 e intenta desactivar un cliente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lo permite.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CU-11 · Consultar dashboard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muestran los indicadores actualizados.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al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las ventas del día y del mes, el ticket promedio y los productos bajo el mínimo.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dibuja los gráficos de los últimos 7 días, de productos más vendidos y de ventas por categoría.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productos por reponer y las últimas ventas registradas.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No hay ventas registradas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indicadores en cero y los paneles informan que no hay datos.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CU-12 · Generar reportes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reporte del período.  •  Opcionalmente se descarga en PDF o CSV.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Reportes.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elige el rango de fechas o un atajo predefinido.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el resumen, la evolución diaria y los desgloses por cajero, categoría y método de pago.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PDF o Excel para exportar.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genera el archivo con los mismos importes mostrados en pantalla.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Las fechas están invertidas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las corrige automáticamente.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Se ingresa una fecha inválida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usa el mes en curso como período por defecto.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hay ventas en el período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totales en cero.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CU-13 · Gestionar usuarios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cuenta queda creada, modificada, activada o desactivada.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Usuarios.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cuenta indicando nombre, usuario y rol.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del nombre de usuario y su unicidad.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cuenta cifrando la contraseña si se ingresó una.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de usuario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3b. La contraseña tiene menos de 6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Se edita sin escribir contraseña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conserva la contraseña anterior.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al único administrador activo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El administrador intenta desactivarse a sí mismo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</w:tbl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Casos de Uso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bcf928603b4dd9261dead8a4165854c3dc261e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2026-08-27T02:20:20.045Z</dcterms:created>
  <dcterms:modified xsi:type="dcterms:W3CDTF">2026-08-27T02:20:20.045Z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