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LICRA BOXER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FT-JE-LICRABOXER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76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21,5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2,5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169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180  ±2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3,30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90 MIN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50 MIN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