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SIN PERCHAR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FT-FL-SINPERCHARABIERTO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285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1,85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