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EE89E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B7ED1A3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B3D24B2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3B58945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65FF647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A77F64F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730F97C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CDFDA26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2784B51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BCB939B" w14:textId="77777777" w:rsidR="00A045A3" w:rsidRDefault="00A045A3" w:rsidP="00A045A3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Documento de Visión y Roles </w:t>
      </w:r>
    </w:p>
    <w:p w14:paraId="6BEA5B60" w14:textId="77777777" w:rsidR="00A045A3" w:rsidRDefault="00A045A3" w:rsidP="00A045A3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“STL – Sistema de Transporte Logístico”</w:t>
      </w:r>
    </w:p>
    <w:p w14:paraId="18C06950" w14:textId="77777777" w:rsidR="00A045A3" w:rsidRDefault="00A045A3" w:rsidP="00A045A3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>
        <w:rPr>
          <w:rFonts w:ascii="Calibri" w:hAnsi="Calibri"/>
          <w:b/>
          <w:i/>
          <w:color w:val="00B050"/>
          <w:sz w:val="36"/>
          <w:szCs w:val="36"/>
        </w:rPr>
        <w:t>STL</w:t>
      </w:r>
    </w:p>
    <w:p w14:paraId="2894EA38" w14:textId="6B6774BF" w:rsidR="00A045A3" w:rsidRDefault="00A045A3" w:rsidP="00A045A3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>
        <w:rPr>
          <w:b/>
          <w:i/>
          <w:sz w:val="36"/>
          <w:szCs w:val="36"/>
        </w:rPr>
        <w:t>Fecha: 01/09/2026</w:t>
      </w:r>
    </w:p>
    <w:p w14:paraId="7E2B1C0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6DEEC7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1228CC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57FE90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71B0AC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37A5E3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87C8A9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CDDA850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E8EB64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3F41BA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6D6EA8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DEF403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E7F404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2D24DA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8F988F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8080CE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7E4A57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9AD412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6A9CE2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B56D5E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D59FFE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0BAFEBB" w14:textId="77777777"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14:paraId="00CB468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15D1617" w14:textId="77777777"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0" w:name="_Toc399499314"/>
    </w:p>
    <w:p w14:paraId="3B25258E" w14:textId="77777777"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EndPr/>
      <w:sdtContent>
        <w:p w14:paraId="1B1E9C95" w14:textId="77777777" w:rsidR="00F943EA" w:rsidRDefault="00F943EA">
          <w:pPr>
            <w:pStyle w:val="TtuloTDC"/>
          </w:pPr>
          <w:r>
            <w:t>Contenido</w:t>
          </w:r>
        </w:p>
        <w:p w14:paraId="0069AFCA" w14:textId="77777777" w:rsidR="00282FAA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2014310" w:history="1">
            <w:r w:rsidR="00282FAA" w:rsidRPr="00E23401">
              <w:rPr>
                <w:rStyle w:val="Hipervnculo"/>
                <w:rFonts w:eastAsia="Times New Roman"/>
                <w:noProof/>
              </w:rPr>
              <w:t>Datos del documento</w:t>
            </w:r>
            <w:r w:rsidR="00282FAA">
              <w:rPr>
                <w:noProof/>
                <w:webHidden/>
              </w:rPr>
              <w:tab/>
            </w:r>
            <w:r w:rsidR="00282FAA">
              <w:rPr>
                <w:noProof/>
                <w:webHidden/>
              </w:rPr>
              <w:fldChar w:fldCharType="begin"/>
            </w:r>
            <w:r w:rsidR="00282FAA">
              <w:rPr>
                <w:noProof/>
                <w:webHidden/>
              </w:rPr>
              <w:instrText xml:space="preserve"> PAGEREF _Toc32014310 \h </w:instrText>
            </w:r>
            <w:r w:rsidR="00282FAA">
              <w:rPr>
                <w:noProof/>
                <w:webHidden/>
              </w:rPr>
            </w:r>
            <w:r w:rsidR="00282FAA">
              <w:rPr>
                <w:noProof/>
                <w:webHidden/>
              </w:rPr>
              <w:fldChar w:fldCharType="separate"/>
            </w:r>
            <w:r w:rsidR="00282FAA">
              <w:rPr>
                <w:noProof/>
                <w:webHidden/>
              </w:rPr>
              <w:t>3</w:t>
            </w:r>
            <w:r w:rsidR="00282FAA">
              <w:rPr>
                <w:noProof/>
                <w:webHidden/>
              </w:rPr>
              <w:fldChar w:fldCharType="end"/>
            </w:r>
          </w:hyperlink>
        </w:p>
        <w:p w14:paraId="71897993" w14:textId="77777777" w:rsidR="00282FAA" w:rsidRDefault="00282FA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2014311" w:history="1">
            <w:r w:rsidRPr="00E23401">
              <w:rPr>
                <w:rStyle w:val="Hipervnculo"/>
                <w:rFonts w:eastAsia="Times New Roman"/>
                <w:noProof/>
              </w:rPr>
              <w:t>Visión del Proyecto Scrum “ nombre del proyecto”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_Toc32014311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9E827" w14:textId="77777777" w:rsidR="00282FAA" w:rsidRDefault="00282FA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2014312" w:history="1">
            <w:r w:rsidRPr="00E23401">
              <w:rPr>
                <w:rStyle w:val="Hipervnculo"/>
                <w:rFonts w:eastAsia="Times New Roman"/>
                <w:noProof/>
              </w:rPr>
              <w:t>Definición de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_Toc32014312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BE9AD" w14:textId="77777777"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14:paraId="76E04C97" w14:textId="77777777"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14:paraId="15E72648" w14:textId="77777777" w:rsidR="005F72B0" w:rsidRDefault="00F943EA" w:rsidP="00F943EA">
      <w:pPr>
        <w:pStyle w:val="Ttulo1"/>
        <w:rPr>
          <w:rFonts w:eastAsia="Times New Roman"/>
        </w:rPr>
      </w:pPr>
      <w:bookmarkStart w:id="1" w:name="_Toc32014310"/>
      <w:r>
        <w:rPr>
          <w:rFonts w:eastAsia="Times New Roman"/>
        </w:rPr>
        <w:lastRenderedPageBreak/>
        <w:t>Datos del documento</w:t>
      </w:r>
      <w:bookmarkEnd w:id="1"/>
    </w:p>
    <w:p w14:paraId="5FB46182" w14:textId="77777777"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260DB1C3" w14:textId="77777777"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88"/>
        <w:gridCol w:w="1806"/>
        <w:gridCol w:w="3041"/>
        <w:gridCol w:w="2193"/>
      </w:tblGrid>
      <w:tr w:rsidR="00BE686E" w14:paraId="48B7382B" w14:textId="77777777" w:rsidTr="00BE686E">
        <w:tc>
          <w:tcPr>
            <w:tcW w:w="1826" w:type="dxa"/>
          </w:tcPr>
          <w:p w14:paraId="76695124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14:paraId="415AC0F9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14:paraId="51A9E3B4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14:paraId="7D9142A9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14:paraId="076E1FA7" w14:textId="77777777" w:rsidTr="00BE686E">
        <w:tc>
          <w:tcPr>
            <w:tcW w:w="1826" w:type="dxa"/>
          </w:tcPr>
          <w:p w14:paraId="37F29D51" w14:textId="3C0ACCC2" w:rsidR="00BE686E" w:rsidRDefault="00A045A3" w:rsidP="00A045A3">
            <w:pPr>
              <w:tabs>
                <w:tab w:val="left" w:pos="1276"/>
              </w:tabs>
              <w:jc w:val="center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045A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1.0</w:t>
            </w:r>
          </w:p>
        </w:tc>
        <w:tc>
          <w:tcPr>
            <w:tcW w:w="1826" w:type="dxa"/>
          </w:tcPr>
          <w:p w14:paraId="718A0224" w14:textId="23959ADD" w:rsidR="00BE686E" w:rsidRDefault="00A045A3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01/09/2026</w:t>
            </w:r>
          </w:p>
        </w:tc>
        <w:tc>
          <w:tcPr>
            <w:tcW w:w="3081" w:type="dxa"/>
          </w:tcPr>
          <w:p w14:paraId="5681177D" w14:textId="007D7946" w:rsidR="00BE686E" w:rsidRDefault="00A045A3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Versión inicial del documento de visión y roles.</w:t>
            </w:r>
          </w:p>
        </w:tc>
        <w:tc>
          <w:tcPr>
            <w:tcW w:w="2245" w:type="dxa"/>
          </w:tcPr>
          <w:p w14:paraId="316EEC5B" w14:textId="64EC147E" w:rsidR="00BE686E" w:rsidRDefault="00A045A3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045A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Eduardo Figueroa</w:t>
            </w:r>
          </w:p>
        </w:tc>
      </w:tr>
      <w:tr w:rsidR="00BE686E" w14:paraId="73E5769C" w14:textId="77777777" w:rsidTr="00BE686E">
        <w:tc>
          <w:tcPr>
            <w:tcW w:w="1826" w:type="dxa"/>
          </w:tcPr>
          <w:p w14:paraId="26C0ECD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5249A24E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6DE473C2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7039C91E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14:paraId="3B8C757D" w14:textId="77777777" w:rsidTr="00BE686E">
        <w:tc>
          <w:tcPr>
            <w:tcW w:w="1826" w:type="dxa"/>
          </w:tcPr>
          <w:p w14:paraId="45044279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4F76E2EA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1EEC056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5F96E999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16840D43" w14:textId="77777777"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14:paraId="62FD7670" w14:textId="77777777"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5F72B0" w:rsidRPr="003403DB" w14:paraId="73B944AA" w14:textId="77777777" w:rsidTr="003C3882">
        <w:tc>
          <w:tcPr>
            <w:tcW w:w="3119" w:type="dxa"/>
          </w:tcPr>
          <w:p w14:paraId="30B5A23F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</w:tcPr>
          <w:p w14:paraId="431E1285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UC. Escuela de Informática y Telecomunicaciones</w:t>
            </w:r>
          </w:p>
        </w:tc>
      </w:tr>
      <w:tr w:rsidR="005F72B0" w:rsidRPr="003403DB" w14:paraId="265071A0" w14:textId="77777777" w:rsidTr="003C3882">
        <w:tc>
          <w:tcPr>
            <w:tcW w:w="3119" w:type="dxa"/>
          </w:tcPr>
          <w:p w14:paraId="258C317C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</w:tcPr>
          <w:p w14:paraId="0E53221D" w14:textId="1E110A45" w:rsidR="005F72B0" w:rsidRDefault="00A045A3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001V</w:t>
            </w:r>
          </w:p>
        </w:tc>
      </w:tr>
      <w:tr w:rsidR="005F72B0" w:rsidRPr="003403DB" w14:paraId="1D1F2117" w14:textId="77777777" w:rsidTr="003C3882">
        <w:tc>
          <w:tcPr>
            <w:tcW w:w="3119" w:type="dxa"/>
          </w:tcPr>
          <w:p w14:paraId="7723DEB7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</w:tcPr>
          <w:p w14:paraId="517DE155" w14:textId="77777777" w:rsidR="00A045A3" w:rsidRDefault="00A045A3" w:rsidP="00A045A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STL – Sistema de Transporte Logístico</w:t>
            </w:r>
          </w:p>
          <w:p w14:paraId="3623F948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F72B0" w:rsidRPr="003403DB" w14:paraId="25AEC67B" w14:textId="77777777" w:rsidTr="003C3882">
        <w:tc>
          <w:tcPr>
            <w:tcW w:w="3119" w:type="dxa"/>
          </w:tcPr>
          <w:p w14:paraId="4E453257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</w:tcPr>
          <w:p w14:paraId="4FA91C48" w14:textId="04964B66" w:rsidR="005F72B0" w:rsidRPr="003403DB" w:rsidRDefault="00A045A3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10/08/2026</w:t>
            </w:r>
          </w:p>
        </w:tc>
      </w:tr>
      <w:tr w:rsidR="005F72B0" w:rsidRPr="003403DB" w14:paraId="6567B9D4" w14:textId="77777777" w:rsidTr="003C3882">
        <w:tc>
          <w:tcPr>
            <w:tcW w:w="3119" w:type="dxa"/>
          </w:tcPr>
          <w:p w14:paraId="3D012BBC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</w:tcPr>
          <w:p w14:paraId="70F796F9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F72B0" w:rsidRPr="003403DB" w14:paraId="055A9E6D" w14:textId="77777777" w:rsidTr="003C3882">
        <w:tc>
          <w:tcPr>
            <w:tcW w:w="3119" w:type="dxa"/>
          </w:tcPr>
          <w:p w14:paraId="5750DF18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</w:tcPr>
          <w:p w14:paraId="548B76D5" w14:textId="5E9945B8" w:rsidR="005F72B0" w:rsidRPr="003403DB" w:rsidRDefault="00A045A3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Centro de Negocios de Valparaíso</w:t>
            </w:r>
          </w:p>
        </w:tc>
      </w:tr>
      <w:tr w:rsidR="005F72B0" w:rsidRPr="003403DB" w14:paraId="148A1EB9" w14:textId="77777777" w:rsidTr="003C3882">
        <w:tc>
          <w:tcPr>
            <w:tcW w:w="3119" w:type="dxa"/>
          </w:tcPr>
          <w:p w14:paraId="007C754C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51" w:type="dxa"/>
          </w:tcPr>
          <w:p w14:paraId="41AC92D7" w14:textId="4DEA8445" w:rsidR="005F72B0" w:rsidRPr="003403DB" w:rsidRDefault="00A045A3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A045A3">
              <w:rPr>
                <w:rFonts w:eastAsia="Times New Roman" w:cs="Arial"/>
                <w:color w:val="000000"/>
                <w:szCs w:val="24"/>
                <w:lang w:eastAsia="es-VE"/>
              </w:rPr>
              <w:t>JORGE ALEJANDRO GOMEZ FLORES</w:t>
            </w:r>
          </w:p>
        </w:tc>
      </w:tr>
    </w:tbl>
    <w:p w14:paraId="11C94B45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8"/>
    </w:p>
    <w:p w14:paraId="7259420C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4"/>
        <w:gridCol w:w="3452"/>
        <w:gridCol w:w="3184"/>
      </w:tblGrid>
      <w:tr w:rsidR="005F72B0" w:rsidRPr="005F72B0" w14:paraId="2C68F910" w14:textId="77777777" w:rsidTr="00A045A3">
        <w:trPr>
          <w:cantSplit/>
          <w:tblHeader/>
        </w:trPr>
        <w:tc>
          <w:tcPr>
            <w:tcW w:w="2084" w:type="dxa"/>
          </w:tcPr>
          <w:p w14:paraId="6547B819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452" w:type="dxa"/>
          </w:tcPr>
          <w:p w14:paraId="0B6E8D19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184" w:type="dxa"/>
          </w:tcPr>
          <w:p w14:paraId="2B27AEC8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A045A3" w:rsidRPr="00B94149" w14:paraId="0672095F" w14:textId="77777777" w:rsidTr="00A045A3">
        <w:tc>
          <w:tcPr>
            <w:tcW w:w="2084" w:type="dxa"/>
          </w:tcPr>
          <w:p w14:paraId="52279C73" w14:textId="0264359B" w:rsidR="00A045A3" w:rsidRPr="00B94149" w:rsidRDefault="00A045A3" w:rsidP="00A045A3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18.552.556-2</w:t>
            </w:r>
          </w:p>
        </w:tc>
        <w:tc>
          <w:tcPr>
            <w:tcW w:w="3452" w:type="dxa"/>
          </w:tcPr>
          <w:p w14:paraId="54A9C61C" w14:textId="596934B4" w:rsidR="00A045A3" w:rsidRPr="00B94149" w:rsidRDefault="00A045A3" w:rsidP="00A045A3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Eduardo Figueroa</w:t>
            </w:r>
          </w:p>
        </w:tc>
        <w:tc>
          <w:tcPr>
            <w:tcW w:w="3184" w:type="dxa"/>
          </w:tcPr>
          <w:p w14:paraId="10221450" w14:textId="5D852BEA" w:rsidR="00A045A3" w:rsidRPr="00B94149" w:rsidRDefault="00A045A3" w:rsidP="00A045A3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Ed.figueroaf@duocuc.cl</w:t>
            </w:r>
          </w:p>
        </w:tc>
      </w:tr>
      <w:tr w:rsidR="00A045A3" w:rsidRPr="00B94149" w14:paraId="35AA5A18" w14:textId="77777777" w:rsidTr="00A045A3">
        <w:tc>
          <w:tcPr>
            <w:tcW w:w="2084" w:type="dxa"/>
          </w:tcPr>
          <w:p w14:paraId="5FDE3FDA" w14:textId="65E2CE7B" w:rsidR="00A045A3" w:rsidRPr="00B94149" w:rsidRDefault="00A045A3" w:rsidP="00A045A3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19.643.310-4</w:t>
            </w:r>
          </w:p>
        </w:tc>
        <w:tc>
          <w:tcPr>
            <w:tcW w:w="3452" w:type="dxa"/>
          </w:tcPr>
          <w:p w14:paraId="6C446CD4" w14:textId="5001CAC8" w:rsidR="00A045A3" w:rsidRPr="00B94149" w:rsidRDefault="00A045A3" w:rsidP="00A045A3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Andrés Rojas</w:t>
            </w:r>
          </w:p>
        </w:tc>
        <w:tc>
          <w:tcPr>
            <w:tcW w:w="3184" w:type="dxa"/>
          </w:tcPr>
          <w:p w14:paraId="180FEAAB" w14:textId="5A81A2EF" w:rsidR="00A045A3" w:rsidRPr="00B94149" w:rsidRDefault="00256432" w:rsidP="00A045A3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Andre.rojasm@duocuc.cl</w:t>
            </w:r>
          </w:p>
        </w:tc>
      </w:tr>
      <w:tr w:rsidR="00A045A3" w:rsidRPr="00B94149" w14:paraId="5E2739BF" w14:textId="77777777" w:rsidTr="00A045A3">
        <w:tc>
          <w:tcPr>
            <w:tcW w:w="2084" w:type="dxa"/>
          </w:tcPr>
          <w:p w14:paraId="634F187E" w14:textId="38372394" w:rsidR="00A045A3" w:rsidRPr="00B94149" w:rsidRDefault="00256432" w:rsidP="00A045A3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21.548.061-5</w:t>
            </w:r>
          </w:p>
        </w:tc>
        <w:tc>
          <w:tcPr>
            <w:tcW w:w="3452" w:type="dxa"/>
          </w:tcPr>
          <w:p w14:paraId="6C6B8871" w14:textId="6FCD39BD" w:rsidR="00A045A3" w:rsidRPr="00B94149" w:rsidRDefault="00A045A3" w:rsidP="00A045A3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Manuel Molina</w:t>
            </w:r>
          </w:p>
        </w:tc>
        <w:tc>
          <w:tcPr>
            <w:tcW w:w="3184" w:type="dxa"/>
          </w:tcPr>
          <w:p w14:paraId="745E3BC0" w14:textId="09D1848E" w:rsidR="00A045A3" w:rsidRPr="00B94149" w:rsidRDefault="00256432" w:rsidP="00A045A3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Manu.molina@duocuc.cl</w:t>
            </w:r>
          </w:p>
        </w:tc>
      </w:tr>
      <w:tr w:rsidR="00A045A3" w:rsidRPr="00B94149" w14:paraId="68A6DDB8" w14:textId="77777777" w:rsidTr="00A045A3">
        <w:tc>
          <w:tcPr>
            <w:tcW w:w="2084" w:type="dxa"/>
          </w:tcPr>
          <w:p w14:paraId="21DF3E1D" w14:textId="159C6EC1" w:rsidR="00A045A3" w:rsidRPr="00B94149" w:rsidRDefault="00256432" w:rsidP="00A045A3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21.333.756-4</w:t>
            </w:r>
          </w:p>
        </w:tc>
        <w:tc>
          <w:tcPr>
            <w:tcW w:w="3452" w:type="dxa"/>
          </w:tcPr>
          <w:p w14:paraId="0C5E9D54" w14:textId="2F2CF4C2" w:rsidR="00A045A3" w:rsidRPr="00B94149" w:rsidRDefault="00A045A3" w:rsidP="00A045A3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Matías Oróstica</w:t>
            </w:r>
          </w:p>
        </w:tc>
        <w:tc>
          <w:tcPr>
            <w:tcW w:w="3184" w:type="dxa"/>
          </w:tcPr>
          <w:p w14:paraId="24C65B3C" w14:textId="4325E94C" w:rsidR="00A045A3" w:rsidRPr="00B94149" w:rsidRDefault="00256432" w:rsidP="00A045A3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Mat.orostica@duocuc.cl</w:t>
            </w:r>
          </w:p>
        </w:tc>
      </w:tr>
      <w:tr w:rsidR="005F72B0" w:rsidRPr="00B94149" w14:paraId="107E11DD" w14:textId="77777777" w:rsidTr="00A045A3">
        <w:tc>
          <w:tcPr>
            <w:tcW w:w="2084" w:type="dxa"/>
          </w:tcPr>
          <w:p w14:paraId="6494BC46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452" w:type="dxa"/>
          </w:tcPr>
          <w:p w14:paraId="3907C0DE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184" w:type="dxa"/>
          </w:tcPr>
          <w:p w14:paraId="797ECCA7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14:paraId="4F80140A" w14:textId="77777777" w:rsidR="005F72B0" w:rsidRDefault="005F72B0" w:rsidP="005F72B0">
      <w:pPr>
        <w:pStyle w:val="Ttulo1"/>
      </w:pPr>
    </w:p>
    <w:p w14:paraId="7F8DABC8" w14:textId="77777777"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14:paraId="790403ED" w14:textId="77777777" w:rsidR="00D651C4" w:rsidRDefault="00D651C4" w:rsidP="002B3193">
      <w:pPr>
        <w:pStyle w:val="Ttulo2"/>
      </w:pPr>
    </w:p>
    <w:p w14:paraId="2A178712" w14:textId="1EC58752" w:rsidR="00282FAA" w:rsidRDefault="00282FAA" w:rsidP="00282FAA">
      <w:pPr>
        <w:pStyle w:val="Ttulo1"/>
        <w:rPr>
          <w:rFonts w:eastAsia="Times New Roman"/>
        </w:rPr>
      </w:pPr>
      <w:bookmarkStart w:id="4" w:name="_Toc32014311"/>
      <w:r>
        <w:rPr>
          <w:rFonts w:eastAsia="Times New Roman"/>
        </w:rPr>
        <w:t xml:space="preserve">Visión del Proyecto Scrum “ </w:t>
      </w:r>
      <w:r w:rsidR="00B616C7">
        <w:rPr>
          <w:rFonts w:eastAsia="Times New Roman"/>
        </w:rPr>
        <w:t>STL</w:t>
      </w:r>
      <w:r>
        <w:rPr>
          <w:rFonts w:eastAsia="Times New Roman"/>
        </w:rPr>
        <w:t>”</w:t>
      </w:r>
      <w:bookmarkEnd w:id="4"/>
      <w:r>
        <w:rPr>
          <w:rFonts w:eastAsia="Times New Roman"/>
        </w:rPr>
        <w:t xml:space="preserve"> </w:t>
      </w:r>
    </w:p>
    <w:p w14:paraId="63A58DA3" w14:textId="77777777" w:rsidR="00282FAA" w:rsidRDefault="00282FAA" w:rsidP="00282FAA"/>
    <w:p w14:paraId="613786B9" w14:textId="77777777" w:rsidR="00282FAA" w:rsidRDefault="00282FAA" w:rsidP="00282F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6"/>
        <w:gridCol w:w="1936"/>
        <w:gridCol w:w="1774"/>
        <w:gridCol w:w="1902"/>
      </w:tblGrid>
      <w:tr w:rsidR="00282FAA" w14:paraId="715F8DEB" w14:textId="77777777" w:rsidTr="00444ED9">
        <w:tc>
          <w:tcPr>
            <w:tcW w:w="8778" w:type="dxa"/>
            <w:gridSpan w:val="4"/>
            <w:tcBorders>
              <w:top w:val="single" w:sz="24" w:space="0" w:color="000000" w:themeColor="text1"/>
              <w:left w:val="single" w:sz="24" w:space="0" w:color="000000" w:themeColor="text1"/>
              <w:bottom w:val="single" w:sz="4" w:space="0" w:color="000000" w:themeColor="text1"/>
              <w:right w:val="single" w:sz="24" w:space="0" w:color="000000" w:themeColor="text1"/>
            </w:tcBorders>
          </w:tcPr>
          <w:p w14:paraId="2A383F40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F34B2BC" wp14:editId="43B98E0B">
                  <wp:extent cx="556260" cy="530083"/>
                  <wp:effectExtent l="0" t="0" r="0" b="3810"/>
                  <wp:docPr id="7" name="Imagen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866C560-628C-4CF3-9E87-1BE0EC3FC20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6">
                            <a:extLst>
                              <a:ext uri="{FF2B5EF4-FFF2-40B4-BE49-F238E27FC236}">
                                <a16:creationId xmlns:a16="http://schemas.microsoft.com/office/drawing/2014/main" id="{A866C560-628C-4CF3-9E87-1BE0EC3FC20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F3E22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Declaración de la Visión</w:t>
            </w:r>
          </w:p>
        </w:tc>
      </w:tr>
      <w:tr w:rsidR="00282FAA" w14:paraId="1CBEE37F" w14:textId="77777777" w:rsidTr="00444ED9">
        <w:tc>
          <w:tcPr>
            <w:tcW w:w="8778" w:type="dxa"/>
            <w:gridSpan w:val="4"/>
            <w:tcBorders>
              <w:top w:val="single" w:sz="4" w:space="0" w:color="000000" w:themeColor="text1"/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79D45BF7" w14:textId="77777777" w:rsidR="00282FAA" w:rsidRDefault="00282FAA" w:rsidP="00444ED9">
            <w:pPr>
              <w:jc w:val="center"/>
            </w:pPr>
          </w:p>
          <w:p w14:paraId="016C697D" w14:textId="77777777" w:rsidR="00256432" w:rsidRDefault="00256432" w:rsidP="00256432">
            <w:pPr>
              <w:jc w:val="center"/>
            </w:pPr>
            <w:r>
              <w:t>Para las empresas de transporte terrestre en Chile que enfrentan una gestión operativa desorganizada y sin visibilidad en tiempo real de sus envíos, STL (Sistema de Transporte Logístico) es una plataforma multiplataforma de gestión logística que centraliza la toma de solicitudes, la asignación de recursos y el seguimiento de los servicios de transporte. A diferencia de los métodos manuales, las hojas de cálculo o el seguimiento telefónico actualmente utilizados, STL ofrece trazabilidad en tiempo real mediante una app móvil para conductores y un panel administrativo web, con una arquitectura polivalente adaptable a distintos rubros del transporte terrestre (carga general, peligrosa, frutas y verduras), transformando la operación logística en un proceso eficiente, transparente y escalable a nivel nacional.</w:t>
            </w:r>
          </w:p>
          <w:p w14:paraId="5177FE95" w14:textId="2CDC97DB" w:rsidR="00282FAA" w:rsidRDefault="00282FAA" w:rsidP="00256432"/>
          <w:p w14:paraId="036E6B21" w14:textId="77777777" w:rsidR="00282FAA" w:rsidRDefault="00282FAA" w:rsidP="00444ED9">
            <w:pPr>
              <w:jc w:val="center"/>
            </w:pPr>
          </w:p>
          <w:p w14:paraId="3E109207" w14:textId="77777777" w:rsidR="00282FAA" w:rsidRDefault="00282FAA" w:rsidP="00444ED9">
            <w:pPr>
              <w:jc w:val="center"/>
            </w:pPr>
          </w:p>
        </w:tc>
      </w:tr>
      <w:tr w:rsidR="00282FAA" w14:paraId="22B7651C" w14:textId="77777777" w:rsidTr="00256432">
        <w:tc>
          <w:tcPr>
            <w:tcW w:w="3166" w:type="dxa"/>
            <w:tcBorders>
              <w:top w:val="single" w:sz="24" w:space="0" w:color="000000" w:themeColor="text1"/>
              <w:left w:val="single" w:sz="24" w:space="0" w:color="000000" w:themeColor="text1"/>
              <w:right w:val="single" w:sz="24" w:space="0" w:color="000000" w:themeColor="text1"/>
            </w:tcBorders>
          </w:tcPr>
          <w:p w14:paraId="622A4784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Grupo Objetivo</w:t>
            </w:r>
          </w:p>
          <w:p w14:paraId="0B067EA1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3349AA4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08B1B3B" wp14:editId="33A07B1B">
                  <wp:extent cx="533400" cy="510605"/>
                  <wp:effectExtent l="0" t="0" r="0" b="3810"/>
                  <wp:docPr id="8" name="Imagen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4EDB052-6CB7-43E1-AD32-41532970EFC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7">
                            <a:extLst>
                              <a:ext uri="{FF2B5EF4-FFF2-40B4-BE49-F238E27FC236}">
                                <a16:creationId xmlns:a16="http://schemas.microsoft.com/office/drawing/2014/main" id="{A4EDB052-6CB7-43E1-AD32-41532970EFC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1D493D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36" w:type="dxa"/>
            <w:tcBorders>
              <w:top w:val="single" w:sz="24" w:space="0" w:color="000000" w:themeColor="text1"/>
              <w:left w:val="single" w:sz="24" w:space="0" w:color="000000" w:themeColor="text1"/>
              <w:right w:val="single" w:sz="24" w:space="0" w:color="000000" w:themeColor="text1"/>
            </w:tcBorders>
          </w:tcPr>
          <w:p w14:paraId="528F83D3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Necesidades</w:t>
            </w:r>
          </w:p>
          <w:p w14:paraId="66C1073F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63FF4AD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E9F7807" wp14:editId="36CC6761">
                  <wp:extent cx="911678" cy="510540"/>
                  <wp:effectExtent l="0" t="0" r="3175" b="3810"/>
                  <wp:docPr id="1028" name="Picture 4" descr="Resultado de imagen para necesidades softwar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FE1E6A-1117-4BBD-A933-72DC1EEBA6A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4" descr="Resultado de imagen para necesidades software">
                            <a:extLst>
                              <a:ext uri="{FF2B5EF4-FFF2-40B4-BE49-F238E27FC236}">
                                <a16:creationId xmlns:a16="http://schemas.microsoft.com/office/drawing/2014/main" id="{09FE1E6A-1117-4BBD-A933-72DC1EEBA6A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596" cy="5228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4" w:type="dxa"/>
            <w:tcBorders>
              <w:top w:val="single" w:sz="24" w:space="0" w:color="000000" w:themeColor="text1"/>
              <w:left w:val="single" w:sz="24" w:space="0" w:color="000000" w:themeColor="text1"/>
              <w:right w:val="single" w:sz="24" w:space="0" w:color="000000" w:themeColor="text1"/>
            </w:tcBorders>
          </w:tcPr>
          <w:p w14:paraId="2E9A3CD5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Producto / Servicio</w:t>
            </w:r>
          </w:p>
          <w:p w14:paraId="6E1C82C1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6D11BF9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AA6CEFA" wp14:editId="1AE519E0">
                  <wp:extent cx="701944" cy="525780"/>
                  <wp:effectExtent l="0" t="0" r="3175" b="7620"/>
                  <wp:docPr id="1026" name="Picture 2" descr="Resultado de imagen para softwar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0667DAF-B9A6-409A-85E3-04007B01F79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Resultado de imagen para software">
                            <a:extLst>
                              <a:ext uri="{FF2B5EF4-FFF2-40B4-BE49-F238E27FC236}">
                                <a16:creationId xmlns:a16="http://schemas.microsoft.com/office/drawing/2014/main" id="{C0667DAF-B9A6-409A-85E3-04007B01F79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9257" cy="5462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2" w:type="dxa"/>
            <w:tcBorders>
              <w:top w:val="single" w:sz="24" w:space="0" w:color="000000" w:themeColor="text1"/>
              <w:left w:val="single" w:sz="24" w:space="0" w:color="000000" w:themeColor="text1"/>
              <w:right w:val="single" w:sz="24" w:space="0" w:color="000000" w:themeColor="text1"/>
            </w:tcBorders>
          </w:tcPr>
          <w:p w14:paraId="2F2B1505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Valor</w:t>
            </w:r>
          </w:p>
          <w:p w14:paraId="22D23A6F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6187117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92A1543" wp14:editId="5E7EA46C">
                  <wp:extent cx="871855" cy="437955"/>
                  <wp:effectExtent l="0" t="0" r="4445" b="635"/>
                  <wp:docPr id="6" name="Imagen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105FFEF-78E8-4216-AE79-A47CBE6D936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5">
                            <a:extLst>
                              <a:ext uri="{FF2B5EF4-FFF2-40B4-BE49-F238E27FC236}">
                                <a16:creationId xmlns:a16="http://schemas.microsoft.com/office/drawing/2014/main" id="{F105FFEF-78E8-4216-AE79-A47CBE6D936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6432" w14:paraId="5A2462C1" w14:textId="77777777" w:rsidTr="00256432">
        <w:tc>
          <w:tcPr>
            <w:tcW w:w="3166" w:type="dxa"/>
            <w:tcBorders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70AEB06C" w14:textId="77777777" w:rsidR="00256432" w:rsidRDefault="00256432" w:rsidP="00256432"/>
          <w:p w14:paraId="17F37D6B" w14:textId="77777777" w:rsidR="00256432" w:rsidRDefault="00256432" w:rsidP="00256432">
            <w:r>
              <w:t>Empresas de transporte terrestre de carga en Chile (despliegue inicial en la Región de Valparaíso, con proyección de expansión nacional), junto con sus administradores/despachadores, conductores y clientes finales que reciben los envíos.</w:t>
            </w:r>
          </w:p>
          <w:p w14:paraId="0699ADC0" w14:textId="77777777" w:rsidR="00256432" w:rsidRDefault="00256432" w:rsidP="00256432"/>
          <w:p w14:paraId="50AB6269" w14:textId="77777777" w:rsidR="00256432" w:rsidRDefault="00256432" w:rsidP="00256432"/>
          <w:p w14:paraId="59EB30CE" w14:textId="77777777" w:rsidR="00256432" w:rsidRDefault="00256432" w:rsidP="00256432"/>
          <w:p w14:paraId="2EBC46CC" w14:textId="77777777" w:rsidR="00256432" w:rsidRDefault="00256432" w:rsidP="00256432"/>
          <w:p w14:paraId="07F4D289" w14:textId="77777777" w:rsidR="00256432" w:rsidRDefault="00256432" w:rsidP="00256432"/>
          <w:p w14:paraId="563D7DC0" w14:textId="77777777" w:rsidR="00256432" w:rsidRDefault="00256432" w:rsidP="00256432"/>
          <w:p w14:paraId="100E207F" w14:textId="77777777" w:rsidR="00256432" w:rsidRDefault="00256432" w:rsidP="00256432"/>
          <w:p w14:paraId="09015147" w14:textId="77777777" w:rsidR="00256432" w:rsidRDefault="00256432" w:rsidP="00256432"/>
          <w:p w14:paraId="1297B98F" w14:textId="77777777" w:rsidR="00256432" w:rsidRDefault="00256432" w:rsidP="00256432"/>
          <w:p w14:paraId="61B64F3B" w14:textId="77777777" w:rsidR="00256432" w:rsidRDefault="00256432" w:rsidP="00256432"/>
          <w:p w14:paraId="2A0A71B0" w14:textId="77777777" w:rsidR="00256432" w:rsidRDefault="00256432" w:rsidP="00256432"/>
        </w:tc>
        <w:tc>
          <w:tcPr>
            <w:tcW w:w="1936" w:type="dxa"/>
            <w:tcBorders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461AC5DF" w14:textId="77777777" w:rsidR="00256432" w:rsidRDefault="00256432" w:rsidP="00256432"/>
          <w:p w14:paraId="4D7B0043" w14:textId="0C25DB19" w:rsidR="00256432" w:rsidRDefault="00256432" w:rsidP="00256432">
            <w:r>
              <w:t xml:space="preserve">Gestionar solicitudes de transporte de forma centralizada, eliminar el seguimiento manual y engorroso de pedidos, contar con visibilidad y control en tiempo real del estado y </w:t>
            </w:r>
            <w:r>
              <w:lastRenderedPageBreak/>
              <w:t>ubicación de los envíos, y disponer de una herramienta que se adapte a distintos rubros de carga sin depender de procesos rígidos o en papel.</w:t>
            </w:r>
          </w:p>
        </w:tc>
        <w:tc>
          <w:tcPr>
            <w:tcW w:w="1774" w:type="dxa"/>
            <w:tcBorders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235314D1" w14:textId="77777777" w:rsidR="00256432" w:rsidRDefault="00256432" w:rsidP="00256432"/>
          <w:p w14:paraId="7F5EECE5" w14:textId="45525B62" w:rsidR="00256432" w:rsidRDefault="00256432" w:rsidP="00256432">
            <w:r>
              <w:t xml:space="preserve">STL, una solución multiplataforma compuesta por un panel web de administración (Angular) para gestionar solicitudes, rutas y reportes de productividad, y una aplicación móvil para conductores </w:t>
            </w:r>
            <w:r>
              <w:lastRenderedPageBreak/>
              <w:t>(</w:t>
            </w:r>
            <w:proofErr w:type="spellStart"/>
            <w:r>
              <w:t>Kotlin</w:t>
            </w:r>
            <w:proofErr w:type="spellEnd"/>
            <w:r>
              <w:t xml:space="preserve"> + Room DB) que registra y sincroniza estados en terreno, con trazabilidad en tiempo real vía </w:t>
            </w:r>
            <w:proofErr w:type="spellStart"/>
            <w:r>
              <w:t>WebSockets</w:t>
            </w:r>
            <w:proofErr w:type="spellEnd"/>
            <w:r>
              <w:t xml:space="preserve"> (Django Channels) y geolocalización (Google </w:t>
            </w:r>
            <w:proofErr w:type="spellStart"/>
            <w:r>
              <w:t>Maps</w:t>
            </w:r>
            <w:proofErr w:type="spellEnd"/>
            <w:r>
              <w:t xml:space="preserve"> API), desplegada sobre infraestructura AWS.</w:t>
            </w:r>
          </w:p>
        </w:tc>
        <w:tc>
          <w:tcPr>
            <w:tcW w:w="1902" w:type="dxa"/>
            <w:tcBorders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0388A70E" w14:textId="77777777" w:rsidR="00256432" w:rsidRDefault="00256432" w:rsidP="00256432"/>
          <w:p w14:paraId="283025BC" w14:textId="2C7D7F81" w:rsidR="00256432" w:rsidRDefault="00256432" w:rsidP="00256432">
            <w:r>
              <w:t xml:space="preserve">Elimina el seguimiento manual y los cuellos de botella operacionales, entrega a los clientes finales una experiencia de seguimiento transparente y en tiempo real, y ofrece a las empresas de </w:t>
            </w:r>
            <w:r>
              <w:lastRenderedPageBreak/>
              <w:t>transporte una herramienta polivalente y escalable que mejora su productividad y competitividad en el mercado nacional.</w:t>
            </w:r>
          </w:p>
        </w:tc>
      </w:tr>
    </w:tbl>
    <w:p w14:paraId="40ED6E90" w14:textId="77777777" w:rsidR="00282FAA" w:rsidRDefault="00282FAA" w:rsidP="00282FAA"/>
    <w:p w14:paraId="6FB76C17" w14:textId="77777777" w:rsidR="00282FAA" w:rsidRDefault="00282FAA" w:rsidP="00282FAA"/>
    <w:p w14:paraId="6ABAB021" w14:textId="77777777" w:rsidR="00282FAA" w:rsidRDefault="00282FAA" w:rsidP="00282FAA"/>
    <w:p w14:paraId="1703D2E8" w14:textId="77777777" w:rsidR="00282FAA" w:rsidRDefault="00282FAA" w:rsidP="00282FAA"/>
    <w:p w14:paraId="08BEDDDC" w14:textId="77777777" w:rsidR="00282FAA" w:rsidRDefault="00282FAA" w:rsidP="00282FAA"/>
    <w:p w14:paraId="1D51F0A7" w14:textId="77777777" w:rsidR="00282FAA" w:rsidRDefault="00282FAA" w:rsidP="00282FAA"/>
    <w:p w14:paraId="6B8A0531" w14:textId="77777777" w:rsidR="00282FAA" w:rsidRDefault="00282FAA" w:rsidP="00282FAA">
      <w:pPr>
        <w:pStyle w:val="Ttulo1"/>
        <w:rPr>
          <w:rFonts w:eastAsia="Times New Roman"/>
        </w:rPr>
      </w:pPr>
      <w:bookmarkStart w:id="5" w:name="_Toc32014312"/>
      <w:r>
        <w:rPr>
          <w:rFonts w:eastAsia="Times New Roman"/>
        </w:rPr>
        <w:t>Definición de Roles</w:t>
      </w:r>
      <w:bookmarkEnd w:id="5"/>
    </w:p>
    <w:p w14:paraId="28F6106E" w14:textId="77777777" w:rsidR="00282FAA" w:rsidRDefault="00282FAA" w:rsidP="00282FAA"/>
    <w:p w14:paraId="02E10788" w14:textId="77777777" w:rsidR="00282FAA" w:rsidRDefault="00282FAA" w:rsidP="00282F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4330"/>
        <w:gridCol w:w="2943"/>
      </w:tblGrid>
      <w:tr w:rsidR="00282FAA" w14:paraId="76183D5B" w14:textId="77777777" w:rsidTr="00282FAA">
        <w:tc>
          <w:tcPr>
            <w:tcW w:w="1555" w:type="dxa"/>
            <w:shd w:val="clear" w:color="auto" w:fill="F2F2F2" w:themeFill="background1" w:themeFillShade="F2"/>
          </w:tcPr>
          <w:p w14:paraId="0DEAAF65" w14:textId="77777777" w:rsidR="00282FAA" w:rsidRPr="00282FAA" w:rsidRDefault="00282FAA" w:rsidP="00282FA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82FAA">
              <w:rPr>
                <w:b/>
                <w:bCs/>
                <w:color w:val="000000" w:themeColor="text1"/>
                <w:sz w:val="24"/>
                <w:szCs w:val="24"/>
              </w:rPr>
              <w:t>Rol</w:t>
            </w:r>
          </w:p>
        </w:tc>
        <w:tc>
          <w:tcPr>
            <w:tcW w:w="4330" w:type="dxa"/>
            <w:shd w:val="clear" w:color="auto" w:fill="F2F2F2" w:themeFill="background1" w:themeFillShade="F2"/>
          </w:tcPr>
          <w:p w14:paraId="7F577800" w14:textId="77777777" w:rsidR="00282FAA" w:rsidRPr="00282FAA" w:rsidRDefault="00282FAA" w:rsidP="00282FA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82FAA">
              <w:rPr>
                <w:b/>
                <w:bCs/>
                <w:color w:val="000000" w:themeColor="text1"/>
                <w:sz w:val="24"/>
                <w:szCs w:val="24"/>
              </w:rPr>
              <w:t>Nombre de los integrantes</w:t>
            </w:r>
          </w:p>
        </w:tc>
        <w:tc>
          <w:tcPr>
            <w:tcW w:w="2943" w:type="dxa"/>
            <w:shd w:val="clear" w:color="auto" w:fill="F2F2F2" w:themeFill="background1" w:themeFillShade="F2"/>
          </w:tcPr>
          <w:p w14:paraId="59A3A5B0" w14:textId="77777777" w:rsidR="00282FAA" w:rsidRPr="00282FAA" w:rsidRDefault="00282FAA" w:rsidP="00282FA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82FAA">
              <w:rPr>
                <w:b/>
                <w:bCs/>
                <w:color w:val="000000" w:themeColor="text1"/>
                <w:sz w:val="24"/>
                <w:szCs w:val="24"/>
              </w:rPr>
              <w:t>Responsabilidades</w:t>
            </w:r>
          </w:p>
        </w:tc>
      </w:tr>
      <w:tr w:rsidR="00256432" w14:paraId="7002C374" w14:textId="77777777" w:rsidTr="00282FAA">
        <w:tc>
          <w:tcPr>
            <w:tcW w:w="1555" w:type="dxa"/>
          </w:tcPr>
          <w:p w14:paraId="1AF6C5E5" w14:textId="0021863D" w:rsidR="00256432" w:rsidRDefault="00256432" w:rsidP="00256432">
            <w:proofErr w:type="spellStart"/>
            <w:r>
              <w:t>Product</w:t>
            </w:r>
            <w:proofErr w:type="spellEnd"/>
            <w:r>
              <w:t xml:space="preserve"> Owner</w:t>
            </w:r>
          </w:p>
        </w:tc>
        <w:tc>
          <w:tcPr>
            <w:tcW w:w="4330" w:type="dxa"/>
          </w:tcPr>
          <w:p w14:paraId="0812A328" w14:textId="21278005" w:rsidR="00256432" w:rsidRDefault="00256432" w:rsidP="00256432">
            <w:r>
              <w:t>Eduardo Figueroa</w:t>
            </w:r>
          </w:p>
        </w:tc>
        <w:tc>
          <w:tcPr>
            <w:tcW w:w="2943" w:type="dxa"/>
          </w:tcPr>
          <w:p w14:paraId="4E09FB84" w14:textId="0366F997" w:rsidR="00256432" w:rsidRDefault="00256432" w:rsidP="00256432">
            <w:r>
              <w:t>Coordinación general del proyecto, gestión de la relación con el Centro de Negocios de Valparaíso y actores del sector logístico, planificación estratégica, control de hitos y documentación de requerimientos.</w:t>
            </w:r>
          </w:p>
        </w:tc>
      </w:tr>
      <w:tr w:rsidR="00256432" w14:paraId="1FACB1E6" w14:textId="77777777" w:rsidTr="00282FAA">
        <w:tc>
          <w:tcPr>
            <w:tcW w:w="1555" w:type="dxa"/>
          </w:tcPr>
          <w:p w14:paraId="35112470" w14:textId="2081D971" w:rsidR="00256432" w:rsidRDefault="00256432" w:rsidP="00256432">
            <w:r>
              <w:t>Scrum Master / Arquitecto de Software (Líder Técnico)</w:t>
            </w:r>
          </w:p>
        </w:tc>
        <w:tc>
          <w:tcPr>
            <w:tcW w:w="4330" w:type="dxa"/>
          </w:tcPr>
          <w:p w14:paraId="6DAFBAB8" w14:textId="307F97BF" w:rsidR="00256432" w:rsidRDefault="00256432" w:rsidP="00256432">
            <w:r>
              <w:t>Andrés Rojas</w:t>
            </w:r>
          </w:p>
        </w:tc>
        <w:tc>
          <w:tcPr>
            <w:tcW w:w="2943" w:type="dxa"/>
          </w:tcPr>
          <w:p w14:paraId="099B237A" w14:textId="29ED501B" w:rsidR="00256432" w:rsidRDefault="00256432" w:rsidP="00256432">
            <w:r>
              <w:t xml:space="preserve">Responsable de la arquitectura general del sistema, diseño y gestión de la base de datos, configuración </w:t>
            </w:r>
            <w:r>
              <w:lastRenderedPageBreak/>
              <w:t>de servicios en la nube (AWS) y desarrollo de la lógica de servidor (</w:t>
            </w:r>
            <w:proofErr w:type="spellStart"/>
            <w:r>
              <w:t>backend</w:t>
            </w:r>
            <w:proofErr w:type="spellEnd"/>
            <w:r>
              <w:t>); supervisa los estándares de seguridad.</w:t>
            </w:r>
          </w:p>
        </w:tc>
      </w:tr>
      <w:tr w:rsidR="00256432" w14:paraId="083842D2" w14:textId="77777777" w:rsidTr="00282FAA">
        <w:tc>
          <w:tcPr>
            <w:tcW w:w="1555" w:type="dxa"/>
          </w:tcPr>
          <w:p w14:paraId="3F318F55" w14:textId="1026EDDC" w:rsidR="00256432" w:rsidRDefault="00256432" w:rsidP="00256432">
            <w:r>
              <w:lastRenderedPageBreak/>
              <w:t xml:space="preserve">Equipo de Desarrollo – </w:t>
            </w:r>
            <w:proofErr w:type="spellStart"/>
            <w:r>
              <w:t>Frontend</w:t>
            </w:r>
            <w:proofErr w:type="spellEnd"/>
            <w:r>
              <w:t xml:space="preserve"> Web</w:t>
            </w:r>
          </w:p>
        </w:tc>
        <w:tc>
          <w:tcPr>
            <w:tcW w:w="4330" w:type="dxa"/>
          </w:tcPr>
          <w:p w14:paraId="6B54945B" w14:textId="407FC06D" w:rsidR="00256432" w:rsidRDefault="00256432" w:rsidP="00256432">
            <w:r>
              <w:t>Manuel Molina</w:t>
            </w:r>
          </w:p>
        </w:tc>
        <w:tc>
          <w:tcPr>
            <w:tcW w:w="2943" w:type="dxa"/>
          </w:tcPr>
          <w:p w14:paraId="26CC5727" w14:textId="0005F596" w:rsidR="00256432" w:rsidRDefault="00256432" w:rsidP="00256432">
            <w:r>
              <w:t>Maquetación, diseño de interfaces de usuario (UI/UX) y desarrollo del panel web administrativo, asegurando una experiencia fluida e intuitiva para las empresas de transporte.</w:t>
            </w:r>
          </w:p>
        </w:tc>
      </w:tr>
      <w:tr w:rsidR="00256432" w14:paraId="49177105" w14:textId="77777777" w:rsidTr="00282FAA">
        <w:tc>
          <w:tcPr>
            <w:tcW w:w="1555" w:type="dxa"/>
          </w:tcPr>
          <w:p w14:paraId="716828FC" w14:textId="7FAB22C0" w:rsidR="00256432" w:rsidRDefault="00256432" w:rsidP="00256432">
            <w:r>
              <w:t>Equipo de Desarrollo – Móvil y QA</w:t>
            </w:r>
          </w:p>
        </w:tc>
        <w:tc>
          <w:tcPr>
            <w:tcW w:w="4330" w:type="dxa"/>
          </w:tcPr>
          <w:p w14:paraId="43F93C50" w14:textId="636126D8" w:rsidR="00256432" w:rsidRDefault="00256432" w:rsidP="00256432">
            <w:r>
              <w:t>Matías Oróstica</w:t>
            </w:r>
          </w:p>
        </w:tc>
        <w:tc>
          <w:tcPr>
            <w:tcW w:w="2943" w:type="dxa"/>
          </w:tcPr>
          <w:p w14:paraId="4B8BB123" w14:textId="211C2747" w:rsidR="00256432" w:rsidRDefault="00256432" w:rsidP="00256432">
            <w:r>
              <w:t>Desarrollo, diseño y sincronización de la aplicación móvil para conductores; lidera la ejecución de pruebas de calidad (</w:t>
            </w:r>
            <w:proofErr w:type="spellStart"/>
            <w:r>
              <w:t>testing</w:t>
            </w:r>
            <w:proofErr w:type="spellEnd"/>
            <w:r>
              <w:t>) y la verificación del funcionamiento en terreno.</w:t>
            </w:r>
          </w:p>
        </w:tc>
      </w:tr>
    </w:tbl>
    <w:p w14:paraId="23579679" w14:textId="77777777" w:rsidR="00282FAA" w:rsidRDefault="00282FAA" w:rsidP="00282FAA"/>
    <w:p w14:paraId="723468A2" w14:textId="77777777" w:rsidR="00282FAA" w:rsidRDefault="00282FAA" w:rsidP="00282FAA"/>
    <w:p w14:paraId="5F9F1665" w14:textId="77777777" w:rsidR="00282FAA" w:rsidRDefault="00282FAA" w:rsidP="00282FAA"/>
    <w:p w14:paraId="752B1128" w14:textId="77777777" w:rsidR="00282FAA" w:rsidRDefault="00282FAA" w:rsidP="00282FAA"/>
    <w:p w14:paraId="103E1E06" w14:textId="77777777" w:rsidR="00282FAA" w:rsidRPr="00282FAA" w:rsidRDefault="00282FAA" w:rsidP="00282FAA"/>
    <w:p w14:paraId="3A1294A3" w14:textId="77777777" w:rsidR="00282FAA" w:rsidRDefault="00282FAA" w:rsidP="00282FAA"/>
    <w:p w14:paraId="75DCFD7D" w14:textId="77777777" w:rsidR="00282FAA" w:rsidRDefault="00282FAA" w:rsidP="00282FAA"/>
    <w:p w14:paraId="39F5A12B" w14:textId="77777777" w:rsidR="00282FAA" w:rsidRPr="00282FAA" w:rsidRDefault="00282FAA" w:rsidP="00282FAA"/>
    <w:sectPr w:rsidR="00282FAA" w:rsidRPr="00282FAA" w:rsidSect="00AC4A6B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A6CBA" w14:textId="77777777" w:rsidR="00A35D47" w:rsidRDefault="00A35D47" w:rsidP="001A7D2F">
      <w:pPr>
        <w:spacing w:after="0" w:line="240" w:lineRule="auto"/>
      </w:pPr>
      <w:r>
        <w:separator/>
      </w:r>
    </w:p>
  </w:endnote>
  <w:endnote w:type="continuationSeparator" w:id="0">
    <w:p w14:paraId="1613C9BC" w14:textId="77777777" w:rsidR="00A35D47" w:rsidRDefault="00A35D47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7F507" w14:textId="77777777" w:rsidR="002C6E77" w:rsidRDefault="002C6E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8C30A" w14:textId="52FEFE12" w:rsidR="005F72B0" w:rsidRDefault="00282FAA" w:rsidP="005F72B0">
    <w:pPr>
      <w:pStyle w:val="Piedepgina"/>
      <w:jc w:val="center"/>
      <w:rPr>
        <w:sz w:val="20"/>
        <w:szCs w:val="20"/>
      </w:rPr>
    </w:pPr>
    <w:r>
      <w:rPr>
        <w:sz w:val="20"/>
        <w:szCs w:val="20"/>
      </w:rPr>
      <w:t>Documento de Visión Scrum</w:t>
    </w:r>
  </w:p>
  <w:p w14:paraId="0DCF2217" w14:textId="77777777" w:rsidR="005F72B0" w:rsidRDefault="005F72B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77DCA" w14:textId="77777777" w:rsidR="002C6E77" w:rsidRDefault="002C6E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A9B33" w14:textId="77777777" w:rsidR="00A35D47" w:rsidRDefault="00A35D47" w:rsidP="001A7D2F">
      <w:pPr>
        <w:spacing w:after="0" w:line="240" w:lineRule="auto"/>
      </w:pPr>
      <w:r>
        <w:separator/>
      </w:r>
    </w:p>
  </w:footnote>
  <w:footnote w:type="continuationSeparator" w:id="0">
    <w:p w14:paraId="478CF4F0" w14:textId="77777777" w:rsidR="00A35D47" w:rsidRDefault="00A35D47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FD320" w14:textId="77777777" w:rsidR="002C6E77" w:rsidRDefault="002C6E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69045" w14:textId="77777777" w:rsidR="00E71E67" w:rsidRPr="00E71E67" w:rsidRDefault="00282FAA" w:rsidP="00E71E67">
    <w:pP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>
      <w:rPr>
        <w:rFonts w:ascii="Calibri" w:eastAsia="Calibri" w:hAnsi="Calibri" w:cs="Times New Roman"/>
        <w:lang w:val="es-AR"/>
      </w:rPr>
      <w:t xml:space="preserve">Visión y Roles del </w:t>
    </w:r>
    <w:r w:rsidR="00B1795B">
      <w:rPr>
        <w:rFonts w:ascii="Calibri" w:eastAsia="Calibri" w:hAnsi="Calibri" w:cs="Times New Roman"/>
        <w:lang w:val="es-AR"/>
      </w:rPr>
      <w:t>Proyecto</w:t>
    </w:r>
  </w:p>
  <w:p w14:paraId="5639524D" w14:textId="36CF8A72" w:rsidR="00E71E67" w:rsidRP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7A10B" w14:textId="77777777" w:rsidR="002C6E77" w:rsidRDefault="002C6E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387266">
    <w:abstractNumId w:val="4"/>
  </w:num>
  <w:num w:numId="2" w16cid:durableId="1933777390">
    <w:abstractNumId w:val="6"/>
  </w:num>
  <w:num w:numId="3" w16cid:durableId="1808737648">
    <w:abstractNumId w:val="8"/>
  </w:num>
  <w:num w:numId="4" w16cid:durableId="879165924">
    <w:abstractNumId w:val="3"/>
  </w:num>
  <w:num w:numId="5" w16cid:durableId="758528553">
    <w:abstractNumId w:val="2"/>
  </w:num>
  <w:num w:numId="6" w16cid:durableId="186411273">
    <w:abstractNumId w:val="5"/>
  </w:num>
  <w:num w:numId="7" w16cid:durableId="499974161">
    <w:abstractNumId w:val="0"/>
  </w:num>
  <w:num w:numId="8" w16cid:durableId="1191646061">
    <w:abstractNumId w:val="1"/>
  </w:num>
  <w:num w:numId="9" w16cid:durableId="6275888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A25DE"/>
    <w:rsid w:val="000A2611"/>
    <w:rsid w:val="000E4F9E"/>
    <w:rsid w:val="00104AF9"/>
    <w:rsid w:val="001A65E9"/>
    <w:rsid w:val="001A7D2F"/>
    <w:rsid w:val="00225F02"/>
    <w:rsid w:val="00252DE3"/>
    <w:rsid w:val="00255429"/>
    <w:rsid w:val="00256432"/>
    <w:rsid w:val="00282FAA"/>
    <w:rsid w:val="002B3193"/>
    <w:rsid w:val="002C589F"/>
    <w:rsid w:val="002C6E77"/>
    <w:rsid w:val="002D10DA"/>
    <w:rsid w:val="002D197B"/>
    <w:rsid w:val="002D4AD6"/>
    <w:rsid w:val="002F0238"/>
    <w:rsid w:val="00366EB5"/>
    <w:rsid w:val="00380438"/>
    <w:rsid w:val="003A4967"/>
    <w:rsid w:val="003F7B52"/>
    <w:rsid w:val="00403D57"/>
    <w:rsid w:val="005B14F4"/>
    <w:rsid w:val="005C76E3"/>
    <w:rsid w:val="005F3456"/>
    <w:rsid w:val="005F6738"/>
    <w:rsid w:val="005F72B0"/>
    <w:rsid w:val="00616CDB"/>
    <w:rsid w:val="00637A91"/>
    <w:rsid w:val="00663FDD"/>
    <w:rsid w:val="006828A5"/>
    <w:rsid w:val="00686725"/>
    <w:rsid w:val="00767A76"/>
    <w:rsid w:val="007B13BB"/>
    <w:rsid w:val="007B22B6"/>
    <w:rsid w:val="007E558D"/>
    <w:rsid w:val="00803D30"/>
    <w:rsid w:val="008053DC"/>
    <w:rsid w:val="008B0358"/>
    <w:rsid w:val="008C3228"/>
    <w:rsid w:val="008E2878"/>
    <w:rsid w:val="009141F7"/>
    <w:rsid w:val="0092145B"/>
    <w:rsid w:val="009268A6"/>
    <w:rsid w:val="009E382B"/>
    <w:rsid w:val="00A045A3"/>
    <w:rsid w:val="00A136F9"/>
    <w:rsid w:val="00A217B4"/>
    <w:rsid w:val="00A35D47"/>
    <w:rsid w:val="00A80C9B"/>
    <w:rsid w:val="00AC4A6B"/>
    <w:rsid w:val="00AF3E50"/>
    <w:rsid w:val="00B1795B"/>
    <w:rsid w:val="00B616C7"/>
    <w:rsid w:val="00B83719"/>
    <w:rsid w:val="00BD065D"/>
    <w:rsid w:val="00BE686E"/>
    <w:rsid w:val="00C46046"/>
    <w:rsid w:val="00C47D88"/>
    <w:rsid w:val="00CA628E"/>
    <w:rsid w:val="00CC60AD"/>
    <w:rsid w:val="00D316DF"/>
    <w:rsid w:val="00D651C4"/>
    <w:rsid w:val="00D96333"/>
    <w:rsid w:val="00DA18AF"/>
    <w:rsid w:val="00E71E67"/>
    <w:rsid w:val="00E92C5B"/>
    <w:rsid w:val="00F330E9"/>
    <w:rsid w:val="00F42764"/>
    <w:rsid w:val="00F943EA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BDF68F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aafcdc-0037-48ed-b206-4c87429d0071" xsi:nil="true"/>
    <lcf76f155ced4ddcb4097134ff3c332f xmlns="8c53dc8c-198a-475f-827c-b8436c04c8f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B18DFFFEF16244BB32CA87CD7B48C3" ma:contentTypeVersion="14" ma:contentTypeDescription="Crear nuevo documento." ma:contentTypeScope="" ma:versionID="9be0a8011e54d846db4027cb68574f48">
  <xsd:schema xmlns:xsd="http://www.w3.org/2001/XMLSchema" xmlns:xs="http://www.w3.org/2001/XMLSchema" xmlns:p="http://schemas.microsoft.com/office/2006/metadata/properties" xmlns:ns2="8c53dc8c-198a-475f-827c-b8436c04c8fb" xmlns:ns3="baaafcdc-0037-48ed-b206-4c87429d0071" targetNamespace="http://schemas.microsoft.com/office/2006/metadata/properties" ma:root="true" ma:fieldsID="dc58541fa37d669e9850f3ffe3fd41fc" ns2:_="" ns3:_="">
    <xsd:import namespace="8c53dc8c-198a-475f-827c-b8436c04c8fb"/>
    <xsd:import namespace="baaafcdc-0037-48ed-b206-4c87429d00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53dc8c-198a-475f-827c-b8436c04c8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1495f49c-b493-4539-b1e1-d13c04756c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aafcdc-0037-48ed-b206-4c87429d007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3bde1e3-2665-4ff5-93bb-563495464016}" ma:internalName="TaxCatchAll" ma:showField="CatchAllData" ma:web="baaafcdc-0037-48ed-b206-4c87429d00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4A6D7C-0210-4324-9607-A170A098890E}">
  <ds:schemaRefs>
    <ds:schemaRef ds:uri="http://schemas.microsoft.com/office/2006/metadata/properties"/>
    <ds:schemaRef ds:uri="http://schemas.microsoft.com/office/infopath/2007/PartnerControls"/>
    <ds:schemaRef ds:uri="baaafcdc-0037-48ed-b206-4c87429d0071"/>
    <ds:schemaRef ds:uri="8c53dc8c-198a-475f-827c-b8436c04c8fb"/>
  </ds:schemaRefs>
</ds:datastoreItem>
</file>

<file path=customXml/itemProps2.xml><?xml version="1.0" encoding="utf-8"?>
<ds:datastoreItem xmlns:ds="http://schemas.openxmlformats.org/officeDocument/2006/customXml" ds:itemID="{CA7949AC-BC10-4300-8588-9169EF7C4E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617958-B1DA-463C-9A45-37DA1C231A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53dc8c-198a-475f-827c-b8436c04c8fb"/>
    <ds:schemaRef ds:uri="baaafcdc-0037-48ed-b206-4c87429d00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6CEDF2E-5357-4CAB-8FD5-0992B08A2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691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eduardo figueroa</cp:lastModifiedBy>
  <cp:revision>3</cp:revision>
  <dcterms:created xsi:type="dcterms:W3CDTF">2026-09-08T01:58:00Z</dcterms:created>
  <dcterms:modified xsi:type="dcterms:W3CDTF">2026-09-08T02:08:00Z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0x0101003CB18DFFFEF16244BB32CA87CD7B48C3</vt:lpwstr>
  </property>
</Properties>
</file>