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8D6D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5908BC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Universidad Tecnológica de la Riviera Maya</w:t>
      </w:r>
    </w:p>
    <w:p w14:paraId="1EE47002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3CA9B54C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559D03C4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color w:val="000000" w:themeColor="text1"/>
          <w:sz w:val="36"/>
          <w:lang w:val="es-ES"/>
        </w:rPr>
      </w:pPr>
      <w:r w:rsidRPr="005908BC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 xml:space="preserve">Maestro: </w:t>
      </w:r>
      <w:r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Cristian Bernal Ramírez</w:t>
      </w:r>
    </w:p>
    <w:p w14:paraId="03A66A45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22479A68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2FFB4A3E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5908BC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 xml:space="preserve">Alumno: </w:t>
      </w:r>
      <w:r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Ayala Tapia Andy Ricardo</w:t>
      </w:r>
    </w:p>
    <w:p w14:paraId="565C0AC8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241687D4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0F659C72" w14:textId="1E622128" w:rsidR="000D11F3" w:rsidRPr="005908BC" w:rsidRDefault="001B24F6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5908BC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 xml:space="preserve">Materia: </w:t>
      </w:r>
      <w:r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C</w:t>
      </w:r>
      <w:r w:rsidR="00182630"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alidad de Desarrollo de S</w:t>
      </w:r>
      <w:r w:rsidR="000D11F3"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oftware</w:t>
      </w:r>
    </w:p>
    <w:p w14:paraId="482F7F61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61368E65" w14:textId="77777777" w:rsidR="000D11F3" w:rsidRPr="005908BC" w:rsidRDefault="000D11F3" w:rsidP="000D11F3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05019096" w14:textId="28CF6512" w:rsidR="000D11F3" w:rsidRPr="005908BC" w:rsidRDefault="000D11F3" w:rsidP="000D11F3">
      <w:pPr>
        <w:jc w:val="center"/>
        <w:rPr>
          <w:rFonts w:ascii="Times New Roman" w:hAnsi="Times New Roman" w:cs="Times New Roman"/>
          <w:color w:val="000000" w:themeColor="text1"/>
          <w:sz w:val="36"/>
          <w:lang w:val="es-ES"/>
        </w:rPr>
      </w:pPr>
      <w:r w:rsidRPr="005908BC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 xml:space="preserve">Fecha de entrega: </w:t>
      </w:r>
      <w:r w:rsidR="000D08D0"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23</w:t>
      </w:r>
      <w:r w:rsidRPr="005908BC">
        <w:rPr>
          <w:rFonts w:ascii="Times New Roman" w:hAnsi="Times New Roman" w:cs="Times New Roman"/>
          <w:color w:val="000000" w:themeColor="text1"/>
          <w:sz w:val="36"/>
          <w:lang w:val="es-ES"/>
        </w:rPr>
        <w:t>/02/2016</w:t>
      </w:r>
    </w:p>
    <w:p w14:paraId="28148071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5904080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7A0732FB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3BC824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D79B16A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70983361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9F80FFE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C8A5192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41684720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87D5E7B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C9E75F0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461F6F8C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F073543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293184B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017BDA1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9D28ECD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DBD02A0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71A77CA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D7234AE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15BEF2C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4EF33D7B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48A70FF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2E1DD442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4964B7DA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7EDF1CC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E620384" w14:textId="77777777" w:rsidR="000D11F3" w:rsidRPr="005908BC" w:rsidRDefault="000D11F3" w:rsidP="000D11F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78576E8B" w14:textId="77777777" w:rsidR="001770E6" w:rsidRPr="005908BC" w:rsidRDefault="001770E6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89445D1" w14:textId="2F46AF63" w:rsidR="00DA442A" w:rsidRPr="005908BC" w:rsidRDefault="00DA442A" w:rsidP="00C65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lastRenderedPageBreak/>
        <w:t>- Nombre de los archivos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50AC50D2" w14:textId="4155B0DB" w:rsidR="004D30BC" w:rsidRDefault="001F4279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B53B1C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long_file_name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.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php</w:t>
      </w:r>
    </w:p>
    <w:p w14:paraId="2DFF518A" w14:textId="77777777" w:rsidR="007145AD" w:rsidRPr="005908BC" w:rsidRDefault="007145AD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2B4737D2" w14:textId="45C323EF" w:rsidR="00DA442A" w:rsidRPr="005908BC" w:rsidRDefault="00DA442A" w:rsidP="00C65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Variables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75D43F75" w14:textId="77777777" w:rsidR="00D2391B" w:rsidRPr="005908BC" w:rsidRDefault="00D2391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$user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=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'John'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;</w:t>
      </w:r>
    </w:p>
    <w:p w14:paraId="6A935A2C" w14:textId="77777777" w:rsidR="00D2391B" w:rsidRPr="005908BC" w:rsidRDefault="00D2391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$users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=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array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'John'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, 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'Hans'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, 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'Arne'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);</w:t>
      </w:r>
    </w:p>
    <w:p w14:paraId="31F72EC4" w14:textId="77777777" w:rsidR="00D2391B" w:rsidRPr="005908BC" w:rsidRDefault="00D2391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</w:p>
    <w:p w14:paraId="7DA570BC" w14:textId="72C9D471" w:rsidR="004D30BC" w:rsidRDefault="00D2391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$dispatcher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=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new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Dispatcher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();</w:t>
      </w:r>
    </w:p>
    <w:p w14:paraId="38D378FF" w14:textId="77777777" w:rsidR="00D073FB" w:rsidRPr="005908BC" w:rsidRDefault="00D073F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66354569" w14:textId="6A465FCA" w:rsidR="00DA442A" w:rsidRPr="005908BC" w:rsidRDefault="00DA442A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Constantes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4EE2E471" w14:textId="142202CF" w:rsidR="004D30BC" w:rsidRPr="005908BC" w:rsidRDefault="00A2270D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0D5F18"/>
          <w:szCs w:val="26"/>
          <w:lang w:val="es-ES_tradnl"/>
        </w:rPr>
        <w:t>define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'CONSTANT'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, </w:t>
      </w:r>
      <w:r w:rsidRPr="005908BC">
        <w:rPr>
          <w:rFonts w:ascii="Times New Roman" w:hAnsi="Times New Roman" w:cs="Times New Roman"/>
          <w:color w:val="741D25"/>
          <w:szCs w:val="26"/>
          <w:lang w:val="es-ES_tradnl"/>
        </w:rPr>
        <w:t>1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);</w:t>
      </w:r>
    </w:p>
    <w:p w14:paraId="77D26A0E" w14:textId="2F2BBE5B" w:rsidR="00A2270D" w:rsidRDefault="00A2270D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0D5F18"/>
          <w:szCs w:val="26"/>
          <w:lang w:val="es-ES_tradnl"/>
        </w:rPr>
        <w:t>define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'LONG_NAMED_CONSTANT'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, </w:t>
      </w:r>
      <w:r w:rsidRPr="005908BC">
        <w:rPr>
          <w:rFonts w:ascii="Times New Roman" w:hAnsi="Times New Roman" w:cs="Times New Roman"/>
          <w:color w:val="741D25"/>
          <w:szCs w:val="26"/>
          <w:lang w:val="es-ES_tradnl"/>
        </w:rPr>
        <w:t>2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);</w:t>
      </w:r>
    </w:p>
    <w:p w14:paraId="1FD9A608" w14:textId="77777777" w:rsidR="00C653AB" w:rsidRPr="005908BC" w:rsidRDefault="00C653AB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24B4A9FC" w14:textId="77C72E43" w:rsidR="00DA442A" w:rsidRPr="005908BC" w:rsidRDefault="00DA442A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Estructuras de control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354F9DBF" w14:textId="53FAAAAA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if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((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expr_1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)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||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(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expr_2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)) {</w:t>
      </w:r>
    </w:p>
    <w:p w14:paraId="4A637BB5" w14:textId="02D274E4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4C4C4C"/>
          <w:szCs w:val="26"/>
          <w:lang w:val="es-ES_tradnl"/>
        </w:rPr>
        <w:t>//action_1;</w:t>
      </w:r>
    </w:p>
    <w:p w14:paraId="658DA7FE" w14:textId="77777777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} </w:t>
      </w: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elseif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(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!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expr_3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)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&amp;&amp;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(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expr_4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)) {</w:t>
      </w:r>
    </w:p>
    <w:p w14:paraId="0672A1EE" w14:textId="108FF78F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4C4C4C"/>
          <w:szCs w:val="26"/>
          <w:lang w:val="es-ES_tradnl"/>
        </w:rPr>
        <w:t>//action_2;</w:t>
      </w:r>
    </w:p>
    <w:p w14:paraId="76BAD517" w14:textId="77777777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} </w:t>
      </w: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else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{</w:t>
      </w:r>
    </w:p>
    <w:p w14:paraId="788DC4F2" w14:textId="1D7EF43C" w:rsidR="00E52776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4C4C4C"/>
          <w:szCs w:val="26"/>
          <w:lang w:val="es-ES_tradnl"/>
        </w:rPr>
        <w:t>//default_action;</w:t>
      </w:r>
    </w:p>
    <w:p w14:paraId="71629E89" w14:textId="71C95FD6" w:rsidR="004D30BC" w:rsidRPr="005908BC" w:rsidRDefault="00E5277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}</w:t>
      </w:r>
    </w:p>
    <w:p w14:paraId="2858F54C" w14:textId="77777777" w:rsidR="00174BD6" w:rsidRPr="005908BC" w:rsidRDefault="00174BD6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41E9DE0C" w14:textId="28D5ABAA" w:rsidR="00DA442A" w:rsidRPr="005908BC" w:rsidRDefault="00DA442A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Clases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1B985BE9" w14:textId="77777777" w:rsidR="00DB2031" w:rsidRPr="005908BC" w:rsidRDefault="00DB203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class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ExampleClass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{</w:t>
      </w:r>
    </w:p>
    <w:p w14:paraId="6F68E5A7" w14:textId="3F0AB391" w:rsidR="004D30BC" w:rsidRDefault="00DB203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}</w:t>
      </w:r>
    </w:p>
    <w:p w14:paraId="63386937" w14:textId="77777777" w:rsidR="00D12D7A" w:rsidRPr="005908BC" w:rsidRDefault="00D12D7A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43F8405C" w14:textId="28276616" w:rsidR="00DA442A" w:rsidRPr="005908BC" w:rsidRDefault="00DA442A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Métodos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62099F74" w14:textId="77777777" w:rsidR="00570451" w:rsidRPr="005908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public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function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AF3B1C"/>
          <w:szCs w:val="26"/>
          <w:lang w:val="es-ES_tradnl"/>
        </w:rPr>
        <w:t>someFunction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(</w:t>
      </w: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$arg1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, </w:t>
      </w: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$arg2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65382B"/>
          <w:szCs w:val="26"/>
          <w:lang w:val="es-ES_tradnl"/>
        </w:rPr>
        <w:t>=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10501C"/>
          <w:szCs w:val="26"/>
          <w:lang w:val="es-ES_tradnl"/>
        </w:rPr>
        <w:t>''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 {</w:t>
      </w:r>
    </w:p>
    <w:p w14:paraId="263712D6" w14:textId="2A6C5D5E" w:rsidR="00570451" w:rsidRPr="005908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if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(</w:t>
      </w: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expr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) {</w:t>
      </w:r>
    </w:p>
    <w:p w14:paraId="29DA7296" w14:textId="1A46A223" w:rsidR="00570451" w:rsidRPr="005908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B53B1C"/>
          <w:szCs w:val="26"/>
          <w:lang w:val="es-ES_tradnl"/>
        </w:rPr>
        <w:t>statement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;</w:t>
      </w:r>
    </w:p>
    <w:p w14:paraId="3C6AABF9" w14:textId="22C6DB07" w:rsidR="00570451" w:rsidRPr="005908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}</w:t>
      </w:r>
    </w:p>
    <w:p w14:paraId="6354543C" w14:textId="41CD6BDE" w:rsidR="00570451" w:rsidRPr="005908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94064B"/>
          <w:szCs w:val="26"/>
          <w:lang w:val="es-ES_tradnl"/>
        </w:rPr>
        <w:t>return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5908BC">
        <w:rPr>
          <w:rFonts w:ascii="Times New Roman" w:hAnsi="Times New Roman" w:cs="Times New Roman"/>
          <w:color w:val="1B358E"/>
          <w:szCs w:val="26"/>
          <w:lang w:val="es-ES_tradnl"/>
        </w:rPr>
        <w:t>$var</w:t>
      </w: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;</w:t>
      </w:r>
    </w:p>
    <w:p w14:paraId="263F297C" w14:textId="35306767" w:rsidR="004D30BC" w:rsidRDefault="0057045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5908BC">
        <w:rPr>
          <w:rFonts w:ascii="Times New Roman" w:hAnsi="Times New Roman" w:cs="Times New Roman"/>
          <w:color w:val="1A1A1A"/>
          <w:szCs w:val="26"/>
          <w:lang w:val="es-ES_tradnl"/>
        </w:rPr>
        <w:t>}</w:t>
      </w:r>
    </w:p>
    <w:p w14:paraId="0EB128D9" w14:textId="77777777" w:rsidR="00BD6BC1" w:rsidRPr="005908BC" w:rsidRDefault="00BD6BC1" w:rsidP="005908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707D84"/>
          <w:szCs w:val="26"/>
          <w:lang w:val="es-ES_tradnl"/>
        </w:rPr>
      </w:pPr>
    </w:p>
    <w:p w14:paraId="0737E215" w14:textId="0A841EDB" w:rsidR="00546B06" w:rsidRDefault="00DA442A" w:rsidP="005908BC">
      <w:pPr>
        <w:jc w:val="both"/>
        <w:rPr>
          <w:rFonts w:ascii="Times New Roman" w:hAnsi="Times New Roman" w:cs="Times New Roman"/>
          <w:b/>
          <w:color w:val="707D84"/>
          <w:szCs w:val="26"/>
          <w:lang w:val="es-ES_tradnl"/>
        </w:rPr>
      </w:pPr>
      <w:r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- Atributos</w:t>
      </w:r>
      <w:r w:rsidR="00174BD6" w:rsidRPr="005908BC">
        <w:rPr>
          <w:rFonts w:ascii="Times New Roman" w:hAnsi="Times New Roman" w:cs="Times New Roman"/>
          <w:b/>
          <w:color w:val="707D84"/>
          <w:szCs w:val="26"/>
          <w:lang w:val="es-ES_tradnl"/>
        </w:rPr>
        <w:t>:</w:t>
      </w:r>
    </w:p>
    <w:p w14:paraId="7C528858" w14:textId="672B5D54" w:rsidR="00466672" w:rsidRPr="00466672" w:rsidRDefault="00466672" w:rsidP="00466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466672">
        <w:rPr>
          <w:rFonts w:ascii="Times New Roman" w:hAnsi="Times New Roman" w:cs="Times New Roman"/>
          <w:color w:val="4C4C4C"/>
          <w:szCs w:val="26"/>
          <w:lang w:val="es-ES_tradnl"/>
        </w:rPr>
        <w:t>#   $name Ejemplo de uso del atributo $name</w:t>
      </w:r>
    </w:p>
    <w:p w14:paraId="0545933B" w14:textId="77777777" w:rsidR="00466672" w:rsidRPr="00466672" w:rsidRDefault="00466672" w:rsidP="00466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466672">
        <w:rPr>
          <w:rFonts w:ascii="Times New Roman" w:hAnsi="Times New Roman" w:cs="Times New Roman"/>
          <w:color w:val="94064B"/>
          <w:szCs w:val="26"/>
          <w:lang w:val="es-ES_tradnl"/>
        </w:rPr>
        <w:t>class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B53B1C"/>
          <w:szCs w:val="26"/>
          <w:lang w:val="es-ES_tradnl"/>
        </w:rPr>
        <w:t>RecetasController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94064B"/>
          <w:szCs w:val="26"/>
          <w:lang w:val="es-ES_tradnl"/>
        </w:rPr>
        <w:t>extends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B53B1C"/>
          <w:szCs w:val="26"/>
          <w:lang w:val="es-ES_tradnl"/>
        </w:rPr>
        <w:t>AppController</w:t>
      </w:r>
      <w:bookmarkStart w:id="0" w:name="_GoBack"/>
      <w:bookmarkEnd w:id="0"/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{</w:t>
      </w:r>
    </w:p>
    <w:p w14:paraId="592DEA44" w14:textId="77777777" w:rsidR="00466672" w:rsidRPr="00466672" w:rsidRDefault="00466672" w:rsidP="00466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6"/>
          <w:lang w:val="es-ES_tradnl"/>
        </w:rPr>
      </w:pP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  </w:t>
      </w:r>
      <w:r w:rsidRPr="00466672">
        <w:rPr>
          <w:rFonts w:ascii="Times New Roman" w:hAnsi="Times New Roman" w:cs="Times New Roman"/>
          <w:color w:val="94064B"/>
          <w:szCs w:val="26"/>
          <w:lang w:val="es-ES_tradnl"/>
        </w:rPr>
        <w:t>var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1B358E"/>
          <w:szCs w:val="26"/>
          <w:lang w:val="es-ES_tradnl"/>
        </w:rPr>
        <w:t>$name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65382B"/>
          <w:szCs w:val="26"/>
          <w:lang w:val="es-ES_tradnl"/>
        </w:rPr>
        <w:t>=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 xml:space="preserve"> </w:t>
      </w:r>
      <w:r w:rsidRPr="00466672">
        <w:rPr>
          <w:rFonts w:ascii="Times New Roman" w:hAnsi="Times New Roman" w:cs="Times New Roman"/>
          <w:color w:val="10501C"/>
          <w:szCs w:val="26"/>
          <w:lang w:val="es-ES_tradnl"/>
        </w:rPr>
        <w:t>'Recetas'</w:t>
      </w:r>
      <w:r w:rsidRPr="00466672">
        <w:rPr>
          <w:rFonts w:ascii="Times New Roman" w:hAnsi="Times New Roman" w:cs="Times New Roman"/>
          <w:color w:val="1A1A1A"/>
          <w:szCs w:val="26"/>
          <w:lang w:val="es-ES_tradnl"/>
        </w:rPr>
        <w:t>;</w:t>
      </w:r>
    </w:p>
    <w:p w14:paraId="74D405AB" w14:textId="6F19708F" w:rsidR="00466672" w:rsidRPr="00FF6863" w:rsidRDefault="00466672" w:rsidP="00FF68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6"/>
          <w:lang w:val="es-ES_tradnl"/>
        </w:rPr>
      </w:pPr>
      <w:r>
        <w:rPr>
          <w:rFonts w:ascii="Times New Roman" w:hAnsi="Times New Roman" w:cs="Times New Roman"/>
          <w:color w:val="1A1A1A"/>
          <w:szCs w:val="26"/>
          <w:lang w:val="es-ES_tradnl"/>
        </w:rPr>
        <w:t>}</w:t>
      </w:r>
    </w:p>
    <w:sectPr w:rsidR="00466672" w:rsidRPr="00FF6863" w:rsidSect="006C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F3"/>
    <w:rsid w:val="000D08D0"/>
    <w:rsid w:val="000D11F3"/>
    <w:rsid w:val="00174BD6"/>
    <w:rsid w:val="001770E6"/>
    <w:rsid w:val="00182630"/>
    <w:rsid w:val="001B24F6"/>
    <w:rsid w:val="001F4279"/>
    <w:rsid w:val="00466672"/>
    <w:rsid w:val="004D30BC"/>
    <w:rsid w:val="00546B06"/>
    <w:rsid w:val="00570451"/>
    <w:rsid w:val="005908BC"/>
    <w:rsid w:val="006105E5"/>
    <w:rsid w:val="0062130F"/>
    <w:rsid w:val="006C2E68"/>
    <w:rsid w:val="007145AD"/>
    <w:rsid w:val="00750B9E"/>
    <w:rsid w:val="00A2270D"/>
    <w:rsid w:val="00BD6BC1"/>
    <w:rsid w:val="00C653AB"/>
    <w:rsid w:val="00CE46C0"/>
    <w:rsid w:val="00D073FB"/>
    <w:rsid w:val="00D12D7A"/>
    <w:rsid w:val="00D2391B"/>
    <w:rsid w:val="00DA442A"/>
    <w:rsid w:val="00DB2031"/>
    <w:rsid w:val="00E52776"/>
    <w:rsid w:val="00F22221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3C5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27</cp:revision>
  <dcterms:created xsi:type="dcterms:W3CDTF">2016-02-23T16:05:00Z</dcterms:created>
  <dcterms:modified xsi:type="dcterms:W3CDTF">2016-02-23T21:31:00Z</dcterms:modified>
</cp:coreProperties>
</file>