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31068833"/>
        <w:docPartObj>
          <w:docPartGallery w:val="Cover Pages"/>
          <w:docPartUnique/>
        </w:docPartObj>
      </w:sdtPr>
      <w:sdtEndPr>
        <w:rPr>
          <w:b/>
        </w:rPr>
      </w:sdtEndPr>
      <w:sdtContent>
        <w:sdt>
          <w:sdtPr>
            <w:rPr>
              <w:rFonts w:ascii="Times New Roman" w:hAnsi="Times New Roman" w:cs="Times New Roman"/>
            </w:rPr>
            <w:id w:val="-781729435"/>
            <w:docPartObj>
              <w:docPartGallery w:val="Cover Pages"/>
              <w:docPartUnique/>
            </w:docPartObj>
          </w:sdtPr>
          <w:sdtEndPr>
            <w:rPr>
              <w:sz w:val="32"/>
              <w:szCs w:val="32"/>
              <w:lang w:val="ru-RU"/>
            </w:rPr>
          </w:sdtEndPr>
          <w:sdtContent>
            <w:p w:rsidR="004D2E2B" w:rsidRPr="003F2AFE" w:rsidRDefault="004D2E2B" w:rsidP="004D2E2B">
              <w:pPr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  <w:r w:rsidRPr="003F2AFE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МИНИСТЕРСТВО ОБРАЗОВАНИЯ РЕСПУБЛИКИ БЕЛАРУСЬ</w:t>
              </w:r>
            </w:p>
            <w:p w:rsidR="004D2E2B" w:rsidRPr="003F2AFE" w:rsidRDefault="004D2E2B" w:rsidP="004D2E2B">
              <w:pPr>
                <w:pStyle w:val="a4"/>
                <w:spacing w:line="276" w:lineRule="auto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  <w:r w:rsidRPr="003F2AFE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Учреждение образования</w:t>
              </w:r>
            </w:p>
            <w:p w:rsidR="004D2E2B" w:rsidRPr="003F2AFE" w:rsidRDefault="004D2E2B" w:rsidP="004D2E2B">
              <w:pPr>
                <w:pStyle w:val="a4"/>
                <w:spacing w:after="600" w:line="276" w:lineRule="auto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  <w:r w:rsidRPr="003F2AFE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«Белорусский государственный технологический университет»</w:t>
              </w:r>
            </w:p>
            <w:p w:rsidR="004D2E2B" w:rsidRPr="003F2AFE" w:rsidRDefault="004D2E2B" w:rsidP="004D2E2B">
              <w:pPr>
                <w:spacing w:after="720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</w:p>
            <w:p w:rsidR="004D2E2B" w:rsidRPr="003F2AFE" w:rsidRDefault="004D2E2B" w:rsidP="004D2E2B">
              <w:pPr>
                <w:spacing w:after="720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</w:p>
            <w:p w:rsidR="004D2E2B" w:rsidRPr="00FB2A6E" w:rsidRDefault="004D2E2B" w:rsidP="004D2E2B">
              <w:pPr>
                <w:spacing w:after="0"/>
                <w:jc w:val="center"/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</w:pPr>
              <w:r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Отчет по лабораторной работе №7</w:t>
              </w:r>
            </w:p>
            <w:p w:rsidR="004D2E2B" w:rsidRPr="003F2AFE" w:rsidRDefault="000E378C" w:rsidP="004D2E2B">
              <w:pPr>
                <w:spacing w:after="720"/>
                <w:jc w:val="center"/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</w:pPr>
              <w:r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ТЕСТИРОВАНИЕ ЦП</w:t>
              </w:r>
            </w:p>
          </w:sdtContent>
        </w:sdt>
        <w:p w:rsidR="004D2E2B" w:rsidRPr="00DA2EE3" w:rsidRDefault="004D2E2B" w:rsidP="004D2E2B">
          <w:pPr>
            <w:spacing w:after="720"/>
            <w:jc w:val="center"/>
            <w:rPr>
              <w:lang w:val="ru-RU"/>
            </w:rPr>
          </w:pPr>
        </w:p>
        <w:p w:rsidR="004D2E2B" w:rsidRPr="00DA2EE3" w:rsidRDefault="004D2E2B" w:rsidP="004D2E2B">
          <w:pPr>
            <w:spacing w:after="720"/>
            <w:jc w:val="center"/>
            <w:rPr>
              <w:lang w:val="ru-RU"/>
            </w:rPr>
          </w:pPr>
        </w:p>
        <w:p w:rsidR="004D2E2B" w:rsidRDefault="004D2E2B" w:rsidP="004D2E2B">
          <w:pPr>
            <w:pStyle w:val="a4"/>
            <w:spacing w:line="276" w:lineRule="auto"/>
            <w:ind w:left="5670"/>
            <w:rPr>
              <w:rFonts w:ascii="Times New Roman" w:hAnsi="Times New Roman" w:cs="Times New Roman"/>
              <w:sz w:val="24"/>
              <w:szCs w:val="24"/>
              <w:lang w:val="ru-RU"/>
            </w:rPr>
          </w:pPr>
        </w:p>
        <w:p w:rsidR="004D2E2B" w:rsidRDefault="004D2E2B" w:rsidP="004D2E2B">
          <w:pPr>
            <w:pStyle w:val="a4"/>
            <w:spacing w:line="276" w:lineRule="auto"/>
            <w:ind w:left="5670"/>
            <w:rPr>
              <w:rFonts w:ascii="Times New Roman" w:hAnsi="Times New Roman" w:cs="Times New Roman"/>
              <w:sz w:val="24"/>
              <w:szCs w:val="24"/>
              <w:lang w:val="ru-RU"/>
            </w:rPr>
          </w:pPr>
        </w:p>
        <w:p w:rsidR="004D2E2B" w:rsidRDefault="004D2E2B" w:rsidP="004D2E2B">
          <w:pPr>
            <w:pStyle w:val="a4"/>
            <w:spacing w:line="276" w:lineRule="auto"/>
            <w:ind w:left="567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Выполнил: </w:t>
          </w:r>
          <w:r w:rsidRPr="003F2A23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студент </w:t>
          </w:r>
        </w:p>
        <w:p w:rsidR="004D2E2B" w:rsidRDefault="004D2E2B" w:rsidP="004D2E2B">
          <w:pPr>
            <w:pStyle w:val="a4"/>
            <w:spacing w:line="276" w:lineRule="auto"/>
            <w:ind w:left="567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F2A23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факультета ИДиП </w:t>
          </w:r>
        </w:p>
        <w:p w:rsidR="004D2E2B" w:rsidRPr="003F2A23" w:rsidRDefault="004D2E2B" w:rsidP="004D2E2B">
          <w:pPr>
            <w:pStyle w:val="a4"/>
            <w:spacing w:line="276" w:lineRule="auto"/>
            <w:ind w:left="567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F2A23">
            <w:rPr>
              <w:rFonts w:ascii="Times New Roman" w:hAnsi="Times New Roman" w:cs="Times New Roman"/>
              <w:sz w:val="28"/>
              <w:szCs w:val="28"/>
              <w:lang w:val="ru-RU"/>
            </w:rPr>
            <w:t>специальности ИСиТ</w:t>
          </w:r>
        </w:p>
        <w:p w:rsidR="004D2E2B" w:rsidRPr="003F2A23" w:rsidRDefault="004D2E2B" w:rsidP="004D2E2B">
          <w:pPr>
            <w:pStyle w:val="a4"/>
            <w:spacing w:line="276" w:lineRule="auto"/>
            <w:ind w:left="567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F2A23">
            <w:rPr>
              <w:rFonts w:ascii="Times New Roman" w:hAnsi="Times New Roman" w:cs="Times New Roman"/>
              <w:sz w:val="28"/>
              <w:szCs w:val="28"/>
              <w:lang w:val="ru-RU"/>
            </w:rPr>
            <w:t>3-его курса 8-й группы</w:t>
          </w:r>
        </w:p>
        <w:p w:rsidR="00BD2CE9" w:rsidRDefault="004D2E2B" w:rsidP="004D2E2B">
          <w:pPr>
            <w:pStyle w:val="a4"/>
            <w:spacing w:line="276" w:lineRule="auto"/>
            <w:ind w:left="567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F2A23">
            <w:rPr>
              <w:rFonts w:ascii="Times New Roman" w:hAnsi="Times New Roman" w:cs="Times New Roman"/>
              <w:sz w:val="28"/>
              <w:szCs w:val="28"/>
              <w:lang w:val="ru-RU"/>
            </w:rPr>
            <w:t>Кебич Михаил Михайлович</w:t>
          </w:r>
        </w:p>
        <w:p w:rsidR="00BD2CE9" w:rsidRDefault="00BD2CE9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br w:type="page"/>
          </w:r>
        </w:p>
        <w:p w:rsidR="00C14A6A" w:rsidRDefault="00C14A6A" w:rsidP="00C14A6A">
          <w:pPr>
            <w:pStyle w:val="1"/>
            <w:rPr>
              <w:b/>
              <w:lang w:val="en-US"/>
            </w:rPr>
          </w:pPr>
          <w:r w:rsidRPr="00C14A6A">
            <w:rPr>
              <w:b/>
            </w:rPr>
            <w:lastRenderedPageBreak/>
            <w:t>Акронимы (</w:t>
          </w:r>
          <w:r w:rsidRPr="00C14A6A">
            <w:rPr>
              <w:b/>
            </w:rPr>
            <w:t>acronyms</w:t>
          </w:r>
          <w:r w:rsidRPr="00C14A6A">
            <w:rPr>
              <w:b/>
            </w:rPr>
            <w:t>)</w:t>
          </w:r>
        </w:p>
        <w:p w:rsidR="00C14A6A" w:rsidRPr="00C14A6A" w:rsidRDefault="00C14A6A" w:rsidP="00C14A6A">
          <w:pPr>
            <w:pStyle w:val="a0"/>
            <w:rPr>
              <w:lang w:val="en-US"/>
            </w:rPr>
          </w:pPr>
          <w:bookmarkStart w:id="0" w:name="_GoBack"/>
          <w:bookmarkEnd w:id="0"/>
        </w:p>
        <w:tbl>
          <w:tblPr>
            <w:tblW w:w="4409" w:type="pct"/>
            <w:tblCellSpacing w:w="15" w:type="dxa"/>
            <w:tbl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blBorders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648"/>
            <w:gridCol w:w="6458"/>
          </w:tblGrid>
          <w:tr w:rsidR="00C14A6A" w:rsidRPr="00C14A6A" w:rsidTr="00C14A6A">
            <w:trPr>
              <w:tblCellSpacing w:w="15" w:type="dxa"/>
            </w:trPr>
            <w:tc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  <w:lang w:eastAsia="be-BY"/>
                  </w:rPr>
                  <w:t>MIPS</w:t>
                </w:r>
              </w:p>
            </w:tc>
            <w:tc>
              <w:tcPr>
                <w:tcW w:w="4000" w:type="pct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  <w:t>Millions of Instructions per Second</w:t>
                </w:r>
              </w:p>
            </w:tc>
          </w:tr>
          <w:tr w:rsidR="00C14A6A" w:rsidRPr="00C14A6A" w:rsidTr="00C14A6A">
            <w:trPr>
              <w:tblCellSpacing w:w="15" w:type="dxa"/>
            </w:trPr>
            <w:tc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  <w:lang w:eastAsia="be-BY"/>
                  </w:rPr>
                  <w:t>MOPS</w:t>
                </w:r>
              </w:p>
            </w:tc>
            <w:tc>
              <w:tcPr>
                <w:tcW w:w="4000" w:type="pct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  <w:t>Millions of Operations Per Second</w:t>
                </w:r>
              </w:p>
            </w:tc>
          </w:tr>
          <w:tr w:rsidR="00C14A6A" w:rsidRPr="00C14A6A" w:rsidTr="00C14A6A">
            <w:trPr>
              <w:tblCellSpacing w:w="15" w:type="dxa"/>
            </w:trPr>
            <w:tc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  <w:lang w:eastAsia="be-BY"/>
                  </w:rPr>
                  <w:t>MFLOPS</w:t>
                </w:r>
              </w:p>
            </w:tc>
            <w:tc>
              <w:tcPr>
                <w:tcW w:w="4000" w:type="pct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  <w:t>Millions of FLOating Point Operations per Second (MegaFlops)</w:t>
                </w:r>
              </w:p>
            </w:tc>
          </w:tr>
          <w:tr w:rsidR="00C14A6A" w:rsidRPr="00C14A6A" w:rsidTr="00C14A6A">
            <w:trPr>
              <w:tblCellSpacing w:w="15" w:type="dxa"/>
            </w:trPr>
            <w:tc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  <w:lang w:eastAsia="be-BY"/>
                  </w:rPr>
                  <w:t>GFLOPS</w:t>
                </w:r>
              </w:p>
            </w:tc>
            <w:tc>
              <w:tcPr>
                <w:tcW w:w="4000" w:type="pct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:rsidR="00C14A6A" w:rsidRPr="00C14A6A" w:rsidRDefault="00C14A6A" w:rsidP="00C14A6A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</w:pPr>
                <w:r w:rsidRPr="00C14A6A">
                  <w:rPr>
                    <w:rFonts w:ascii="Times New Roman" w:eastAsia="Times New Roman" w:hAnsi="Times New Roman" w:cs="Times New Roman"/>
                    <w:sz w:val="24"/>
                    <w:szCs w:val="24"/>
                    <w:lang w:eastAsia="be-BY"/>
                  </w:rPr>
                  <w:t>Billions of FLOating Point Operations Per Second (GigaFlops)</w:t>
                </w:r>
              </w:p>
            </w:tc>
          </w:tr>
        </w:tbl>
        <w:p w:rsidR="00C14A6A" w:rsidRPr="00C14A6A" w:rsidRDefault="00C14A6A" w:rsidP="00C14A6A">
          <w:pPr>
            <w:pStyle w:val="a4"/>
          </w:pPr>
          <w:r w:rsidRPr="00C14A6A">
            <w:br w:type="page"/>
          </w:r>
        </w:p>
        <w:p w:rsidR="00DB7FE1" w:rsidRDefault="00BD2CE9" w:rsidP="00DB7FE1">
          <w:pPr>
            <w:pStyle w:val="1"/>
            <w:spacing w:before="0"/>
            <w:rPr>
              <w:b/>
            </w:rPr>
          </w:pPr>
          <w:r w:rsidRPr="00DB7FE1">
            <w:rPr>
              <w:b/>
            </w:rPr>
            <w:lastRenderedPageBreak/>
            <w:t>Арифметический тест процессора</w:t>
          </w:r>
          <w:r w:rsidR="00DB7FE1">
            <w:rPr>
              <w:b/>
            </w:rPr>
            <w:t xml:space="preserve"> </w:t>
          </w:r>
        </w:p>
        <w:p w:rsidR="000E378C" w:rsidRDefault="00BD2CE9" w:rsidP="00DB7FE1">
          <w:pPr>
            <w:pStyle w:val="a0"/>
            <w:spacing w:after="0"/>
          </w:pPr>
          <w:r w:rsidRPr="00DB7FE1">
            <w:t>(Processor Arithmetic)</w:t>
          </w:r>
        </w:p>
        <w:p w:rsidR="00DB7FE1" w:rsidRDefault="00DB7FE1" w:rsidP="00DB7FE1">
          <w:pPr>
            <w:rPr>
              <w:lang w:val="ru-RU"/>
            </w:rPr>
          </w:pP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>Benchmarks the ALU and FPU processor units. Shows how your processors handle arithmetic and floating point instructions in comparison to other typical processors.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>Such operations are used by software in typical tasks.</w:t>
          </w:r>
        </w:p>
        <w:p w:rsidR="00D95217" w:rsidRPr="00D95217" w:rsidRDefault="00D95217" w:rsidP="00D95217">
          <w:pPr>
            <w:numPr>
              <w:ilvl w:val="0"/>
              <w:numId w:val="1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Multi-Processor (SMP) support for up to 32/64 CPUs &amp; SMT. </w:t>
          </w:r>
        </w:p>
        <w:p w:rsidR="00D95217" w:rsidRPr="00D95217" w:rsidRDefault="00D95217" w:rsidP="00D95217">
          <w:pPr>
            <w:numPr>
              <w:ilvl w:val="0"/>
              <w:numId w:val="1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Test takes about 2 minute on P6-class PCs. </w:t>
          </w:r>
        </w:p>
        <w:p w:rsidR="00D95217" w:rsidRPr="00D95217" w:rsidRDefault="00D95217" w:rsidP="00D95217">
          <w:pPr>
            <w:numPr>
              <w:ilvl w:val="0"/>
              <w:numId w:val="1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Command Line Switch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: CPUAABench </w:t>
          </w:r>
        </w:p>
        <w:p w:rsidR="00D95217" w:rsidRPr="00D95217" w:rsidRDefault="00D95217" w:rsidP="00D95217">
          <w:pPr>
            <w:numPr>
              <w:ilvl w:val="0"/>
              <w:numId w:val="1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Requirements: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None 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outlineLvl w:val="1"/>
            <w:rPr>
              <w:rFonts w:ascii="Tahoma" w:eastAsia="Times New Roman" w:hAnsi="Tahoma" w:cs="Tahoma"/>
              <w:b/>
              <w:bCs/>
              <w:szCs w:val="36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Cs w:val="36"/>
              <w:lang w:eastAsia="be-BY"/>
            </w:rPr>
            <w:t>Explanations</w:t>
          </w:r>
        </w:p>
        <w:p w:rsidR="00D95217" w:rsidRPr="00D95217" w:rsidRDefault="00D95217" w:rsidP="00D95217">
          <w:pPr>
            <w:numPr>
              <w:ilvl w:val="0"/>
              <w:numId w:val="2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Dhrystone (MIPS) ALU/SSE(4) (Arithmetic) Benchmark </w:t>
          </w:r>
        </w:p>
        <w:p w:rsidR="00D95217" w:rsidRPr="00D95217" w:rsidRDefault="00D95217" w:rsidP="00D95217">
          <w:pPr>
            <w:numPr>
              <w:ilvl w:val="0"/>
              <w:numId w:val="2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Whetstone (MFLOPS) FPU/SSE(2/3) (Floating Point) Benchmark 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outlineLvl w:val="1"/>
            <w:rPr>
              <w:rFonts w:ascii="Tahoma" w:eastAsia="Times New Roman" w:hAnsi="Tahoma" w:cs="Tahoma"/>
              <w:b/>
              <w:bCs/>
              <w:szCs w:val="36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Cs w:val="36"/>
              <w:lang w:eastAsia="be-BY"/>
            </w:rPr>
            <w:t>Results Interpretation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Dhrystone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(MIPS) - higher results are better, i.e. better integer performance.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Whetstone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(MFLOPS) - higher results are better, i.e. better floating-point performance.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Performance vs. Speed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(MOPS/MHz) - higher ratios are better, i.e. better performance efficiency.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Performance vs. Power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(MOPS/W) - higher ratios are better, i.e. better performance per power drawn.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Performance vs. Price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(MOPS/$) - higher ratios are better, i.e. better performance per cost.</w:t>
          </w:r>
        </w:p>
        <w:p w:rsidR="00D95217" w:rsidRPr="00D95217" w:rsidRDefault="00D95217" w:rsidP="00D95217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D95217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Capacity vs. Price</w:t>
          </w:r>
          <w:r w:rsidRPr="00D95217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(MHz/$) - higher ratios are better, i.e. faster processor per cost.</w:t>
          </w:r>
        </w:p>
        <w:p w:rsidR="00D95217" w:rsidRPr="00D95217" w:rsidRDefault="00D95217" w:rsidP="00DB7FE1">
          <w:pPr>
            <w:rPr>
              <w:lang w:val="en-US"/>
            </w:rPr>
          </w:pPr>
        </w:p>
        <w:p w:rsidR="00DB7FE1" w:rsidRDefault="00DB7FE1" w:rsidP="00DB7FE1">
          <w:pPr>
            <w:spacing w:after="0"/>
            <w:rPr>
              <w:lang w:val="ru-RU"/>
            </w:rPr>
          </w:pPr>
          <w:r>
            <w:rPr>
              <w:noProof/>
              <w:lang w:eastAsia="be-BY"/>
            </w:rPr>
            <w:lastRenderedPageBreak/>
            <w:drawing>
              <wp:inline distT="0" distB="0" distL="0" distR="0" wp14:anchorId="333522DD" wp14:editId="18873B6C">
                <wp:extent cx="5762625" cy="3276600"/>
                <wp:effectExtent l="0" t="0" r="9525" b="0"/>
                <wp:docPr id="1" name="Рисунок 1" descr="D:\University\ЭВМ\Лабораторная работа №7\Арифметический тест процессора (Processor Arithmetic)\Комбинированный график (Combined Results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:\University\ЭВМ\Лабораторная работа №7\Арифметический тест процессора (Processor Arithmetic)\Комбинированный график (Combined Results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7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D95217">
            <w:rPr>
              <w:rFonts w:ascii="Tahoma" w:hAnsi="Tahoma" w:cs="Tahoma"/>
              <w:sz w:val="20"/>
              <w:szCs w:val="20"/>
              <w:lang w:val="ru-RU"/>
            </w:rPr>
            <w:t>Комбинированный график (Combined Results)</w:t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drawing>
              <wp:inline distT="0" distB="0" distL="0" distR="0" wp14:anchorId="16FF6E7C" wp14:editId="603E5320">
                <wp:extent cx="5762625" cy="3267075"/>
                <wp:effectExtent l="0" t="0" r="9525" b="9525"/>
                <wp:docPr id="2" name="Рисунок 2" descr="D:\University\ЭВМ\Лабораторная работа №7\Арифметический тест процессора (Processor Arithmetic)\График компонентов (Components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D:\University\ЭВМ\Лабораторная работа №7\Арифметический тест процессора (Processor Arithmetic)\График компонентов (Components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67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D95217">
            <w:rPr>
              <w:rFonts w:ascii="Tahoma" w:hAnsi="Tahoma" w:cs="Tahoma"/>
              <w:sz w:val="20"/>
              <w:szCs w:val="20"/>
              <w:lang w:val="ru-RU"/>
            </w:rPr>
            <w:t>График компонентов (Components)</w:t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5207E8C9" wp14:editId="147A5205">
                <wp:extent cx="5762625" cy="3267075"/>
                <wp:effectExtent l="0" t="0" r="9525" b="9525"/>
                <wp:docPr id="3" name="Рисунок 3" descr="D:\University\ЭВМ\Лабораторная работа №7\Арифметический тест процессора (Processor Arithmetic)\Производительность - Мощность (Performance vs Pow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University\ЭВМ\Лабораторная работа №7\Арифметический тест процессора (Processor Arithmetic)\Производительность - Мощность (Performance vs Pow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67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D95217">
            <w:rPr>
              <w:rFonts w:ascii="Tahoma" w:hAnsi="Tahoma" w:cs="Tahoma"/>
              <w:sz w:val="20"/>
              <w:szCs w:val="20"/>
              <w:lang w:val="ru-RU"/>
            </w:rPr>
            <w:t>Производительность - Мощность (Performance vs Power)</w:t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drawing>
              <wp:inline distT="0" distB="0" distL="0" distR="0" wp14:anchorId="33A94BFB" wp14:editId="00D49E93">
                <wp:extent cx="5762625" cy="3267075"/>
                <wp:effectExtent l="0" t="0" r="9525" b="9525"/>
                <wp:docPr id="4" name="Рисунок 4" descr="D:\University\ЭВМ\Лабораторная работа №7\Арифметический тест процессора (Processor Arithmetic)\Емкость - Мощность (Capacity vs Pow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D:\University\ЭВМ\Лабораторная работа №7\Арифметический тест процессора (Processor Arithmetic)\Емкость - Мощность (Capacity vs Pow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67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D95217">
            <w:rPr>
              <w:rFonts w:ascii="Tahoma" w:hAnsi="Tahoma" w:cs="Tahoma"/>
              <w:sz w:val="20"/>
              <w:szCs w:val="20"/>
              <w:lang w:val="ru-RU"/>
            </w:rPr>
            <w:t>Емкость</w:t>
          </w:r>
          <w:r w:rsidRPr="00D95217">
            <w:rPr>
              <w:rFonts w:ascii="Tahoma" w:hAnsi="Tahoma" w:cs="Tahoma"/>
              <w:sz w:val="20"/>
              <w:szCs w:val="20"/>
              <w:lang w:val="en-US"/>
            </w:rPr>
            <w:t xml:space="preserve"> - </w:t>
          </w:r>
          <w:r w:rsidRPr="00D95217">
            <w:rPr>
              <w:rFonts w:ascii="Tahoma" w:hAnsi="Tahoma" w:cs="Tahoma"/>
              <w:sz w:val="20"/>
              <w:szCs w:val="20"/>
              <w:lang w:val="ru-RU"/>
            </w:rPr>
            <w:t>Мощность</w:t>
          </w:r>
          <w:r w:rsidRPr="00D95217">
            <w:rPr>
              <w:rFonts w:ascii="Tahoma" w:hAnsi="Tahoma" w:cs="Tahoma"/>
              <w:sz w:val="20"/>
              <w:szCs w:val="20"/>
              <w:lang w:val="en-US"/>
            </w:rPr>
            <w:t xml:space="preserve"> (Capacity vs Power)</w:t>
          </w:r>
        </w:p>
        <w:p w:rsidR="00D95217" w:rsidRDefault="00D95217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D95217" w:rsidRDefault="00122106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77D41E54" wp14:editId="1F9C6DD0">
                <wp:extent cx="5762625" cy="3267075"/>
                <wp:effectExtent l="0" t="0" r="9525" b="9525"/>
                <wp:docPr id="5" name="Рисунок 5" descr="D:\University\ЭВМ\Лабораторная работа №7\Арифметический тест процессора (Processor Arithmetic)\Производительность - Скорость (Performance vs Speed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:\University\ЭВМ\Лабораторная работа №7\Арифметический тест процессора (Processor Arithmetic)\Производительность - Скорость (Performance vs Speed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67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22106" w:rsidRDefault="00122106" w:rsidP="00D95217">
          <w:pPr>
            <w:spacing w:after="0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122106">
            <w:rPr>
              <w:rFonts w:ascii="Tahoma" w:hAnsi="Tahoma" w:cs="Tahoma"/>
              <w:sz w:val="20"/>
              <w:szCs w:val="20"/>
              <w:lang w:val="ru-RU"/>
            </w:rPr>
            <w:t>Производительность - Скорость (Performance vs Speed)</w:t>
          </w:r>
        </w:p>
        <w:p w:rsidR="004C6A4F" w:rsidRDefault="004C6A4F">
          <w:pPr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sz w:val="20"/>
              <w:szCs w:val="20"/>
              <w:lang w:val="ru-RU"/>
            </w:rPr>
            <w:br w:type="page"/>
          </w:r>
        </w:p>
        <w:p w:rsidR="004C6A4F" w:rsidRDefault="004C6A4F" w:rsidP="004C6A4F">
          <w:pPr>
            <w:pStyle w:val="1"/>
            <w:rPr>
              <w:b/>
            </w:rPr>
          </w:pPr>
          <w:r w:rsidRPr="004C6A4F">
            <w:rPr>
              <w:b/>
            </w:rPr>
            <w:lastRenderedPageBreak/>
            <w:t xml:space="preserve">Мультимедийный тест процессора </w:t>
          </w:r>
        </w:p>
        <w:p w:rsidR="004C6A4F" w:rsidRDefault="004C6A4F" w:rsidP="004C6A4F">
          <w:pPr>
            <w:pStyle w:val="a0"/>
            <w:spacing w:after="0"/>
          </w:pPr>
          <w:r w:rsidRPr="004C6A4F">
            <w:t>(Processor Multi-Media)</w:t>
          </w:r>
        </w:p>
        <w:p w:rsidR="004C6A4F" w:rsidRPr="004C6A4F" w:rsidRDefault="004C6A4F" w:rsidP="004C6A4F">
          <w:pPr>
            <w:pStyle w:val="a0"/>
            <w:spacing w:after="0"/>
          </w:pP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>Benchmark the (W)MMX(2), SSE(2/3/4), AVX processor units. Shows how your processors handle multi-media instructions and data in comparison to other typical processors.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>Such operations are used by more specialised software, e.g. image manipulation, video decoders/encoders, games.</w:t>
          </w:r>
        </w:p>
        <w:p w:rsidR="004C6A4F" w:rsidRPr="004C6A4F" w:rsidRDefault="004C6A4F" w:rsidP="004C6A4F">
          <w:pPr>
            <w:numPr>
              <w:ilvl w:val="0"/>
              <w:numId w:val="3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Multi-Processor (SMP) support for up to 32/64 CPUs &amp; SMT. </w:t>
          </w:r>
        </w:p>
        <w:p w:rsidR="004C6A4F" w:rsidRPr="004C6A4F" w:rsidRDefault="004C6A4F" w:rsidP="004C6A4F">
          <w:pPr>
            <w:numPr>
              <w:ilvl w:val="0"/>
              <w:numId w:val="3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Test takes about 2 minute on P6-class PCs. </w:t>
          </w:r>
        </w:p>
        <w:p w:rsidR="004C6A4F" w:rsidRPr="004C6A4F" w:rsidRDefault="004C6A4F" w:rsidP="004C6A4F">
          <w:pPr>
            <w:numPr>
              <w:ilvl w:val="0"/>
              <w:numId w:val="3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Command Line Switch: CPUMMBench </w:t>
          </w:r>
        </w:p>
        <w:p w:rsidR="004C6A4F" w:rsidRPr="004C6A4F" w:rsidRDefault="004C6A4F" w:rsidP="004C6A4F">
          <w:pPr>
            <w:numPr>
              <w:ilvl w:val="0"/>
              <w:numId w:val="3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Requirements:</w:t>
          </w: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(Wireless) MMX(2), SSE(2/3/4) or AVX recommended 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outlineLvl w:val="1"/>
            <w:rPr>
              <w:rFonts w:ascii="Tahoma" w:eastAsia="Times New Roman" w:hAnsi="Tahoma" w:cs="Tahoma"/>
              <w:b/>
              <w:bCs/>
              <w:szCs w:val="36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Cs w:val="36"/>
              <w:lang w:eastAsia="be-BY"/>
            </w:rPr>
            <w:t>Explanations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>The test involves the generation of Mandelbrot Set fractals that are used to realistically describe and generate natural objects such as mountains or clouds. By using various multi-media extensions better performance is achieved.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Integer test - using integer data:</w:t>
          </w:r>
        </w:p>
        <w:p w:rsidR="004C6A4F" w:rsidRPr="004C6A4F" w:rsidRDefault="004C6A4F" w:rsidP="004C6A4F">
          <w:pPr>
            <w:numPr>
              <w:ilvl w:val="0"/>
              <w:numId w:val="4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SSE4.x, SSSE3, SSE3, SSE2 is used for better performance if supported. </w:t>
          </w:r>
        </w:p>
        <w:p w:rsidR="004C6A4F" w:rsidRPr="004C6A4F" w:rsidRDefault="004C6A4F" w:rsidP="004C6A4F">
          <w:pPr>
            <w:numPr>
              <w:ilvl w:val="0"/>
              <w:numId w:val="4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SSE (Streaming SIMD) is used for better performance if supported. </w:t>
          </w:r>
        </w:p>
        <w:p w:rsidR="004C6A4F" w:rsidRPr="004C6A4F" w:rsidRDefault="004C6A4F" w:rsidP="004C6A4F">
          <w:pPr>
            <w:numPr>
              <w:ilvl w:val="0"/>
              <w:numId w:val="4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Enhanced MMX is used for better performance if supported. </w:t>
          </w:r>
        </w:p>
        <w:p w:rsidR="004C6A4F" w:rsidRPr="004C6A4F" w:rsidRDefault="004C6A4F" w:rsidP="004C6A4F">
          <w:pPr>
            <w:numPr>
              <w:ilvl w:val="0"/>
              <w:numId w:val="4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(Wireless) MMX is used for better performance if supported. </w:t>
          </w:r>
        </w:p>
        <w:p w:rsidR="004C6A4F" w:rsidRPr="004C6A4F" w:rsidRDefault="004C6A4F" w:rsidP="004C6A4F">
          <w:pPr>
            <w:numPr>
              <w:ilvl w:val="0"/>
              <w:numId w:val="4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ALU is used otherwise. 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Single/Double Floating-point test - using floating point data:</w:t>
          </w:r>
        </w:p>
        <w:p w:rsidR="004C6A4F" w:rsidRPr="004C6A4F" w:rsidRDefault="004C6A4F" w:rsidP="004C6A4F">
          <w:pPr>
            <w:numPr>
              <w:ilvl w:val="0"/>
              <w:numId w:val="5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AVX, SSE2 is used for better performance if supported. </w:t>
          </w:r>
        </w:p>
        <w:p w:rsidR="004C6A4F" w:rsidRPr="004C6A4F" w:rsidRDefault="004C6A4F" w:rsidP="004C6A4F">
          <w:pPr>
            <w:numPr>
              <w:ilvl w:val="0"/>
              <w:numId w:val="5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SSE (Streaming SIMD) is used for better performance if supported. </w:t>
          </w:r>
        </w:p>
        <w:p w:rsidR="004C6A4F" w:rsidRPr="004C6A4F" w:rsidRDefault="004C6A4F" w:rsidP="004C6A4F">
          <w:pPr>
            <w:numPr>
              <w:ilvl w:val="0"/>
              <w:numId w:val="5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MP FPU is used is used otherwise. 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outlineLvl w:val="1"/>
            <w:rPr>
              <w:rFonts w:ascii="Tahoma" w:eastAsia="Times New Roman" w:hAnsi="Tahoma" w:cs="Tahoma"/>
              <w:b/>
              <w:bCs/>
              <w:szCs w:val="36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Cs w:val="36"/>
              <w:lang w:eastAsia="be-BY"/>
            </w:rPr>
            <w:t>Results Interpretation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Multi-Media Integer</w:t>
          </w: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(Pixels/s) - higher results are better, i.e. better integer performance.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Multi-Media Single/Double Float</w:t>
          </w: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(Pixels/s) - higher results are better, i.e. better floating-point performance.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Performance vs. Speed</w:t>
          </w: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(Pixels/s/MHz) - higher ratios are better, i.e. better performance efficiency.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Performance vs. Power</w:t>
          </w: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(Pixels/s/W) - higher ratios are better, i.e. better performance per power drawn.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Performance vs. Price</w:t>
          </w: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(Pixels/s/$) - higher ratios are better, i.e. better performance per cost.</w:t>
          </w:r>
        </w:p>
        <w:p w:rsidR="004C6A4F" w:rsidRPr="004C6A4F" w:rsidRDefault="004C6A4F" w:rsidP="004C6A4F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16"/>
              <w:szCs w:val="24"/>
              <w:lang w:val="en-US" w:eastAsia="be-BY"/>
            </w:rPr>
          </w:pPr>
          <w:r w:rsidRPr="004C6A4F">
            <w:rPr>
              <w:rFonts w:ascii="Tahoma" w:eastAsia="Times New Roman" w:hAnsi="Tahoma" w:cs="Tahoma"/>
              <w:b/>
              <w:bCs/>
              <w:sz w:val="16"/>
              <w:szCs w:val="24"/>
              <w:lang w:eastAsia="be-BY"/>
            </w:rPr>
            <w:t>Capacity vs. Price</w:t>
          </w:r>
          <w:r w:rsidRPr="004C6A4F">
            <w:rPr>
              <w:rFonts w:ascii="Tahoma" w:eastAsia="Times New Roman" w:hAnsi="Tahoma" w:cs="Tahoma"/>
              <w:sz w:val="16"/>
              <w:szCs w:val="24"/>
              <w:lang w:eastAsia="be-BY"/>
            </w:rPr>
            <w:t xml:space="preserve"> (MHz/$) - higher ratios are better, i.e. faster processor per cost.</w:t>
          </w:r>
        </w:p>
        <w:p w:rsidR="004C6A4F" w:rsidRDefault="004C6A4F" w:rsidP="00D95217">
          <w:pPr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4F2D75CA" wp14:editId="1E0CAD30">
                <wp:extent cx="5762625" cy="3286125"/>
                <wp:effectExtent l="0" t="0" r="9525" b="9525"/>
                <wp:docPr id="8" name="Рисунок 8" descr="D:\University\ЭВМ\Лабораторная работа №7\Мультимедийный тест процессора (Processor Multi-Media)\Комбинированный график (Combined Results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D:\University\ЭВМ\Лабораторная работа №7\Мультимедийный тест процессора (Processor Multi-Media)\Комбинированный график (Combined Results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4C6A4F">
            <w:rPr>
              <w:rFonts w:ascii="Tahoma" w:hAnsi="Tahoma" w:cs="Tahoma"/>
              <w:sz w:val="20"/>
              <w:szCs w:val="20"/>
              <w:lang w:val="en-US"/>
            </w:rPr>
            <w:t>Комбинированный график (Combined Results)</w:t>
          </w: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drawing>
              <wp:inline distT="0" distB="0" distL="0" distR="0" wp14:anchorId="675CC601" wp14:editId="6D24FDB6">
                <wp:extent cx="5762625" cy="3286125"/>
                <wp:effectExtent l="0" t="0" r="9525" b="9525"/>
                <wp:docPr id="9" name="Рисунок 9" descr="D:\University\ЭВМ\Лабораторная работа №7\Мультимедийный тест процессора (Processor Multi-Media)\График компонентов (Components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D:\University\ЭВМ\Лабораторная работа №7\Мультимедийный тест процессора (Processor Multi-Media)\График компонентов (Components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4C6A4F">
            <w:t xml:space="preserve"> </w:t>
          </w:r>
          <w:r w:rsidRPr="004C6A4F">
            <w:rPr>
              <w:rFonts w:ascii="Tahoma" w:hAnsi="Tahoma" w:cs="Tahoma"/>
              <w:sz w:val="20"/>
              <w:szCs w:val="20"/>
              <w:lang w:val="en-US"/>
            </w:rPr>
            <w:t>График компонентов (Components)</w:t>
          </w: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3F2617CB" wp14:editId="336B9725">
                <wp:extent cx="5762625" cy="3286125"/>
                <wp:effectExtent l="0" t="0" r="9525" b="9525"/>
                <wp:docPr id="10" name="Рисунок 10" descr="D:\University\ЭВМ\Лабораторная работа №7\Мультимедийный тест процессора (Processor Multi-Media)\Производительность - Мощность (Performance vs Pow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D:\University\ЭВМ\Лабораторная работа №7\Мультимедийный тест процессора (Processor Multi-Media)\Производительность - Мощность (Performance vs Pow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4C6A4F">
            <w:t xml:space="preserve"> </w:t>
          </w:r>
          <w:r w:rsidRPr="004C6A4F">
            <w:rPr>
              <w:rFonts w:ascii="Tahoma" w:hAnsi="Tahoma" w:cs="Tahoma"/>
              <w:sz w:val="20"/>
              <w:szCs w:val="20"/>
              <w:lang w:val="ru-RU"/>
            </w:rPr>
            <w:t>Производительность - Мощность (</w:t>
          </w:r>
          <w:r w:rsidRPr="004C6A4F">
            <w:rPr>
              <w:rFonts w:ascii="Tahoma" w:hAnsi="Tahoma" w:cs="Tahoma"/>
              <w:sz w:val="20"/>
              <w:szCs w:val="20"/>
              <w:lang w:val="en-US"/>
            </w:rPr>
            <w:t>Performance</w:t>
          </w:r>
          <w:r w:rsidRPr="004C6A4F">
            <w:rPr>
              <w:rFonts w:ascii="Tahoma" w:hAnsi="Tahoma" w:cs="Tahoma"/>
              <w:sz w:val="20"/>
              <w:szCs w:val="20"/>
              <w:lang w:val="ru-RU"/>
            </w:rPr>
            <w:t xml:space="preserve"> </w:t>
          </w:r>
          <w:r w:rsidRPr="004C6A4F">
            <w:rPr>
              <w:rFonts w:ascii="Tahoma" w:hAnsi="Tahoma" w:cs="Tahoma"/>
              <w:sz w:val="20"/>
              <w:szCs w:val="20"/>
              <w:lang w:val="en-US"/>
            </w:rPr>
            <w:t>vs</w:t>
          </w:r>
          <w:r w:rsidRPr="004C6A4F">
            <w:rPr>
              <w:rFonts w:ascii="Tahoma" w:hAnsi="Tahoma" w:cs="Tahoma"/>
              <w:sz w:val="20"/>
              <w:szCs w:val="20"/>
              <w:lang w:val="ru-RU"/>
            </w:rPr>
            <w:t xml:space="preserve"> </w:t>
          </w:r>
          <w:r w:rsidRPr="004C6A4F">
            <w:rPr>
              <w:rFonts w:ascii="Tahoma" w:hAnsi="Tahoma" w:cs="Tahoma"/>
              <w:sz w:val="20"/>
              <w:szCs w:val="20"/>
              <w:lang w:val="en-US"/>
            </w:rPr>
            <w:t>Power</w:t>
          </w:r>
          <w:r w:rsidRPr="004C6A4F">
            <w:rPr>
              <w:rFonts w:ascii="Tahoma" w:hAnsi="Tahoma" w:cs="Tahoma"/>
              <w:sz w:val="20"/>
              <w:szCs w:val="20"/>
              <w:lang w:val="ru-RU"/>
            </w:rPr>
            <w:t>)</w:t>
          </w: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drawing>
              <wp:inline distT="0" distB="0" distL="0" distR="0" wp14:anchorId="41923C76" wp14:editId="2226426D">
                <wp:extent cx="5762625" cy="3286125"/>
                <wp:effectExtent l="0" t="0" r="9525" b="9525"/>
                <wp:docPr id="11" name="Рисунок 11" descr="D:\University\ЭВМ\Лабораторная работа №7\Мультимедийный тест процессора (Processor Multi-Media)\Емкость - Мощность (Capasity vs Pow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D:\University\ЭВМ\Лабораторная работа №7\Мультимедийный тест процессора (Processor Multi-Media)\Емкость - Мощность (Capasity vs Pow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4C6A4F">
            <w:t xml:space="preserve"> </w:t>
          </w:r>
          <w:r w:rsidRPr="004C6A4F">
            <w:rPr>
              <w:rFonts w:ascii="Tahoma" w:hAnsi="Tahoma" w:cs="Tahoma"/>
              <w:sz w:val="20"/>
              <w:szCs w:val="20"/>
              <w:lang w:val="ru-RU"/>
            </w:rPr>
            <w:t>Емкость - Мощность (Capasity vs Power)</w:t>
          </w: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4C6A4F" w:rsidRDefault="004C6A4F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30CF14FC" wp14:editId="1364C2AB">
                <wp:extent cx="5762625" cy="3286125"/>
                <wp:effectExtent l="0" t="0" r="9525" b="9525"/>
                <wp:docPr id="12" name="Рисунок 12" descr="D:\University\ЭВМ\Лабораторная работа №7\Мультимедийный тест процессора (Processor Multi-Media)\Производительность - Скорость (Performance vs Speed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D:\University\ЭВМ\Лабораторная работа №7\Мультимедийный тест процессора (Processor Multi-Media)\Производительность - Скорость (Performance vs Speed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4C6A4F">
            <w:t xml:space="preserve"> </w:t>
          </w:r>
          <w:r w:rsidRPr="004C6A4F">
            <w:rPr>
              <w:rFonts w:ascii="Tahoma" w:hAnsi="Tahoma" w:cs="Tahoma"/>
              <w:sz w:val="20"/>
              <w:szCs w:val="20"/>
              <w:lang w:val="ru-RU"/>
            </w:rPr>
            <w:t>Производительность - Скорость (Performance vs Speed)</w:t>
          </w:r>
        </w:p>
        <w:p w:rsidR="004C6A4F" w:rsidRDefault="004C6A4F">
          <w:pPr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sz w:val="20"/>
              <w:szCs w:val="20"/>
              <w:lang w:val="ru-RU"/>
            </w:rPr>
            <w:br w:type="page"/>
          </w:r>
        </w:p>
        <w:p w:rsidR="0053584C" w:rsidRDefault="0053584C" w:rsidP="0053584C">
          <w:pPr>
            <w:pStyle w:val="1"/>
            <w:rPr>
              <w:b/>
            </w:rPr>
          </w:pPr>
          <w:r w:rsidRPr="0053584C">
            <w:rPr>
              <w:b/>
            </w:rPr>
            <w:lastRenderedPageBreak/>
            <w:t xml:space="preserve">Многоядерная эффективность </w:t>
          </w:r>
        </w:p>
        <w:p w:rsidR="004C6A4F" w:rsidRDefault="0053584C" w:rsidP="0053584C">
          <w:pPr>
            <w:pStyle w:val="a0"/>
            <w:spacing w:after="0"/>
          </w:pPr>
          <w:r w:rsidRPr="0053584C">
            <w:t>(Multi-Core Efficiency)</w:t>
          </w:r>
        </w:p>
        <w:p w:rsidR="0053584C" w:rsidRDefault="0053584C" w:rsidP="0053584C">
          <w:pPr>
            <w:pStyle w:val="a0"/>
            <w:spacing w:after="0"/>
          </w:pPr>
        </w:p>
        <w:p w:rsidR="00426798" w:rsidRPr="00426798" w:rsidRDefault="00426798" w:rsidP="00426798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20"/>
              <w:szCs w:val="24"/>
              <w:lang w:eastAsia="be-BY"/>
            </w:rPr>
          </w:pPr>
          <w:r w:rsidRPr="00426798">
            <w:rPr>
              <w:rFonts w:ascii="Tahoma" w:eastAsia="Times New Roman" w:hAnsi="Tahoma" w:cs="Tahoma"/>
              <w:sz w:val="20"/>
              <w:szCs w:val="24"/>
              <w:lang w:eastAsia="be-BY"/>
            </w:rPr>
            <w:t>Benchmark the multi-core efficiency of the processors. Shows how efficient the processor cores and their inter-connects are in comparison to other types to other typical processors.</w:t>
          </w:r>
        </w:p>
        <w:p w:rsidR="00426798" w:rsidRPr="00426798" w:rsidRDefault="00426798" w:rsidP="00426798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20"/>
              <w:szCs w:val="24"/>
              <w:lang w:eastAsia="be-BY"/>
            </w:rPr>
          </w:pPr>
          <w:r w:rsidRPr="00426798">
            <w:rPr>
              <w:rFonts w:ascii="Tahoma" w:eastAsia="Times New Roman" w:hAnsi="Tahoma" w:cs="Tahoma"/>
              <w:sz w:val="20"/>
              <w:szCs w:val="24"/>
              <w:lang w:eastAsia="be-BY"/>
            </w:rPr>
            <w:t>The ability of the cores to process data blocks and pass them to another core for processing (producer-consumer paradigm) of different sizes and different chain sizes is measured. The efficiency of the inter-connect between cores is thus benchmarked; however, the number of cores (and processors) also counts as more data buffers can be processed simultaneously (aka "in flight").</w:t>
          </w:r>
        </w:p>
        <w:p w:rsidR="00426798" w:rsidRPr="00426798" w:rsidRDefault="00426798" w:rsidP="00426798">
          <w:p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20"/>
              <w:szCs w:val="24"/>
              <w:lang w:eastAsia="be-BY"/>
            </w:rPr>
          </w:pPr>
          <w:r w:rsidRPr="00426798">
            <w:rPr>
              <w:rFonts w:ascii="Tahoma" w:eastAsia="Times New Roman" w:hAnsi="Tahoma" w:cs="Tahoma"/>
              <w:sz w:val="20"/>
              <w:szCs w:val="24"/>
              <w:lang w:eastAsia="be-BY"/>
            </w:rPr>
            <w:t>True multi-core processors that have shared L2/L3 caches will thus perform much better than cores that have separate caches and are connected by the traditional FSB.</w:t>
          </w:r>
        </w:p>
        <w:p w:rsidR="00426798" w:rsidRPr="00426798" w:rsidRDefault="00426798" w:rsidP="00426798">
          <w:pPr>
            <w:numPr>
              <w:ilvl w:val="0"/>
              <w:numId w:val="6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20"/>
              <w:szCs w:val="24"/>
              <w:lang w:eastAsia="be-BY"/>
            </w:rPr>
          </w:pPr>
          <w:r w:rsidRPr="00426798">
            <w:rPr>
              <w:rFonts w:ascii="Tahoma" w:eastAsia="Times New Roman" w:hAnsi="Tahoma" w:cs="Tahoma"/>
              <w:sz w:val="20"/>
              <w:szCs w:val="24"/>
              <w:lang w:eastAsia="be-BY"/>
            </w:rPr>
            <w:t xml:space="preserve">Multi-Processor (SMP) support for up to 32/64 CPUs &amp; multi-core (MC) </w:t>
          </w:r>
        </w:p>
        <w:p w:rsidR="00426798" w:rsidRPr="00426798" w:rsidRDefault="00426798" w:rsidP="00426798">
          <w:pPr>
            <w:numPr>
              <w:ilvl w:val="0"/>
              <w:numId w:val="6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20"/>
              <w:szCs w:val="24"/>
              <w:lang w:eastAsia="be-BY"/>
            </w:rPr>
          </w:pPr>
          <w:r w:rsidRPr="00426798">
            <w:rPr>
              <w:rFonts w:ascii="Tahoma" w:eastAsia="Times New Roman" w:hAnsi="Tahoma" w:cs="Tahoma"/>
              <w:sz w:val="20"/>
              <w:szCs w:val="24"/>
              <w:lang w:eastAsia="be-BY"/>
            </w:rPr>
            <w:t xml:space="preserve">Test takes about 1 minute on Core-class PCs. </w:t>
          </w:r>
        </w:p>
        <w:p w:rsidR="00426798" w:rsidRPr="00426798" w:rsidRDefault="00426798" w:rsidP="00426798">
          <w:pPr>
            <w:numPr>
              <w:ilvl w:val="0"/>
              <w:numId w:val="6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20"/>
              <w:szCs w:val="24"/>
              <w:lang w:eastAsia="be-BY"/>
            </w:rPr>
          </w:pPr>
          <w:r w:rsidRPr="00426798">
            <w:rPr>
              <w:rFonts w:ascii="Tahoma" w:eastAsia="Times New Roman" w:hAnsi="Tahoma" w:cs="Tahoma"/>
              <w:b/>
              <w:bCs/>
              <w:sz w:val="20"/>
              <w:szCs w:val="24"/>
              <w:lang w:eastAsia="be-BY"/>
            </w:rPr>
            <w:t>Command Line Switch</w:t>
          </w:r>
          <w:r w:rsidRPr="00426798">
            <w:rPr>
              <w:rFonts w:ascii="Tahoma" w:eastAsia="Times New Roman" w:hAnsi="Tahoma" w:cs="Tahoma"/>
              <w:sz w:val="20"/>
              <w:szCs w:val="24"/>
              <w:lang w:eastAsia="be-BY"/>
            </w:rPr>
            <w:t xml:space="preserve">: CPUCoreBench </w:t>
          </w:r>
        </w:p>
        <w:p w:rsidR="00426798" w:rsidRPr="00426798" w:rsidRDefault="00426798" w:rsidP="00426798">
          <w:pPr>
            <w:numPr>
              <w:ilvl w:val="0"/>
              <w:numId w:val="6"/>
            </w:numPr>
            <w:spacing w:before="100" w:beforeAutospacing="1" w:after="100" w:afterAutospacing="1" w:line="240" w:lineRule="auto"/>
            <w:rPr>
              <w:rFonts w:ascii="Tahoma" w:eastAsia="Times New Roman" w:hAnsi="Tahoma" w:cs="Tahoma"/>
              <w:sz w:val="20"/>
              <w:szCs w:val="24"/>
              <w:lang w:eastAsia="be-BY"/>
            </w:rPr>
          </w:pPr>
          <w:r w:rsidRPr="00426798">
            <w:rPr>
              <w:rFonts w:ascii="Tahoma" w:eastAsia="Times New Roman" w:hAnsi="Tahoma" w:cs="Tahoma"/>
              <w:b/>
              <w:bCs/>
              <w:sz w:val="20"/>
              <w:szCs w:val="24"/>
              <w:lang w:eastAsia="be-BY"/>
            </w:rPr>
            <w:t>Requirements:</w:t>
          </w:r>
          <w:r w:rsidRPr="00426798">
            <w:rPr>
              <w:rFonts w:ascii="Tahoma" w:eastAsia="Times New Roman" w:hAnsi="Tahoma" w:cs="Tahoma"/>
              <w:sz w:val="20"/>
              <w:szCs w:val="24"/>
              <w:lang w:eastAsia="be-BY"/>
            </w:rPr>
            <w:t xml:space="preserve"> Multi-Core processor(s) </w:t>
          </w:r>
        </w:p>
        <w:p w:rsidR="0053584C" w:rsidRPr="00426798" w:rsidRDefault="0053584C" w:rsidP="0053584C">
          <w:pPr>
            <w:pStyle w:val="a0"/>
            <w:spacing w:after="0"/>
            <w:rPr>
              <w:lang w:val="be-BY"/>
            </w:rPr>
          </w:pPr>
        </w:p>
        <w:p w:rsidR="0053584C" w:rsidRDefault="0053584C" w:rsidP="0053584C">
          <w:pPr>
            <w:pStyle w:val="a4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drawing>
              <wp:inline distT="0" distB="0" distL="0" distR="0" wp14:anchorId="1B8CD9AA" wp14:editId="05870370">
                <wp:extent cx="5762625" cy="3286125"/>
                <wp:effectExtent l="0" t="0" r="9525" b="9525"/>
                <wp:docPr id="13" name="Рисунок 13" descr="D:\University\ЭВМ\Лабораторная работа №7\Многоядерная эффективность (Multi-Core Efficiency)\Комбинированный график (Combined Results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D:\University\ЭВМ\Лабораторная работа №7\Многоядерная эффективность (Multi-Core Efficiency)\Комбинированный график (Combined Results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53584C">
            <w:rPr>
              <w:rFonts w:ascii="Tahoma" w:hAnsi="Tahoma" w:cs="Tahoma"/>
              <w:sz w:val="20"/>
              <w:szCs w:val="20"/>
              <w:lang w:val="ru-RU"/>
            </w:rPr>
            <w:t>Комбинированный график (Combined Results)</w:t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279B8767" wp14:editId="14A6383D">
                <wp:extent cx="5762625" cy="3286125"/>
                <wp:effectExtent l="0" t="0" r="9525" b="9525"/>
                <wp:docPr id="14" name="Рисунок 14" descr="D:\University\ЭВМ\Лабораторная работа №7\Многоядерная эффективность (Multi-Core Efficiency)\Подробный график (Detailed Results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D:\University\ЭВМ\Лабораторная работа №7\Многоядерная эффективность (Multi-Core Efficiency)\Подробный график (Detailed Results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53584C">
            <w:rPr>
              <w:rFonts w:ascii="Tahoma" w:hAnsi="Tahoma" w:cs="Tahoma"/>
              <w:sz w:val="20"/>
              <w:szCs w:val="20"/>
              <w:lang w:val="ru-RU"/>
            </w:rPr>
            <w:t>Подробный график (Detailed Results)</w:t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drawing>
              <wp:inline distT="0" distB="0" distL="0" distR="0" wp14:anchorId="47C82A04" wp14:editId="6500BB96">
                <wp:extent cx="5762625" cy="3286125"/>
                <wp:effectExtent l="0" t="0" r="9525" b="9525"/>
                <wp:docPr id="15" name="Рисунок 15" descr="D:\University\ЭВМ\Лабораторная работа №7\Многоядерная эффективность (Multi-Core Efficiency)\График компонентов (Components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D:\University\ЭВМ\Лабораторная работа №7\Многоядерная эффективность (Multi-Core Efficiency)\График компонентов (Components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53584C">
            <w:rPr>
              <w:rFonts w:ascii="Tahoma" w:hAnsi="Tahoma" w:cs="Tahoma"/>
              <w:sz w:val="20"/>
              <w:szCs w:val="20"/>
              <w:lang w:val="ru-RU"/>
            </w:rPr>
            <w:t>График компонентов (Components)</w:t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6829450D" wp14:editId="124B0294">
                <wp:extent cx="5762625" cy="3286125"/>
                <wp:effectExtent l="0" t="0" r="9525" b="9525"/>
                <wp:docPr id="16" name="Рисунок 16" descr="D:\University\ЭВМ\Лабораторная работа №7\Многоядерная эффективность (Multi-Core Efficiency)\Производительность - Мощность (Performance vs Pow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D:\University\ЭВМ\Лабораторная работа №7\Многоядерная эффективность (Multi-Core Efficiency)\Производительность - Мощность (Performance vs Pow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53584C">
            <w:rPr>
              <w:rFonts w:ascii="Tahoma" w:hAnsi="Tahoma" w:cs="Tahoma"/>
              <w:sz w:val="20"/>
              <w:szCs w:val="20"/>
              <w:lang w:val="ru-RU"/>
            </w:rPr>
            <w:t>Производительность - Мощность (Performance vs Power)</w:t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drawing>
              <wp:inline distT="0" distB="0" distL="0" distR="0" wp14:anchorId="62AEAF18" wp14:editId="628028EC">
                <wp:extent cx="5762625" cy="3286125"/>
                <wp:effectExtent l="0" t="0" r="9525" b="9525"/>
                <wp:docPr id="17" name="Рисунок 17" descr="D:\University\ЭВМ\Лабораторная работа №7\Многоядерная эффективность (Multi-Core Efficiency)\Емкость - Мощность (Capacity vs Pow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D:\University\ЭВМ\Лабораторная работа №7\Многоядерная эффективность (Multi-Core Efficiency)\Емкость - Мощность (Capacity vs Pow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53584C">
            <w:rPr>
              <w:rFonts w:ascii="Tahoma" w:hAnsi="Tahoma" w:cs="Tahoma"/>
              <w:sz w:val="20"/>
              <w:szCs w:val="20"/>
              <w:lang w:val="ru-RU"/>
            </w:rPr>
            <w:t>Емкость</w:t>
          </w:r>
          <w:r w:rsidRPr="0053584C">
            <w:rPr>
              <w:rFonts w:ascii="Tahoma" w:hAnsi="Tahoma" w:cs="Tahoma"/>
              <w:sz w:val="20"/>
              <w:szCs w:val="20"/>
              <w:lang w:val="en-US"/>
            </w:rPr>
            <w:t xml:space="preserve"> - </w:t>
          </w:r>
          <w:r w:rsidRPr="0053584C">
            <w:rPr>
              <w:rFonts w:ascii="Tahoma" w:hAnsi="Tahoma" w:cs="Tahoma"/>
              <w:sz w:val="20"/>
              <w:szCs w:val="20"/>
              <w:lang w:val="ru-RU"/>
            </w:rPr>
            <w:t>Мощность</w:t>
          </w:r>
          <w:r w:rsidRPr="0053584C">
            <w:rPr>
              <w:rFonts w:ascii="Tahoma" w:hAnsi="Tahoma" w:cs="Tahoma"/>
              <w:sz w:val="20"/>
              <w:szCs w:val="20"/>
              <w:lang w:val="en-US"/>
            </w:rPr>
            <w:t xml:space="preserve"> (Capacity vs Power)</w:t>
          </w: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</w:p>
        <w:p w:rsidR="0053584C" w:rsidRPr="0053584C" w:rsidRDefault="0053584C" w:rsidP="0053584C">
          <w:pPr>
            <w:pStyle w:val="a4"/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>
            <w:rPr>
              <w:rFonts w:ascii="Tahoma" w:hAnsi="Tahoma" w:cs="Tahoma"/>
              <w:noProof/>
              <w:sz w:val="20"/>
              <w:szCs w:val="20"/>
              <w:lang w:eastAsia="be-BY"/>
            </w:rPr>
            <w:lastRenderedPageBreak/>
            <w:drawing>
              <wp:inline distT="0" distB="0" distL="0" distR="0" wp14:anchorId="69AED394" wp14:editId="72F7B98B">
                <wp:extent cx="5762625" cy="3286125"/>
                <wp:effectExtent l="0" t="0" r="9525" b="9525"/>
                <wp:docPr id="18" name="Рисунок 18" descr="D:\University\ЭВМ\Лабораторная работа №7\Многоядерная эффективность (Multi-Core Efficiency)\Производительность - Скорость (Performance vs Speed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D:\University\ЭВМ\Лабораторная работа №7\Многоядерная эффективность (Multi-Core Efficiency)\Производительность - Скорость (Performance vs Speed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E378C" w:rsidRPr="0053584C" w:rsidRDefault="0053584C" w:rsidP="004C6A4F">
          <w:pPr>
            <w:jc w:val="center"/>
            <w:rPr>
              <w:rFonts w:ascii="Tahoma" w:hAnsi="Tahoma" w:cs="Tahoma"/>
              <w:sz w:val="20"/>
              <w:szCs w:val="20"/>
              <w:lang w:val="ru-RU"/>
            </w:rPr>
          </w:pPr>
          <w:r w:rsidRPr="0053584C">
            <w:rPr>
              <w:rFonts w:ascii="Tahoma" w:hAnsi="Tahoma" w:cs="Tahoma"/>
              <w:sz w:val="20"/>
              <w:szCs w:val="20"/>
              <w:lang w:val="ru-RU"/>
            </w:rPr>
            <w:t>Производительность - Скорость (</w:t>
          </w:r>
          <w:r w:rsidRPr="0053584C">
            <w:rPr>
              <w:rFonts w:ascii="Tahoma" w:hAnsi="Tahoma" w:cs="Tahoma"/>
              <w:sz w:val="20"/>
              <w:szCs w:val="20"/>
              <w:lang w:val="en-US"/>
            </w:rPr>
            <w:t>Performance</w:t>
          </w:r>
          <w:r w:rsidRPr="0053584C">
            <w:rPr>
              <w:rFonts w:ascii="Tahoma" w:hAnsi="Tahoma" w:cs="Tahoma"/>
              <w:sz w:val="20"/>
              <w:szCs w:val="20"/>
              <w:lang w:val="ru-RU"/>
            </w:rPr>
            <w:t xml:space="preserve"> </w:t>
          </w:r>
          <w:r w:rsidRPr="0053584C">
            <w:rPr>
              <w:rFonts w:ascii="Tahoma" w:hAnsi="Tahoma" w:cs="Tahoma"/>
              <w:sz w:val="20"/>
              <w:szCs w:val="20"/>
              <w:lang w:val="en-US"/>
            </w:rPr>
            <w:t>vs</w:t>
          </w:r>
          <w:r w:rsidRPr="0053584C">
            <w:rPr>
              <w:rFonts w:ascii="Tahoma" w:hAnsi="Tahoma" w:cs="Tahoma"/>
              <w:sz w:val="20"/>
              <w:szCs w:val="20"/>
              <w:lang w:val="ru-RU"/>
            </w:rPr>
            <w:t xml:space="preserve"> </w:t>
          </w:r>
          <w:r w:rsidRPr="0053584C">
            <w:rPr>
              <w:rFonts w:ascii="Tahoma" w:hAnsi="Tahoma" w:cs="Tahoma"/>
              <w:sz w:val="20"/>
              <w:szCs w:val="20"/>
              <w:lang w:val="en-US"/>
            </w:rPr>
            <w:t>Speed</w:t>
          </w:r>
          <w:r w:rsidRPr="0053584C">
            <w:rPr>
              <w:rFonts w:ascii="Tahoma" w:hAnsi="Tahoma" w:cs="Tahoma"/>
              <w:sz w:val="20"/>
              <w:szCs w:val="20"/>
              <w:lang w:val="ru-RU"/>
            </w:rPr>
            <w:t>)</w:t>
          </w:r>
          <w:r w:rsidR="00D95217" w:rsidRPr="0053584C">
            <w:rPr>
              <w:rFonts w:ascii="Tahoma" w:hAnsi="Tahoma" w:cs="Tahoma"/>
              <w:sz w:val="20"/>
              <w:szCs w:val="20"/>
              <w:lang w:val="ru-RU"/>
            </w:rPr>
            <w:br w:type="page"/>
          </w:r>
        </w:p>
        <w:tbl>
          <w:tblPr>
            <w:tblpPr w:leftFromText="180" w:rightFromText="180" w:vertAnchor="page" w:horzAnchor="margin" w:tblpY="1501"/>
            <w:tblW w:w="5362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1"/>
            <w:gridCol w:w="30"/>
            <w:gridCol w:w="30"/>
            <w:gridCol w:w="4188"/>
            <w:gridCol w:w="5496"/>
          </w:tblGrid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hideMark/>
              </w:tcPr>
              <w:p w:rsidR="000E378C" w:rsidRDefault="000E378C" w:rsidP="00DB7FE1">
                <w:pPr>
                  <w:pStyle w:val="a0"/>
                </w:pPr>
                <w:r w:rsidRPr="00BD2CE9">
                  <w:lastRenderedPageBreak/>
                  <w:t>Processor</w:t>
                </w:r>
                <w:r w:rsidR="00DB7FE1">
                  <w:t xml:space="preserve"> </w:t>
                </w:r>
                <w:r>
                  <w:t>Arithmetic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Benchmark Results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Aggregate Arithmetic Performance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18.66GOPS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Dhrystone ALU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20.73GIPS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Whetstone iSSE3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16.6GFLOPS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Windows Experience Index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Current Processor(s)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vs. Speed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Aggregate Arithmetic Performance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7.79MOPS/MHz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Dhrystone ALU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8.66MIPS/MHz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Whetstone iSSE3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6.93MFLOPS/MHz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vs. Power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Processor(s) Power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35.09W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Aggregate Arithmetic Performance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531.75MOPS/W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Dhrystone ALU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590.65MIPS/W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Whetstone iSSE3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472.87MFLOPS/W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Test Status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 ID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 (2C, 2.4GHz, Turbo, 3MB L2)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Platform Compliance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x86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NUMA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SMP (Multi-Processor) Benchmark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Total Test Threads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Multi-Core Test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SMT (Multi-Threaded) Benchmark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Processor Affinity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 xml:space="preserve">P0C0T0 P0C1T0 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System Timer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14.32MHz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Number of Runs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64000 / 640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Processor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Model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URL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http://www.intel.com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Peak Processing Performance (PPP)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19.15GFLOPS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Adjusted Peak Performance (APP)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5.75WG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 Unit(s)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Type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Mobile, Dual-Core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Integrated Data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2x 32kB, Synchronous, Write-Thru, 8-way, 64 byte line size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L2 On-board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3MB, ECC, Synchronous, ATC, 12-way, 64 byte line size, 2 threads sharing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(W)MMX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Supplemental 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SSE4.1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AVX - Advanced Vector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 -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SSE4A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FMA4 - 4 Operands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HTT - Hyper-Threading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Tips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5008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To change benchmarks, click Options.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5004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Synthetic benchmark. May not tally with 'real-life' performance.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5006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Only compare the results with ones obtained using the same version!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Tip 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Double-click tip or press Enter while a tip is selected for more information about the tip.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66FF"/>
                    <w:sz w:val="31"/>
                    <w:szCs w:val="31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66FF"/>
                    <w:sz w:val="31"/>
                    <w:szCs w:val="31"/>
                  </w:rPr>
                  <w:t>Processor Multi-Media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Benchmark Results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Aggregate Multi-Media Performance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33.52MPix/s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Integer x8 iSSE4.1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43.3MPix/s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Float x4 iSSE2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23.75MPix/s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Double x2 iSSE2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11.88MPix/s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Windows Experience Index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Current Processor(s)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vs. Speed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Aggregate Multi-Media Performance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14.83kPix/s/MHz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Integer x8 iSSE4.1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19.15kPix/s/MHz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Float x4 iSSE2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10.50kPix/s/MHz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Double x2 iSSE2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5.25kPix/s/MHz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vs. Power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Processor(s) Power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29.78W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Aggregate Multi-Media Performance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1125.76kPix/s/W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Integer x8 iSSE4.1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1454.03kPix/s/W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Float x4 iSSE2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797.52kPix/s/W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Multi-Media Double x2 iSSE2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398.96kPix/s/W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Test Status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 ID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 (2C, 2.26GHz, 3MB L2)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Platform Compliance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x86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NUMA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SMP (Multi-Processor) Benchmark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Total Test Threads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Multi-Core Test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SMT (Multi-Threaded) Benchmark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Processor Affinity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 xml:space="preserve">P0C0T0 P0C1T0 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System Timer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14.32MHz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Rendered Image Size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1920x1080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Processor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Model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URL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http://www.intel.com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2.26GHz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Peak Processing Performance (PPP)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18GFLOPS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Adjusted Peak Performance (APP)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5.43WG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 Unit(s)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Type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Mobile, Dual-Core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Integrated Data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2x 32kB, Synchronous, Write-Thru, 8-way, 64 byte line size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L2 On-board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3MB, ECC, Synchronous, ATC, 12-way, 64 byte line size, 2 threads sharing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(W)MMX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Supplemental 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SSE4.1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AVX - Advanced Vector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 -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SSE4A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FMA4 - 4 Operands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HTT - Hyper-Threading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Tips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5008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To change benchmarks, click Options.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5004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Synthetic benchmark. May not tally with 'real-life' performance.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5006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Only compare the results with ones obtained using the same version!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Tip 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Double-click tip or press Enter while a tip is selected for more information about the tip.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66FF"/>
                    <w:sz w:val="31"/>
                    <w:szCs w:val="31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66FF"/>
                    <w:sz w:val="31"/>
                    <w:szCs w:val="31"/>
                  </w:rPr>
                  <w:t>Multi-Core Efficiency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Benchmark Results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Inter-Core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6.59GB/s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Inter-Core Latency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59ns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Lower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Windows Experience Index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Current Processor(s)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vs. Speed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Inter-Core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2.82MB/s/MHz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Inter-Core Latency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0.02ns/MHz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Lower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vs. Power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Processor(s) Power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35.09W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Inter-Core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192.22MB/s/W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Inter-Core Latency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1.68ns/W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Lower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Capacity vs Power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Total Cache Size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268.00kB/W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Results Interpretation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Higher scores are better.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Detailed Benchmark Results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Processor Affinity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 xml:space="preserve">CPU0-CPU1 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2x8kB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3.64GB/s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4x8kB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4GB/s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2x32kB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4x32kB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9.75GB/s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16x8kB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9.18GB/s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2x128kB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10GB/s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4x128kB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10GB/s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16x32kB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9.8GB/s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64x8kB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9.17GB/s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16x128kB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64x32kB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8.62GB/s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64x128kB Blocks Bandwidth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1.5GB/s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Test Status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Result ID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 (2C, 2.4GHz, Turbo, 3MB L2)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Platform Compliance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x86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Buffering Used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NUMA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SMP (Multi-Processor) Benchmark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Total Test Threads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Multi-Core Test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System Timer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14.32MHz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Page Size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4kB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Use Large Memory Pages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Processor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Model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URL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http://www.intel.com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Peak Processing Performance (PPP)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19.15GFLOPS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Adjusted Peak Performance (APP)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5.75WG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 Unit(s)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Type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Mobile, Dual-Core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Integrated Data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2x 32kB, Synchronous, Write-Thru, 8-way, 64 byte line size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L2 On-board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3MB, ECC, Synchronous, ATC, 12-way, 64 byte line size, 2 threads sharing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Performance Tips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5008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To change benchmarks, click Options.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5004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Synthetic benchmark. May not tally with 'real-life' performance.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Notice 5006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Only compare the results with ones obtained using the same version!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Tip 11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Use the tab to switch between Detailed and Combined charts.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Warning 5010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Cannot use Large Memory Pages due to lack of privileges.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Tip 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Double-click tip or press Enter while a tip is selected for more information about the tip.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66FF"/>
                    <w:sz w:val="31"/>
                    <w:szCs w:val="31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66FF"/>
                    <w:sz w:val="31"/>
                    <w:szCs w:val="31"/>
                  </w:rPr>
                  <w:t>Processors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36" w:type="pct"/>
                <w:gridSpan w:val="4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66FF"/>
                    <w:sz w:val="24"/>
                    <w:szCs w:val="24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66FF"/>
                  </w:rPr>
                  <w:t>CPU 1 [Processor 0, Core 0, Thread 0]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Processor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Manufacturer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Model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URL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http://www.intel.com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Peak Processing Performance (PPP)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19.15GFLOPS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Adjusted Peak Performance (APP)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5.75WG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 Unit(s)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Threads per Core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 Unit(s)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Type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Mobile, Dual-Core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Bus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 AGTL+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Package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FC µPGA (Socket P)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Maximum 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 / 4x 267MHz (1GHz)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Multiplier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Minimum/Maximum/Turbo Multiplier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3x - 9x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Generation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G8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Name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C2DP (Penryn) Mobile Core 2 Duo 45nm 2.1-2.8GHz 1.0-1.15V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Revision/Stepping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 / 17 / 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Stepping Mask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C0/M0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Microcode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MU0617060C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 Voltage Rating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1.200V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Min/Max Core Voltage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0.713V - 1.200V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Maximum Power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35.09W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Maximum Physical / Virtual Addressing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36-bit / 48-bit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Native Page Size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4kB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Large Page Size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2MB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Part Number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PPN12345678901234567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Asset Tag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PATN1234567890123456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Serial Number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PSN12345678901234567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Co-Processor (FPU)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Type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Integrated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Revision/Stepping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 / 17 / 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Cache Information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Integrated Data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32kB, Synchronous, Write-Thru, 8-way, 64 byte line size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Integrated Instruction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32kB, Synchronous, Write-Back, 8-way, 64 byte line size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L2 On-board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3MB, ECC, Synchronous, ATC, 12-way, 64 byte line size, 2 threads sharing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L2 Cache Multiplier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Upgradeability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Socket/Slot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Socket 478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Supported Speed(s)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Sensors 1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Model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 Core CPU [P0, C2, T105]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Version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23.06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Mainboard Specific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Power Rating(s)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CPU Core Power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35.09W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Sensors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CPU 1 Temperature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51.00°C td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FPU - Integrated Co-Processor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VME - Virtual Mode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DE - Debugging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PSE - Page Size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TSC - Time Stamp Counter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MSR - Model Specific Registers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PAE - Physical Address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MCE - Machine Check Exception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CX8 - Compare &amp; Exchange 8-bytes Instruction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APIC - Local APIC Integrated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SEP - Fast System Call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MTRR - Memory Type Range Registers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PGE - Page Global Enable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MCA - Machine Check Architecture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PAT - Page Attribute Table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PSE36 - 36-bit Page Size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PSN - Unique Serial Number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CLF - Cache Line Flush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DS - Debug Trace &amp; EMON 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ACPI - Software Clock Control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(W)MMX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FXSR - Fast Float Save &amp; Restore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 - Self Snoop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HTT - Hyper-Threading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TM - Thermal Monitor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PBE - Pending Break Enable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IA64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PCLMULQDQ - Carryless Multiplication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MON - Monitor/MWait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DSCPL - CPL qualified Debug 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VMX - Virtual Machine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SMX - Trust Execution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EIST - Enhanced SpeedStep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TM2 - Thermal Monitor 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Supplemental 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CID - Context ID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 -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CX16 - Compare &amp; Exchange 16-bytes Instruction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xTPR - Send Task Priority Messages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PDCM - PerfMon and Debug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DCA - Direct Cache Access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SSE4.1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x2APIC - v2 APIC Mode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MOVBE - Byte-swap Load/Store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POPCNT - Pop Count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AES - Cryptography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XSAVE - eXtended State Management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OSXSAVE - OS Enabled eXtended States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AVX - Advanced Vector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CVT16 - Half Precision Float Conversion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GIH - Guest in Hypervisor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DAZ - Denormals Are Zero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Extended 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EMMX - Extended MMX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3DNow!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Extended 3DNow!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XD/NX - No-execute Page Protection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AMD64/EM64T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RDTSCP - Serialised TSC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P1GB - 1GB Large Page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SVM - Secure Virtual Machine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AltMovCr8 - Lock Move CRn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ABM - Advanced Bit Manipulation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SSE4A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MASSE - Misaligned SSE Mode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3D Now! Prefetch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XOP - eXtended OPerations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LWP - LightWeight Profiling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FMA4 - 4 Operands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TCE - Translation Cache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NID - Multi-Node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ToP - Extended Topology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Power Management 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DTSC - Digital Thermal Sensor Capability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IDA - Dynamic Acceleration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HCFC - Hardware Coordination Feedback/Effective Frequency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Virtual Machine 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Version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0.13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Address Width Limited to 32-bit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Dual-Monitor Interrupts/System Management Mode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Report Information on VMExit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Ex Capability MSR Supported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Advanced Settings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Fast Strings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PM - Performance Monitoring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PEBS - Precise Event Based Sampling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XE Operation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Hardware Prefetcher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Adjacent Cache Line Prefetch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Data Cache Prefetcher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Instruction Prefetcher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TM2 - Thermal Monitor 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EIST - Enhanced SpeedStep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Average Clock 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97.54%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36" w:type="pct"/>
                <w:gridSpan w:val="4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66FF"/>
                    <w:sz w:val="24"/>
                    <w:szCs w:val="24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66FF"/>
                  </w:rPr>
                  <w:t>CPU 2 [Processor 0, Core 1, Thread 0]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Processor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Manufacturer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Model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Intel(R) Core(TM)2 Duo CPU P8400 @ 2.26GHz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URL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http://www.intel.com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Peak Processing Performance (PPP)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19.15GFLOPS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Adjusted Peak Performance (APP)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5.75WG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Cores per 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 Unit(s)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Threads per Core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 Unit(s)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Type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Mobile, Dual-Core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Bus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 AGTL+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Package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FC µPGA (Socket P)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Maximum 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 / 4x 267MHz (1GHz)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Multiplier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Minimum/Maximum/Turbo Multiplier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3x - 9x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Generation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G8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Name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C2DP (Penryn) Mobile Core 2 Duo 45nm 2.1-2.8GHz 1.0-1.15V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Revision/Stepping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 / 17 / 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Stepping Mask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C0/M0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Microcode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MU0617060C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Core Voltage Rating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1.200V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Min/Max Core Voltage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0.713V - 1.200V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Maximum Power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35.09W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Maximum Physical / Virtual Addressing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36-bit / 48-bit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Native Page Size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4kB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Large Page Size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2MB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Part Number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PPN12345678901234567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Asset Tag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PATN1234567890123456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Serial Number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PSN12345678901234567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Co-Processor (FPU)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Type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Integrated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Revision/Stepping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 / 17 / 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Cache Information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Integrated Data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32kB, Synchronous, Write-Thru, 8-way, 64 byte line size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Integrated Instruction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32kB, Synchronous, Write-Back, 8-way, 64 byte line size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L2 On-board Cache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3MB, ECC, Synchronous, ATC, 12-way, 64 byte line size, 2 threads sharing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L2 Cache Multiplier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1x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Upgradeability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Socket/Slot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Socket 478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Supported Speed(s)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2.4GHz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Sensors 1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Model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Intel Core CPU [P0, C2, T105]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Version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23.06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Mainboard Specific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Power Rating(s)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CPU Core Power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35.09W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Sensors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CPU 1 Temperature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52.00°C td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FPU - Integrated Co-Processor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VME - Virtual Mode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DE - Debugging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PSE - Page Size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TSC - Time Stamp Counter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MSR - Model Specific Registers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PAE - Physical Address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MCE - Machine Check Exception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CX8 - Compare &amp; Exchange 8-bytes Instruction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APIC - Local APIC Integrated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SEP - Fast System Call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MTRR - Memory Type Range Registers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PGE - Page Global Enable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MCA - Machine Check Architecture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PAT - Page Attribute Table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PSE36 - 36-bit Page Size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PSN - Unique Serial Number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CLF - Cache Line Flush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DS - Debug Trace &amp; EMON 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ACPI - Software Clock Control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(W)MMX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FXSR - Fast Float Save &amp; Restore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 - Self Snoop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HTT - Hyper-Threading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TM - Thermal Monitor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PBE - Pending Break Enable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IA64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PCLMULQDQ - Carryless Multiplication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MON - Monitor/MWait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DSCPL - CPL qualified Debug 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VMX - Virtual Machine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SMX - Trust Execution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EIST - Enhanced SpeedStep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TM2 - Thermal Monitor 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Supplemental SSE3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CID - Context ID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 -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CX16 - Compare &amp; Exchange 16-bytes Instruction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xTPR - Send Task Priority Messages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PDCM - PerfMon and Debug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DCA - Direct Cache Access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SSE4.1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SSE4.2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x2APIC - v2 APIC Mode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MOVBE - Byte-swap Load/Store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POPCNT - Pop Count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AES - Cryptography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XSAVE - eXtended State Management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OSXSAVE - OS Enabled eXtended States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AVX - Advanced Vector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CVT16 - Half Precision Float Conversion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GIH - Guest in Hypervisor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DAZ - Denormals Are Zero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Extended 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EMMX - Extended MMX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3DNow!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Extended 3DNow!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XD/NX - No-execute Page Protection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AMD64/EM64T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RDTSCP - Serialised TSC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P1GB - 1GB Large Page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SVM - Secure Virtual Machine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AltMovCr8 - Lock Move CRn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ABM - Advanced Bit Manipulation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SSE4A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MASSE - Misaligned SSE Mode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3D Now! Prefetch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XOP - eXtended OPerations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LWP - LightWeight Profiling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FMA4 - 4 Operands Fused Multiply/Add eXtensions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TCE - Translation Cache eXtension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NID - Multi-Node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ToP - Extended Topology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Power Management 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DTSC - Digital Thermal Sensor Capability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IDA - Dynamic Acceleration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HCFC - Hardware Coordination Feedback/Effective Frequency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Virtual Machine Features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Version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0.13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Address Width Limited to 32-bit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Dual-Monitor Interrupts/System Management Mode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Report Information on VMExit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Ex Capability MSR Supported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4969" w:type="pct"/>
                <w:gridSpan w:val="5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2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4921" w:type="pct"/>
                <w:gridSpan w:val="3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b/>
                    <w:bCs/>
                    <w:color w:val="000000"/>
                    <w:sz w:val="19"/>
                    <w:szCs w:val="19"/>
                  </w:rPr>
                  <w:t>Advanced Settings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Fast Strings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PM - Performance Monitoring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PEBS - Precise Event Based Sampling Support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XE Operation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No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Hardware Prefetcher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Adjacent Cache Line Prefetch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Data Cache Prefetcher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Instruction Prefetcher Enabled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TM2 - Thermal Monitor 2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EIST - Enhanced SpeedStep Technology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Yes</w:t>
                </w:r>
              </w:p>
            </w:tc>
          </w:tr>
          <w:tr w:rsidR="000E378C" w:rsidTr="00DB7FE1">
            <w:trPr>
              <w:divId w:val="1517621017"/>
              <w:trHeight w:val="113"/>
              <w:tblCellSpacing w:w="15" w:type="dxa"/>
            </w:trPr>
            <w:tc>
              <w:tcPr>
                <w:tcW w:w="0" w:type="auto"/>
                <w:gridSpan w:val="3"/>
                <w:vAlign w:val="center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eastAsia="Times New Roman"/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000000"/>
                    <w:sz w:val="19"/>
                    <w:szCs w:val="19"/>
                  </w:rPr>
                  <w:t>Average Clock Speed</w:t>
                </w:r>
              </w:p>
            </w:tc>
            <w:tc>
              <w:tcPr>
                <w:tcW w:w="2810" w:type="pct"/>
                <w:hideMark/>
              </w:tcPr>
              <w:p w:rsidR="000E378C" w:rsidRDefault="000E378C" w:rsidP="00DB7FE1">
                <w:pPr>
                  <w:spacing w:line="240" w:lineRule="auto"/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</w:pPr>
                <w:r>
                  <w:rPr>
                    <w:rFonts w:ascii="Tahoma" w:eastAsia="Times New Roman" w:hAnsi="Tahoma" w:cs="Tahoma"/>
                    <w:color w:val="808080"/>
                    <w:sz w:val="19"/>
                    <w:szCs w:val="19"/>
                  </w:rPr>
                  <w:t>96.26%</w:t>
                </w:r>
              </w:p>
            </w:tc>
          </w:tr>
        </w:tbl>
        <w:p w:rsidR="00EA03E1" w:rsidRPr="004D2E2B" w:rsidRDefault="004D2E2B">
          <w:pPr>
            <w:rPr>
              <w:b/>
            </w:rPr>
          </w:pPr>
        </w:p>
      </w:sdtContent>
    </w:sdt>
    <w:sectPr w:rsidR="00EA03E1" w:rsidRPr="004D2E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693" w:rsidRDefault="003D2693" w:rsidP="004D2E2B">
      <w:pPr>
        <w:spacing w:after="0" w:line="240" w:lineRule="auto"/>
      </w:pPr>
      <w:r>
        <w:separator/>
      </w:r>
    </w:p>
  </w:endnote>
  <w:endnote w:type="continuationSeparator" w:id="0">
    <w:p w:rsidR="003D2693" w:rsidRDefault="003D2693" w:rsidP="004D2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693" w:rsidRDefault="003D2693" w:rsidP="004D2E2B">
      <w:pPr>
        <w:spacing w:after="0" w:line="240" w:lineRule="auto"/>
      </w:pPr>
      <w:r>
        <w:separator/>
      </w:r>
    </w:p>
  </w:footnote>
  <w:footnote w:type="continuationSeparator" w:id="0">
    <w:p w:rsidR="003D2693" w:rsidRDefault="003D2693" w:rsidP="004D2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85EF6"/>
    <w:multiLevelType w:val="multilevel"/>
    <w:tmpl w:val="835E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E07739"/>
    <w:multiLevelType w:val="multilevel"/>
    <w:tmpl w:val="1BE6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5556A9"/>
    <w:multiLevelType w:val="multilevel"/>
    <w:tmpl w:val="D3FC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1D5541"/>
    <w:multiLevelType w:val="multilevel"/>
    <w:tmpl w:val="BDAE5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A0590B"/>
    <w:multiLevelType w:val="multilevel"/>
    <w:tmpl w:val="63F8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524374E"/>
    <w:multiLevelType w:val="multilevel"/>
    <w:tmpl w:val="E48ED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E2B"/>
    <w:rsid w:val="000E378C"/>
    <w:rsid w:val="00122106"/>
    <w:rsid w:val="003D2693"/>
    <w:rsid w:val="00426798"/>
    <w:rsid w:val="004C6A4F"/>
    <w:rsid w:val="004D2E2B"/>
    <w:rsid w:val="0053584C"/>
    <w:rsid w:val="00BD2CE9"/>
    <w:rsid w:val="00C14A6A"/>
    <w:rsid w:val="00D95217"/>
    <w:rsid w:val="00DB7FE1"/>
    <w:rsid w:val="00EA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E2B"/>
  </w:style>
  <w:style w:type="paragraph" w:styleId="1">
    <w:name w:val="heading 1"/>
    <w:basedOn w:val="a0"/>
    <w:next w:val="a0"/>
    <w:link w:val="10"/>
    <w:uiPriority w:val="9"/>
    <w:qFormat/>
    <w:rsid w:val="00DB7FE1"/>
    <w:pPr>
      <w:keepNext/>
      <w:keepLines/>
      <w:spacing w:before="480" w:after="0"/>
      <w:outlineLvl w:val="0"/>
    </w:pPr>
    <w:rPr>
      <w:rFonts w:eastAsiaTheme="majorEastAsia" w:cstheme="majorBidi"/>
      <w:b w:val="0"/>
      <w:bCs w:val="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52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4D2E2B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4D2E2B"/>
  </w:style>
  <w:style w:type="paragraph" w:styleId="a6">
    <w:name w:val="header"/>
    <w:basedOn w:val="a"/>
    <w:link w:val="a7"/>
    <w:uiPriority w:val="99"/>
    <w:unhideWhenUsed/>
    <w:rsid w:val="004D2E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4D2E2B"/>
  </w:style>
  <w:style w:type="paragraph" w:styleId="a8">
    <w:name w:val="footer"/>
    <w:basedOn w:val="a"/>
    <w:link w:val="a9"/>
    <w:uiPriority w:val="99"/>
    <w:unhideWhenUsed/>
    <w:rsid w:val="004D2E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D2E2B"/>
  </w:style>
  <w:style w:type="character" w:customStyle="1" w:styleId="10">
    <w:name w:val="Заголовок 1 Знак"/>
    <w:basedOn w:val="a1"/>
    <w:link w:val="1"/>
    <w:uiPriority w:val="9"/>
    <w:rsid w:val="00DB7FE1"/>
    <w:rPr>
      <w:rFonts w:ascii="Tahoma" w:eastAsiaTheme="majorEastAsia" w:hAnsi="Tahoma" w:cstheme="majorBidi"/>
      <w:color w:val="0066FF"/>
      <w:sz w:val="36"/>
      <w:szCs w:val="28"/>
      <w:lang w:val="ru-RU"/>
    </w:rPr>
  </w:style>
  <w:style w:type="paragraph" w:customStyle="1" w:styleId="a0">
    <w:name w:val="З"/>
    <w:basedOn w:val="a"/>
    <w:link w:val="aa"/>
    <w:qFormat/>
    <w:rsid w:val="00DB7FE1"/>
    <w:pPr>
      <w:spacing w:line="240" w:lineRule="auto"/>
    </w:pPr>
    <w:rPr>
      <w:rFonts w:ascii="Tahoma" w:eastAsia="Times New Roman" w:hAnsi="Tahoma" w:cs="Tahoma"/>
      <w:b/>
      <w:bCs/>
      <w:color w:val="0066FF"/>
      <w:sz w:val="36"/>
      <w:szCs w:val="36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B7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З Знак"/>
    <w:basedOn w:val="a1"/>
    <w:link w:val="a0"/>
    <w:rsid w:val="00DB7FE1"/>
    <w:rPr>
      <w:rFonts w:ascii="Tahoma" w:eastAsia="Times New Roman" w:hAnsi="Tahoma" w:cs="Tahoma"/>
      <w:b/>
      <w:bCs/>
      <w:color w:val="0066FF"/>
      <w:sz w:val="36"/>
      <w:szCs w:val="36"/>
      <w:lang w:val="ru-RU"/>
    </w:rPr>
  </w:style>
  <w:style w:type="character" w:customStyle="1" w:styleId="ac">
    <w:name w:val="Текст выноски Знак"/>
    <w:basedOn w:val="a1"/>
    <w:link w:val="ab"/>
    <w:uiPriority w:val="99"/>
    <w:semiHidden/>
    <w:rsid w:val="00DB7FE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semiHidden/>
    <w:rsid w:val="00D952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Normal (Web)"/>
    <w:basedOn w:val="a"/>
    <w:uiPriority w:val="99"/>
    <w:semiHidden/>
    <w:unhideWhenUsed/>
    <w:rsid w:val="00426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E2B"/>
  </w:style>
  <w:style w:type="paragraph" w:styleId="1">
    <w:name w:val="heading 1"/>
    <w:basedOn w:val="a0"/>
    <w:next w:val="a0"/>
    <w:link w:val="10"/>
    <w:uiPriority w:val="9"/>
    <w:qFormat/>
    <w:rsid w:val="00DB7FE1"/>
    <w:pPr>
      <w:keepNext/>
      <w:keepLines/>
      <w:spacing w:before="480" w:after="0"/>
      <w:outlineLvl w:val="0"/>
    </w:pPr>
    <w:rPr>
      <w:rFonts w:eastAsiaTheme="majorEastAsia" w:cstheme="majorBidi"/>
      <w:b w:val="0"/>
      <w:bCs w:val="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52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4D2E2B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4D2E2B"/>
  </w:style>
  <w:style w:type="paragraph" w:styleId="a6">
    <w:name w:val="header"/>
    <w:basedOn w:val="a"/>
    <w:link w:val="a7"/>
    <w:uiPriority w:val="99"/>
    <w:unhideWhenUsed/>
    <w:rsid w:val="004D2E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4D2E2B"/>
  </w:style>
  <w:style w:type="paragraph" w:styleId="a8">
    <w:name w:val="footer"/>
    <w:basedOn w:val="a"/>
    <w:link w:val="a9"/>
    <w:uiPriority w:val="99"/>
    <w:unhideWhenUsed/>
    <w:rsid w:val="004D2E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D2E2B"/>
  </w:style>
  <w:style w:type="character" w:customStyle="1" w:styleId="10">
    <w:name w:val="Заголовок 1 Знак"/>
    <w:basedOn w:val="a1"/>
    <w:link w:val="1"/>
    <w:uiPriority w:val="9"/>
    <w:rsid w:val="00DB7FE1"/>
    <w:rPr>
      <w:rFonts w:ascii="Tahoma" w:eastAsiaTheme="majorEastAsia" w:hAnsi="Tahoma" w:cstheme="majorBidi"/>
      <w:color w:val="0066FF"/>
      <w:sz w:val="36"/>
      <w:szCs w:val="28"/>
      <w:lang w:val="ru-RU"/>
    </w:rPr>
  </w:style>
  <w:style w:type="paragraph" w:customStyle="1" w:styleId="a0">
    <w:name w:val="З"/>
    <w:basedOn w:val="a"/>
    <w:link w:val="aa"/>
    <w:qFormat/>
    <w:rsid w:val="00DB7FE1"/>
    <w:pPr>
      <w:spacing w:line="240" w:lineRule="auto"/>
    </w:pPr>
    <w:rPr>
      <w:rFonts w:ascii="Tahoma" w:eastAsia="Times New Roman" w:hAnsi="Tahoma" w:cs="Tahoma"/>
      <w:b/>
      <w:bCs/>
      <w:color w:val="0066FF"/>
      <w:sz w:val="36"/>
      <w:szCs w:val="36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B7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З Знак"/>
    <w:basedOn w:val="a1"/>
    <w:link w:val="a0"/>
    <w:rsid w:val="00DB7FE1"/>
    <w:rPr>
      <w:rFonts w:ascii="Tahoma" w:eastAsia="Times New Roman" w:hAnsi="Tahoma" w:cs="Tahoma"/>
      <w:b/>
      <w:bCs/>
      <w:color w:val="0066FF"/>
      <w:sz w:val="36"/>
      <w:szCs w:val="36"/>
      <w:lang w:val="ru-RU"/>
    </w:rPr>
  </w:style>
  <w:style w:type="character" w:customStyle="1" w:styleId="ac">
    <w:name w:val="Текст выноски Знак"/>
    <w:basedOn w:val="a1"/>
    <w:link w:val="ab"/>
    <w:uiPriority w:val="99"/>
    <w:semiHidden/>
    <w:rsid w:val="00DB7FE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semiHidden/>
    <w:rsid w:val="00D952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Normal (Web)"/>
    <w:basedOn w:val="a"/>
    <w:uiPriority w:val="99"/>
    <w:semiHidden/>
    <w:unhideWhenUsed/>
    <w:rsid w:val="00426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33</Pages>
  <Words>3172</Words>
  <Characters>19354</Characters>
  <Application>Microsoft Office Word</Application>
  <DocSecurity>0</DocSecurity>
  <Lines>161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MIKE</cp:lastModifiedBy>
  <cp:revision>5</cp:revision>
  <dcterms:created xsi:type="dcterms:W3CDTF">2010-10-25T20:11:00Z</dcterms:created>
  <dcterms:modified xsi:type="dcterms:W3CDTF">2010-10-26T05:08:00Z</dcterms:modified>
</cp:coreProperties>
</file>