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546014" w14:textId="77777777" w:rsidR="00D365B4" w:rsidRDefault="00000000" w:rsidP="005972A8">
      <w:pPr>
        <w:spacing w:after="0" w:line="249" w:lineRule="auto"/>
        <w:ind w:left="0" w:right="0" w:firstLine="0"/>
      </w:pPr>
      <w:r>
        <w:rPr>
          <w:b/>
          <w:sz w:val="44"/>
        </w:rPr>
        <w:t xml:space="preserve">Threat Model for Aaronic (oil and Energy) Website </w:t>
      </w:r>
    </w:p>
    <w:p w14:paraId="74F6C2FE" w14:textId="77777777" w:rsidR="00D365B4" w:rsidRDefault="00000000">
      <w:pPr>
        <w:spacing w:after="0" w:line="259" w:lineRule="auto"/>
        <w:ind w:left="65" w:right="0"/>
        <w:jc w:val="center"/>
      </w:pPr>
      <w:r>
        <w:rPr>
          <w:b/>
          <w:sz w:val="44"/>
        </w:rPr>
        <w:t xml:space="preserve">Using STRIDE analysis </w:t>
      </w:r>
    </w:p>
    <w:p w14:paraId="74F8D409" w14:textId="77777777" w:rsidR="005972A8" w:rsidRDefault="005972A8">
      <w:pPr>
        <w:spacing w:after="0" w:line="259" w:lineRule="auto"/>
        <w:ind w:left="168" w:right="0" w:firstLine="0"/>
        <w:jc w:val="center"/>
        <w:rPr>
          <w:b/>
          <w:sz w:val="44"/>
        </w:rPr>
      </w:pPr>
    </w:p>
    <w:p w14:paraId="39A38169" w14:textId="62C32F42" w:rsidR="00D365B4" w:rsidRDefault="00000000">
      <w:pPr>
        <w:spacing w:after="0" w:line="259" w:lineRule="auto"/>
        <w:ind w:left="168" w:right="0" w:firstLine="0"/>
        <w:jc w:val="center"/>
      </w:pPr>
      <w:r>
        <w:rPr>
          <w:b/>
          <w:sz w:val="44"/>
        </w:rPr>
        <w:t xml:space="preserve"> </w:t>
      </w:r>
    </w:p>
    <w:p w14:paraId="683C0BA2" w14:textId="7843F045" w:rsidR="00D365B4" w:rsidRDefault="00000000" w:rsidP="005972A8">
      <w:pPr>
        <w:spacing w:after="0" w:line="259" w:lineRule="auto"/>
        <w:ind w:left="65" w:right="2"/>
        <w:jc w:val="center"/>
      </w:pPr>
      <w:r>
        <w:rPr>
          <w:b/>
          <w:sz w:val="44"/>
        </w:rPr>
        <w:t>BY</w:t>
      </w:r>
      <w:r w:rsidR="005972A8">
        <w:rPr>
          <w:b/>
          <w:sz w:val="44"/>
        </w:rPr>
        <w:t>:</w:t>
      </w:r>
      <w:r>
        <w:rPr>
          <w:b/>
          <w:sz w:val="44"/>
        </w:rPr>
        <w:t xml:space="preserve"> </w:t>
      </w:r>
    </w:p>
    <w:p w14:paraId="2CC2A1B0" w14:textId="32EF7CF8" w:rsidR="005972A8" w:rsidRDefault="005972A8" w:rsidP="005972A8">
      <w:pPr>
        <w:spacing w:after="0" w:line="259" w:lineRule="auto"/>
        <w:ind w:left="65" w:right="3"/>
        <w:jc w:val="center"/>
      </w:pPr>
      <w:r>
        <w:rPr>
          <w:b/>
          <w:sz w:val="44"/>
        </w:rPr>
        <w:t>ANENE JENNIFER IFUNANYA</w:t>
      </w:r>
      <w:r>
        <w:rPr>
          <w:b/>
          <w:sz w:val="44"/>
        </w:rPr>
        <w:t xml:space="preserve"> AND SECURITY TEAM OF 7 MEMBERS </w:t>
      </w:r>
    </w:p>
    <w:p w14:paraId="23C58852" w14:textId="3872F235" w:rsidR="00D365B4" w:rsidRDefault="00D365B4">
      <w:pPr>
        <w:spacing w:after="6" w:line="259" w:lineRule="auto"/>
        <w:ind w:left="113" w:right="0" w:firstLine="0"/>
        <w:jc w:val="center"/>
      </w:pPr>
    </w:p>
    <w:p w14:paraId="6C0B6C15" w14:textId="77777777" w:rsidR="00D365B4" w:rsidRDefault="00000000">
      <w:pPr>
        <w:spacing w:after="0" w:line="259" w:lineRule="auto"/>
        <w:ind w:left="2999" w:right="0" w:firstLine="0"/>
        <w:jc w:val="center"/>
      </w:pPr>
      <w:r>
        <w:rPr>
          <w:sz w:val="22"/>
        </w:rPr>
        <w:t xml:space="preserve"> </w:t>
      </w:r>
      <w:r>
        <w:rPr>
          <w:sz w:val="22"/>
        </w:rPr>
        <w:tab/>
      </w:r>
      <w:r>
        <w:rPr>
          <w:b/>
        </w:rPr>
        <w:t xml:space="preserve"> </w:t>
      </w:r>
    </w:p>
    <w:p w14:paraId="0D3E479C" w14:textId="77777777" w:rsidR="00D365B4" w:rsidRDefault="00000000">
      <w:pPr>
        <w:spacing w:after="0" w:line="259" w:lineRule="auto"/>
        <w:ind w:left="-5" w:right="0"/>
      </w:pPr>
      <w:r>
        <w:rPr>
          <w:b/>
        </w:rPr>
        <w:t xml:space="preserve">Threat Model for Aaronic (oil and Energy) Website Using STRIDE analysis </w:t>
      </w:r>
    </w:p>
    <w:p w14:paraId="294DE764" w14:textId="77777777" w:rsidR="00D365B4" w:rsidRDefault="00000000">
      <w:pPr>
        <w:spacing w:after="0" w:line="259" w:lineRule="auto"/>
        <w:ind w:left="0" w:right="0" w:firstLine="0"/>
      </w:pPr>
      <w:r>
        <w:rPr>
          <w:b/>
        </w:rPr>
        <w:t xml:space="preserve"> </w:t>
      </w:r>
    </w:p>
    <w:p w14:paraId="2CB2B841" w14:textId="77777777" w:rsidR="00D365B4" w:rsidRDefault="00000000">
      <w:pPr>
        <w:numPr>
          <w:ilvl w:val="0"/>
          <w:numId w:val="1"/>
        </w:numPr>
        <w:spacing w:after="249" w:line="259" w:lineRule="auto"/>
        <w:ind w:right="0" w:hanging="240"/>
      </w:pPr>
      <w:r>
        <w:rPr>
          <w:b/>
        </w:rPr>
        <w:t xml:space="preserve">Introduction </w:t>
      </w:r>
    </w:p>
    <w:p w14:paraId="5F534FAE" w14:textId="77777777" w:rsidR="00D365B4" w:rsidRDefault="00000000">
      <w:pPr>
        <w:ind w:right="999"/>
      </w:pPr>
      <w:r>
        <w:t xml:space="preserve">This report presents a threat model for Aaronic (Oil and energy) website, outlining potential security risks, vulnerabilities, and mitigation strategies to enhance its security posture. </w:t>
      </w:r>
    </w:p>
    <w:p w14:paraId="1A24BDA6" w14:textId="77777777" w:rsidR="00D365B4" w:rsidRDefault="00000000">
      <w:pPr>
        <w:spacing w:after="0" w:line="259" w:lineRule="auto"/>
        <w:ind w:left="0" w:right="0" w:firstLine="0"/>
      </w:pPr>
      <w:r>
        <w:t xml:space="preserve"> </w:t>
      </w:r>
    </w:p>
    <w:p w14:paraId="0E8C5150" w14:textId="77777777" w:rsidR="00D365B4" w:rsidRDefault="00000000">
      <w:pPr>
        <w:numPr>
          <w:ilvl w:val="0"/>
          <w:numId w:val="1"/>
        </w:numPr>
        <w:spacing w:after="0" w:line="259" w:lineRule="auto"/>
        <w:ind w:right="0" w:hanging="240"/>
      </w:pPr>
      <w:r>
        <w:rPr>
          <w:b/>
        </w:rPr>
        <w:t xml:space="preserve">Scope of the Threat Model </w:t>
      </w:r>
    </w:p>
    <w:p w14:paraId="381832E5" w14:textId="77777777" w:rsidR="00D365B4" w:rsidRDefault="00000000">
      <w:pPr>
        <w:spacing w:after="0" w:line="259" w:lineRule="auto"/>
        <w:ind w:left="0" w:right="0" w:firstLine="0"/>
      </w:pPr>
      <w:r>
        <w:rPr>
          <w:b/>
        </w:rPr>
        <w:t xml:space="preserve"> </w:t>
      </w:r>
    </w:p>
    <w:p w14:paraId="136543F3" w14:textId="77777777" w:rsidR="00D365B4" w:rsidRDefault="00000000">
      <w:pPr>
        <w:ind w:right="999"/>
      </w:pPr>
      <w:r>
        <w:t xml:space="preserve">The scope of this threat model includes the key components Aaronic (Oil and energy) website: </w:t>
      </w:r>
    </w:p>
    <w:p w14:paraId="2EEC8311" w14:textId="77777777" w:rsidR="00D365B4" w:rsidRDefault="00000000">
      <w:pPr>
        <w:spacing w:after="0" w:line="259" w:lineRule="auto"/>
        <w:ind w:left="0" w:right="0" w:firstLine="0"/>
      </w:pPr>
      <w:r>
        <w:t xml:space="preserve"> </w:t>
      </w:r>
    </w:p>
    <w:p w14:paraId="426CE916" w14:textId="77777777" w:rsidR="00D365B4" w:rsidRDefault="00000000">
      <w:pPr>
        <w:numPr>
          <w:ilvl w:val="1"/>
          <w:numId w:val="1"/>
        </w:numPr>
        <w:ind w:right="999" w:hanging="360"/>
      </w:pPr>
      <w:r>
        <w:rPr>
          <w:b/>
        </w:rPr>
        <w:t>Frontend (User Interface)</w:t>
      </w:r>
      <w:r>
        <w:t xml:space="preserve">: Used by clients to register their company and browse through the company’s products </w:t>
      </w:r>
    </w:p>
    <w:p w14:paraId="6736B686" w14:textId="77777777" w:rsidR="00D365B4" w:rsidRDefault="00000000">
      <w:pPr>
        <w:numPr>
          <w:ilvl w:val="1"/>
          <w:numId w:val="1"/>
        </w:numPr>
        <w:ind w:right="999" w:hanging="360"/>
      </w:pPr>
      <w:r>
        <w:rPr>
          <w:b/>
        </w:rPr>
        <w:t>Backend (Web Server)</w:t>
      </w:r>
      <w:r>
        <w:t xml:space="preserve">: Manages user authentication, order processing, and business logic. </w:t>
      </w:r>
    </w:p>
    <w:p w14:paraId="39052219" w14:textId="77777777" w:rsidR="00D365B4" w:rsidRDefault="00000000">
      <w:pPr>
        <w:numPr>
          <w:ilvl w:val="1"/>
          <w:numId w:val="1"/>
        </w:numPr>
        <w:ind w:right="999" w:hanging="360"/>
      </w:pPr>
      <w:r>
        <w:rPr>
          <w:b/>
        </w:rPr>
        <w:t>Database</w:t>
      </w:r>
      <w:r>
        <w:t xml:space="preserve">: Stores user details, product information, and transaction records. </w:t>
      </w:r>
    </w:p>
    <w:p w14:paraId="14F9F6BF" w14:textId="77777777" w:rsidR="00D365B4" w:rsidRDefault="00000000">
      <w:pPr>
        <w:spacing w:after="5" w:line="259" w:lineRule="auto"/>
        <w:ind w:left="720" w:right="0" w:firstLine="0"/>
      </w:pPr>
      <w:r>
        <w:rPr>
          <w:sz w:val="22"/>
        </w:rPr>
        <w:t xml:space="preserve"> </w:t>
      </w:r>
    </w:p>
    <w:p w14:paraId="547BB2CF" w14:textId="77777777" w:rsidR="00D365B4" w:rsidRDefault="00000000">
      <w:pPr>
        <w:spacing w:after="0" w:line="259" w:lineRule="auto"/>
        <w:ind w:left="0" w:right="0" w:firstLine="0"/>
      </w:pPr>
      <w:r>
        <w:t xml:space="preserve"> </w:t>
      </w:r>
    </w:p>
    <w:p w14:paraId="28879C99" w14:textId="77777777" w:rsidR="00D365B4" w:rsidRDefault="00000000">
      <w:pPr>
        <w:numPr>
          <w:ilvl w:val="0"/>
          <w:numId w:val="1"/>
        </w:numPr>
        <w:spacing w:after="0" w:line="259" w:lineRule="auto"/>
        <w:ind w:right="0" w:hanging="240"/>
      </w:pPr>
      <w:r>
        <w:rPr>
          <w:b/>
        </w:rPr>
        <w:t xml:space="preserve">Identified Assets </w:t>
      </w:r>
    </w:p>
    <w:p w14:paraId="758F548C" w14:textId="77777777" w:rsidR="00D365B4" w:rsidRDefault="00000000">
      <w:pPr>
        <w:spacing w:after="0" w:line="259" w:lineRule="auto"/>
        <w:ind w:left="0" w:right="0" w:firstLine="0"/>
      </w:pPr>
      <w:r>
        <w:rPr>
          <w:b/>
        </w:rPr>
        <w:t xml:space="preserve"> </w:t>
      </w:r>
    </w:p>
    <w:p w14:paraId="16AB7D31" w14:textId="77777777" w:rsidR="00D365B4" w:rsidRDefault="00000000">
      <w:pPr>
        <w:numPr>
          <w:ilvl w:val="1"/>
          <w:numId w:val="1"/>
        </w:numPr>
        <w:ind w:right="999" w:hanging="360"/>
      </w:pPr>
      <w:r>
        <w:rPr>
          <w:b/>
        </w:rPr>
        <w:t>User Data</w:t>
      </w:r>
      <w:r>
        <w:t xml:space="preserve">: Personal information, login credentials. </w:t>
      </w:r>
    </w:p>
    <w:p w14:paraId="4BEE7DDE" w14:textId="77777777" w:rsidR="00D365B4" w:rsidRDefault="00000000">
      <w:pPr>
        <w:numPr>
          <w:ilvl w:val="1"/>
          <w:numId w:val="1"/>
        </w:numPr>
        <w:ind w:right="999" w:hanging="360"/>
      </w:pPr>
      <w:r>
        <w:rPr>
          <w:b/>
        </w:rPr>
        <w:t>Product Data</w:t>
      </w:r>
      <w:r>
        <w:t xml:space="preserve">: Product details, prices, inventory. </w:t>
      </w:r>
    </w:p>
    <w:p w14:paraId="175F88EA" w14:textId="77777777" w:rsidR="00D365B4" w:rsidRDefault="00000000">
      <w:pPr>
        <w:numPr>
          <w:ilvl w:val="1"/>
          <w:numId w:val="1"/>
        </w:numPr>
        <w:ind w:right="999" w:hanging="360"/>
      </w:pPr>
      <w:r>
        <w:rPr>
          <w:b/>
        </w:rPr>
        <w:t>Website Availability</w:t>
      </w:r>
      <w:r>
        <w:t xml:space="preserve">: Ensuring the website remains operational and accessible. </w:t>
      </w:r>
    </w:p>
    <w:p w14:paraId="471435A0" w14:textId="77777777" w:rsidR="00D365B4" w:rsidRDefault="00000000">
      <w:pPr>
        <w:spacing w:after="0" w:line="259" w:lineRule="auto"/>
        <w:ind w:left="0" w:right="0" w:firstLine="0"/>
      </w:pPr>
      <w:r>
        <w:t xml:space="preserve"> </w:t>
      </w:r>
    </w:p>
    <w:p w14:paraId="6D5A12F0" w14:textId="77777777" w:rsidR="00D365B4" w:rsidRDefault="00000000">
      <w:pPr>
        <w:numPr>
          <w:ilvl w:val="0"/>
          <w:numId w:val="1"/>
        </w:numPr>
        <w:spacing w:after="255" w:line="259" w:lineRule="auto"/>
        <w:ind w:right="0" w:hanging="240"/>
      </w:pPr>
      <w:r>
        <w:rPr>
          <w:b/>
        </w:rPr>
        <w:t xml:space="preserve">Data Flow Diagram (DFD) </w:t>
      </w:r>
    </w:p>
    <w:p w14:paraId="33957CE5" w14:textId="77777777" w:rsidR="00D365B4" w:rsidRDefault="00000000">
      <w:pPr>
        <w:ind w:right="999"/>
      </w:pPr>
      <w:r>
        <w:t xml:space="preserve">A Data Flow Diagram (DFD) has been created to visualize how data moves within the system and identify potential trust boundaries. The diagram includes: </w:t>
      </w:r>
    </w:p>
    <w:p w14:paraId="08E532D7" w14:textId="77777777" w:rsidR="00D365B4" w:rsidRDefault="00000000">
      <w:pPr>
        <w:spacing w:after="0" w:line="259" w:lineRule="auto"/>
        <w:ind w:left="0" w:right="0" w:firstLine="0"/>
      </w:pPr>
      <w:r>
        <w:t xml:space="preserve"> </w:t>
      </w:r>
    </w:p>
    <w:p w14:paraId="5BDC06D2" w14:textId="77777777" w:rsidR="00D365B4" w:rsidRDefault="00000000">
      <w:pPr>
        <w:numPr>
          <w:ilvl w:val="0"/>
          <w:numId w:val="2"/>
        </w:numPr>
        <w:ind w:right="999" w:hanging="360"/>
      </w:pPr>
      <w:r>
        <w:rPr>
          <w:b/>
        </w:rPr>
        <w:lastRenderedPageBreak/>
        <w:t>External Entities</w:t>
      </w:r>
      <w:r>
        <w:t xml:space="preserve">: Human User, Browser. </w:t>
      </w:r>
    </w:p>
    <w:p w14:paraId="22FE8048" w14:textId="77777777" w:rsidR="00D365B4" w:rsidRDefault="00000000">
      <w:pPr>
        <w:numPr>
          <w:ilvl w:val="0"/>
          <w:numId w:val="2"/>
        </w:numPr>
        <w:ind w:right="999" w:hanging="360"/>
      </w:pPr>
      <w:r>
        <w:rPr>
          <w:b/>
        </w:rPr>
        <w:t>Processes</w:t>
      </w:r>
      <w:r>
        <w:t xml:space="preserve">: Browser Client (UI), Web Application, SQL Database. </w:t>
      </w:r>
    </w:p>
    <w:p w14:paraId="188C0367" w14:textId="77777777" w:rsidR="00D365B4" w:rsidRDefault="00000000">
      <w:pPr>
        <w:numPr>
          <w:ilvl w:val="0"/>
          <w:numId w:val="2"/>
        </w:numPr>
        <w:ind w:right="999" w:hanging="360"/>
      </w:pPr>
      <w:r>
        <w:rPr>
          <w:b/>
        </w:rPr>
        <w:t>Data Stores</w:t>
      </w:r>
      <w:r>
        <w:t xml:space="preserve">: Vendor Data, Product Data Cloud Storage. </w:t>
      </w:r>
    </w:p>
    <w:p w14:paraId="4E6B5791" w14:textId="77777777" w:rsidR="00D365B4" w:rsidRDefault="00000000">
      <w:pPr>
        <w:numPr>
          <w:ilvl w:val="0"/>
          <w:numId w:val="2"/>
        </w:numPr>
        <w:ind w:right="999" w:hanging="360"/>
      </w:pPr>
      <w:r>
        <w:rPr>
          <w:b/>
        </w:rPr>
        <w:t>Data Flows</w:t>
      </w:r>
      <w:r>
        <w:t xml:space="preserve">: Paths of data transmission between components. </w:t>
      </w:r>
    </w:p>
    <w:p w14:paraId="070B24A7" w14:textId="77777777" w:rsidR="00D365B4" w:rsidRDefault="00000000">
      <w:pPr>
        <w:spacing w:after="0" w:line="259" w:lineRule="auto"/>
        <w:ind w:left="0" w:right="0" w:firstLine="0"/>
      </w:pPr>
      <w:r>
        <w:rPr>
          <w:i/>
        </w:rPr>
        <w:t xml:space="preserve"> </w:t>
      </w:r>
    </w:p>
    <w:p w14:paraId="5189DF60" w14:textId="77777777" w:rsidR="00D365B4" w:rsidRDefault="00000000">
      <w:pPr>
        <w:spacing w:after="0" w:line="259" w:lineRule="auto"/>
        <w:ind w:left="0" w:right="-56" w:firstLine="0"/>
      </w:pPr>
      <w:r>
        <w:rPr>
          <w:noProof/>
        </w:rPr>
        <w:drawing>
          <wp:inline distT="0" distB="0" distL="0" distR="0" wp14:anchorId="05E51C28" wp14:editId="4175E2CD">
            <wp:extent cx="6629400" cy="2232025"/>
            <wp:effectExtent l="0" t="0" r="0" b="0"/>
            <wp:docPr id="327" name="Picture 327"/>
            <wp:cNvGraphicFramePr/>
            <a:graphic xmlns:a="http://schemas.openxmlformats.org/drawingml/2006/main">
              <a:graphicData uri="http://schemas.openxmlformats.org/drawingml/2006/picture">
                <pic:pic xmlns:pic="http://schemas.openxmlformats.org/drawingml/2006/picture">
                  <pic:nvPicPr>
                    <pic:cNvPr id="327" name="Picture 327"/>
                    <pic:cNvPicPr/>
                  </pic:nvPicPr>
                  <pic:blipFill>
                    <a:blip r:embed="rId5"/>
                    <a:stretch>
                      <a:fillRect/>
                    </a:stretch>
                  </pic:blipFill>
                  <pic:spPr>
                    <a:xfrm>
                      <a:off x="0" y="0"/>
                      <a:ext cx="6629400" cy="2232025"/>
                    </a:xfrm>
                    <a:prstGeom prst="rect">
                      <a:avLst/>
                    </a:prstGeom>
                  </pic:spPr>
                </pic:pic>
              </a:graphicData>
            </a:graphic>
          </wp:inline>
        </w:drawing>
      </w:r>
    </w:p>
    <w:p w14:paraId="449DD5D5" w14:textId="77777777" w:rsidR="005972A8" w:rsidRDefault="005972A8" w:rsidP="005972A8">
      <w:pPr>
        <w:spacing w:after="0" w:line="259" w:lineRule="auto"/>
        <w:ind w:right="0"/>
      </w:pPr>
    </w:p>
    <w:p w14:paraId="648DAA15" w14:textId="77777777" w:rsidR="005972A8" w:rsidRDefault="005972A8" w:rsidP="005972A8">
      <w:pPr>
        <w:spacing w:after="0" w:line="259" w:lineRule="auto"/>
        <w:ind w:right="0"/>
      </w:pPr>
    </w:p>
    <w:p w14:paraId="32E34378" w14:textId="77777777" w:rsidR="005972A8" w:rsidRPr="005972A8" w:rsidRDefault="005972A8" w:rsidP="005972A8">
      <w:pPr>
        <w:spacing w:after="0" w:line="259" w:lineRule="auto"/>
        <w:ind w:right="0"/>
      </w:pPr>
    </w:p>
    <w:p w14:paraId="38903EF0" w14:textId="183F048A" w:rsidR="005972A8" w:rsidRDefault="00000000" w:rsidP="005972A8">
      <w:pPr>
        <w:numPr>
          <w:ilvl w:val="0"/>
          <w:numId w:val="3"/>
        </w:numPr>
        <w:spacing w:after="0" w:line="259" w:lineRule="auto"/>
        <w:ind w:right="0" w:hanging="360"/>
      </w:pPr>
      <w:r>
        <w:rPr>
          <w:b/>
        </w:rPr>
        <w:t xml:space="preserve">Identified Threats (Using STRIDE Model) </w:t>
      </w:r>
    </w:p>
    <w:p w14:paraId="3216DBC7" w14:textId="77777777" w:rsidR="00D365B4" w:rsidRDefault="00000000">
      <w:pPr>
        <w:spacing w:after="0" w:line="259" w:lineRule="auto"/>
        <w:ind w:left="0" w:right="0" w:firstLine="0"/>
      </w:pPr>
      <w:r>
        <w:rPr>
          <w:b/>
          <w:sz w:val="20"/>
        </w:rPr>
        <w:t xml:space="preserve"> </w:t>
      </w:r>
    </w:p>
    <w:p w14:paraId="31FA38F6" w14:textId="201052CE" w:rsidR="00D365B4" w:rsidRDefault="00000000">
      <w:pPr>
        <w:spacing w:after="11" w:line="259" w:lineRule="auto"/>
        <w:ind w:left="270" w:right="0" w:firstLine="0"/>
      </w:pPr>
      <w:r>
        <w:rPr>
          <w:noProof/>
        </w:rPr>
        <w:drawing>
          <wp:inline distT="0" distB="0" distL="0" distR="0" wp14:anchorId="628ABC1F" wp14:editId="7F5FCF71">
            <wp:extent cx="5512435" cy="2667000"/>
            <wp:effectExtent l="0" t="0" r="0" b="0"/>
            <wp:docPr id="430" name="Picture 430"/>
            <wp:cNvGraphicFramePr/>
            <a:graphic xmlns:a="http://schemas.openxmlformats.org/drawingml/2006/main">
              <a:graphicData uri="http://schemas.openxmlformats.org/drawingml/2006/picture">
                <pic:pic xmlns:pic="http://schemas.openxmlformats.org/drawingml/2006/picture">
                  <pic:nvPicPr>
                    <pic:cNvPr id="430" name="Picture 430"/>
                    <pic:cNvPicPr/>
                  </pic:nvPicPr>
                  <pic:blipFill>
                    <a:blip r:embed="rId6"/>
                    <a:stretch>
                      <a:fillRect/>
                    </a:stretch>
                  </pic:blipFill>
                  <pic:spPr>
                    <a:xfrm>
                      <a:off x="0" y="0"/>
                      <a:ext cx="5512435" cy="2667000"/>
                    </a:xfrm>
                    <a:prstGeom prst="rect">
                      <a:avLst/>
                    </a:prstGeom>
                  </pic:spPr>
                </pic:pic>
              </a:graphicData>
            </a:graphic>
          </wp:inline>
        </w:drawing>
      </w:r>
    </w:p>
    <w:p w14:paraId="5BE458D9" w14:textId="77777777" w:rsidR="005972A8" w:rsidRDefault="005972A8" w:rsidP="005972A8">
      <w:pPr>
        <w:spacing w:after="0" w:line="259" w:lineRule="auto"/>
        <w:ind w:left="360" w:right="0" w:firstLine="0"/>
      </w:pPr>
    </w:p>
    <w:p w14:paraId="1EB09E4A" w14:textId="77777777" w:rsidR="005972A8" w:rsidRPr="005972A8" w:rsidRDefault="005972A8" w:rsidP="005972A8">
      <w:pPr>
        <w:spacing w:after="0" w:line="259" w:lineRule="auto"/>
        <w:ind w:left="360" w:right="0" w:firstLine="0"/>
      </w:pPr>
    </w:p>
    <w:p w14:paraId="6767FCC6" w14:textId="2D456FF2" w:rsidR="00D365B4" w:rsidRDefault="00000000">
      <w:pPr>
        <w:numPr>
          <w:ilvl w:val="0"/>
          <w:numId w:val="3"/>
        </w:numPr>
        <w:spacing w:after="0" w:line="259" w:lineRule="auto"/>
        <w:ind w:right="0" w:hanging="360"/>
      </w:pPr>
      <w:r>
        <w:rPr>
          <w:b/>
        </w:rPr>
        <w:t xml:space="preserve">Identified Vulnerabilities </w:t>
      </w:r>
    </w:p>
    <w:p w14:paraId="1B5915BE" w14:textId="77777777" w:rsidR="00D365B4" w:rsidRDefault="00000000">
      <w:pPr>
        <w:spacing w:after="0" w:line="259" w:lineRule="auto"/>
        <w:ind w:left="0" w:right="0" w:firstLine="0"/>
      </w:pPr>
      <w:r>
        <w:rPr>
          <w:b/>
        </w:rPr>
        <w:t xml:space="preserve"> </w:t>
      </w:r>
    </w:p>
    <w:p w14:paraId="43A3DD62" w14:textId="77777777" w:rsidR="00D365B4" w:rsidRDefault="00000000">
      <w:pPr>
        <w:numPr>
          <w:ilvl w:val="1"/>
          <w:numId w:val="3"/>
        </w:numPr>
        <w:ind w:right="999" w:hanging="360"/>
      </w:pPr>
      <w:r>
        <w:t xml:space="preserve">Weak password policies allow brute-force attacks. </w:t>
      </w:r>
    </w:p>
    <w:p w14:paraId="0070DDC2" w14:textId="77777777" w:rsidR="00D365B4" w:rsidRDefault="00000000">
      <w:pPr>
        <w:numPr>
          <w:ilvl w:val="1"/>
          <w:numId w:val="3"/>
        </w:numPr>
        <w:ind w:right="999" w:hanging="360"/>
      </w:pPr>
      <w:r>
        <w:t xml:space="preserve">Lack of HTTPS encryption exposes data in transit. </w:t>
      </w:r>
    </w:p>
    <w:p w14:paraId="04F81733" w14:textId="77777777" w:rsidR="00D365B4" w:rsidRDefault="00000000">
      <w:pPr>
        <w:numPr>
          <w:ilvl w:val="1"/>
          <w:numId w:val="3"/>
        </w:numPr>
        <w:ind w:right="999" w:hanging="360"/>
      </w:pPr>
      <w:r>
        <w:t xml:space="preserve">Poor input validation enables SQL Injection attacks. </w:t>
      </w:r>
    </w:p>
    <w:p w14:paraId="3C9EAA17" w14:textId="77777777" w:rsidR="00D365B4" w:rsidRDefault="00000000">
      <w:pPr>
        <w:numPr>
          <w:ilvl w:val="1"/>
          <w:numId w:val="3"/>
        </w:numPr>
        <w:spacing w:after="0" w:line="259" w:lineRule="auto"/>
        <w:ind w:right="999" w:hanging="360"/>
      </w:pPr>
      <w:r>
        <w:lastRenderedPageBreak/>
        <w:t xml:space="preserve">Misconfigured access controls may allow unauthorized database access. </w:t>
      </w:r>
    </w:p>
    <w:p w14:paraId="2DEFF9EC" w14:textId="1F66B487" w:rsidR="00D365B4" w:rsidRDefault="00D365B4" w:rsidP="005972A8">
      <w:pPr>
        <w:spacing w:after="0" w:line="259" w:lineRule="auto"/>
        <w:ind w:left="705" w:right="0" w:firstLine="0"/>
      </w:pPr>
    </w:p>
    <w:p w14:paraId="5D65A48E" w14:textId="77777777" w:rsidR="005972A8" w:rsidRDefault="005972A8">
      <w:pPr>
        <w:spacing w:after="0" w:line="259" w:lineRule="auto"/>
        <w:ind w:left="720" w:right="0" w:firstLine="0"/>
      </w:pPr>
    </w:p>
    <w:p w14:paraId="6A53AAD9" w14:textId="77777777" w:rsidR="00D365B4" w:rsidRDefault="00000000">
      <w:pPr>
        <w:numPr>
          <w:ilvl w:val="0"/>
          <w:numId w:val="3"/>
        </w:numPr>
        <w:spacing w:after="99" w:line="259" w:lineRule="auto"/>
        <w:ind w:right="0" w:hanging="360"/>
      </w:pPr>
      <w:r>
        <w:rPr>
          <w:b/>
        </w:rPr>
        <w:t xml:space="preserve">Risk Evaluation </w:t>
      </w:r>
    </w:p>
    <w:p w14:paraId="237081C5" w14:textId="2E2F2C4C" w:rsidR="005972A8" w:rsidRPr="005972A8" w:rsidRDefault="00000000" w:rsidP="005972A8">
      <w:pPr>
        <w:spacing w:after="0" w:line="259" w:lineRule="auto"/>
        <w:ind w:left="180" w:right="0" w:firstLine="0"/>
      </w:pPr>
      <w:r>
        <w:rPr>
          <w:noProof/>
        </w:rPr>
        <w:drawing>
          <wp:inline distT="0" distB="0" distL="0" distR="0" wp14:anchorId="19A62E9E" wp14:editId="175733F3">
            <wp:extent cx="5524500" cy="2200275"/>
            <wp:effectExtent l="0" t="0" r="0" b="0"/>
            <wp:docPr id="432" name="Picture 432"/>
            <wp:cNvGraphicFramePr/>
            <a:graphic xmlns:a="http://schemas.openxmlformats.org/drawingml/2006/main">
              <a:graphicData uri="http://schemas.openxmlformats.org/drawingml/2006/picture">
                <pic:pic xmlns:pic="http://schemas.openxmlformats.org/drawingml/2006/picture">
                  <pic:nvPicPr>
                    <pic:cNvPr id="432" name="Picture 432"/>
                    <pic:cNvPicPr/>
                  </pic:nvPicPr>
                  <pic:blipFill>
                    <a:blip r:embed="rId7"/>
                    <a:stretch>
                      <a:fillRect/>
                    </a:stretch>
                  </pic:blipFill>
                  <pic:spPr>
                    <a:xfrm>
                      <a:off x="0" y="0"/>
                      <a:ext cx="5524500" cy="2200275"/>
                    </a:xfrm>
                    <a:prstGeom prst="rect">
                      <a:avLst/>
                    </a:prstGeom>
                  </pic:spPr>
                </pic:pic>
              </a:graphicData>
            </a:graphic>
          </wp:inline>
        </w:drawing>
      </w:r>
    </w:p>
    <w:p w14:paraId="50490FCE" w14:textId="422869D2" w:rsidR="00D365B4" w:rsidRDefault="00000000">
      <w:pPr>
        <w:numPr>
          <w:ilvl w:val="0"/>
          <w:numId w:val="3"/>
        </w:numPr>
        <w:spacing w:after="103" w:line="259" w:lineRule="auto"/>
        <w:ind w:right="0" w:hanging="360"/>
      </w:pPr>
      <w:r>
        <w:rPr>
          <w:b/>
        </w:rPr>
        <w:t xml:space="preserve">Mitigation Strategies </w:t>
      </w:r>
    </w:p>
    <w:p w14:paraId="1DF03DCF" w14:textId="77777777" w:rsidR="00D365B4" w:rsidRDefault="00000000">
      <w:pPr>
        <w:spacing w:after="0" w:line="259" w:lineRule="auto"/>
        <w:ind w:left="0" w:right="0" w:firstLine="0"/>
      </w:pPr>
      <w:r>
        <w:rPr>
          <w:b/>
          <w:sz w:val="20"/>
        </w:rPr>
        <w:t xml:space="preserve"> </w:t>
      </w:r>
    </w:p>
    <w:p w14:paraId="247FFE3A" w14:textId="77777777" w:rsidR="00D365B4" w:rsidRDefault="00000000">
      <w:pPr>
        <w:spacing w:after="144" w:line="259" w:lineRule="auto"/>
        <w:ind w:left="120" w:right="0" w:firstLine="0"/>
      </w:pPr>
      <w:r>
        <w:rPr>
          <w:noProof/>
        </w:rPr>
        <w:drawing>
          <wp:inline distT="0" distB="0" distL="0" distR="0" wp14:anchorId="0770AEDF" wp14:editId="08F16054">
            <wp:extent cx="5525135" cy="2390775"/>
            <wp:effectExtent l="0" t="0" r="0" b="0"/>
            <wp:docPr id="534" name="Picture 534"/>
            <wp:cNvGraphicFramePr/>
            <a:graphic xmlns:a="http://schemas.openxmlformats.org/drawingml/2006/main">
              <a:graphicData uri="http://schemas.openxmlformats.org/drawingml/2006/picture">
                <pic:pic xmlns:pic="http://schemas.openxmlformats.org/drawingml/2006/picture">
                  <pic:nvPicPr>
                    <pic:cNvPr id="534" name="Picture 534"/>
                    <pic:cNvPicPr/>
                  </pic:nvPicPr>
                  <pic:blipFill>
                    <a:blip r:embed="rId8"/>
                    <a:stretch>
                      <a:fillRect/>
                    </a:stretch>
                  </pic:blipFill>
                  <pic:spPr>
                    <a:xfrm>
                      <a:off x="0" y="0"/>
                      <a:ext cx="5525135" cy="2390775"/>
                    </a:xfrm>
                    <a:prstGeom prst="rect">
                      <a:avLst/>
                    </a:prstGeom>
                  </pic:spPr>
                </pic:pic>
              </a:graphicData>
            </a:graphic>
          </wp:inline>
        </w:drawing>
      </w:r>
    </w:p>
    <w:p w14:paraId="5D48AA3F" w14:textId="77777777" w:rsidR="00D365B4" w:rsidRDefault="00000000">
      <w:pPr>
        <w:spacing w:after="0" w:line="259" w:lineRule="auto"/>
        <w:ind w:left="0" w:right="0" w:firstLine="0"/>
      </w:pPr>
      <w:r>
        <w:rPr>
          <w:b/>
        </w:rPr>
        <w:t xml:space="preserve"> </w:t>
      </w:r>
    </w:p>
    <w:p w14:paraId="47B80F0C" w14:textId="77777777" w:rsidR="00D365B4" w:rsidRDefault="00000000">
      <w:pPr>
        <w:numPr>
          <w:ilvl w:val="0"/>
          <w:numId w:val="3"/>
        </w:numPr>
        <w:spacing w:after="0" w:line="259" w:lineRule="auto"/>
        <w:ind w:right="0" w:hanging="360"/>
      </w:pPr>
      <w:r>
        <w:rPr>
          <w:b/>
        </w:rPr>
        <w:t xml:space="preserve">Attack Tree for Credential Theft </w:t>
      </w:r>
    </w:p>
    <w:p w14:paraId="7B26293B" w14:textId="77777777" w:rsidR="00D365B4" w:rsidRDefault="00000000">
      <w:pPr>
        <w:spacing w:after="0" w:line="259" w:lineRule="auto"/>
        <w:ind w:left="0" w:right="0" w:firstLine="0"/>
      </w:pPr>
      <w:r>
        <w:rPr>
          <w:b/>
        </w:rPr>
        <w:t xml:space="preserve"> </w:t>
      </w:r>
    </w:p>
    <w:p w14:paraId="0208AF87" w14:textId="77777777" w:rsidR="00D365B4" w:rsidRDefault="00000000">
      <w:pPr>
        <w:ind w:right="999"/>
      </w:pPr>
      <w:r>
        <w:t xml:space="preserve">An Attack Tree diagram has been created to illustrate various methods an attacker could use to steal user credentials. The tree structure includes: </w:t>
      </w:r>
    </w:p>
    <w:p w14:paraId="22428185" w14:textId="77777777" w:rsidR="00D365B4" w:rsidRDefault="00000000">
      <w:pPr>
        <w:spacing w:after="0" w:line="259" w:lineRule="auto"/>
        <w:ind w:left="0" w:right="0" w:firstLine="0"/>
      </w:pPr>
      <w:r>
        <w:t xml:space="preserve"> </w:t>
      </w:r>
    </w:p>
    <w:p w14:paraId="6C6F9CFD" w14:textId="77777777" w:rsidR="00D365B4" w:rsidRDefault="00000000">
      <w:pPr>
        <w:numPr>
          <w:ilvl w:val="1"/>
          <w:numId w:val="3"/>
        </w:numPr>
        <w:ind w:right="999" w:hanging="360"/>
      </w:pPr>
      <w:r>
        <w:rPr>
          <w:b/>
        </w:rPr>
        <w:t>Injection of malicious code</w:t>
      </w:r>
      <w:r>
        <w:t xml:space="preserve">: This can allow the attacker to manipulate the database, extract sensitive information, or even delete data. </w:t>
      </w:r>
    </w:p>
    <w:p w14:paraId="10E6864E" w14:textId="77777777" w:rsidR="00D365B4" w:rsidRDefault="00000000">
      <w:pPr>
        <w:numPr>
          <w:ilvl w:val="1"/>
          <w:numId w:val="3"/>
        </w:numPr>
        <w:ind w:right="999" w:hanging="360"/>
      </w:pPr>
      <w:r>
        <w:rPr>
          <w:b/>
        </w:rPr>
        <w:t>Exploit server vulnerabilities</w:t>
      </w:r>
      <w:r>
        <w:t xml:space="preserve">:  open ports can be exploited to gain access to the server, Default or weak passwords can be easily cracked. </w:t>
      </w:r>
    </w:p>
    <w:p w14:paraId="76BB237E" w14:textId="77777777" w:rsidR="00D365B4" w:rsidRDefault="00000000">
      <w:pPr>
        <w:ind w:left="730" w:right="999"/>
      </w:pPr>
      <w:r>
        <w:t xml:space="preserve">Running outdated software with known vulnerabilities. </w:t>
      </w:r>
    </w:p>
    <w:p w14:paraId="044D8BB8" w14:textId="77777777" w:rsidR="00D365B4" w:rsidRDefault="00000000">
      <w:pPr>
        <w:numPr>
          <w:ilvl w:val="1"/>
          <w:numId w:val="3"/>
        </w:numPr>
        <w:ind w:right="999" w:hanging="360"/>
      </w:pPr>
      <w:r>
        <w:rPr>
          <w:b/>
        </w:rPr>
        <w:lastRenderedPageBreak/>
        <w:t>Gain Unauthorized access</w:t>
      </w:r>
      <w:r>
        <w:t xml:space="preserve">: Use strong, unique passwords and enable multi-factor authentication (MFA). </w:t>
      </w:r>
    </w:p>
    <w:p w14:paraId="2DF5B789" w14:textId="77777777" w:rsidR="00D365B4" w:rsidRDefault="00000000">
      <w:pPr>
        <w:numPr>
          <w:ilvl w:val="1"/>
          <w:numId w:val="3"/>
        </w:numPr>
        <w:spacing w:after="0" w:line="259" w:lineRule="auto"/>
        <w:ind w:right="999" w:hanging="360"/>
      </w:pPr>
      <w:r>
        <w:rPr>
          <w:b/>
        </w:rPr>
        <w:t>Manipulate User Data:</w:t>
      </w:r>
      <w:r>
        <w:rPr>
          <w:b/>
          <w:sz w:val="22"/>
        </w:rPr>
        <w:t xml:space="preserve"> </w:t>
      </w:r>
    </w:p>
    <w:p w14:paraId="468EC442" w14:textId="77777777" w:rsidR="00D365B4" w:rsidRDefault="00000000">
      <w:pPr>
        <w:ind w:left="730" w:right="0"/>
      </w:pPr>
      <w:r>
        <w:t>Intrusion Detection Systems: Deploy IDS to monitor network traffic and detect any suspicious activities that may indicate data manipulation attempts.</w:t>
      </w:r>
      <w:r>
        <w:rPr>
          <w:sz w:val="22"/>
        </w:rPr>
        <w:t xml:space="preserve"> </w:t>
      </w:r>
    </w:p>
    <w:p w14:paraId="6E0BE85F" w14:textId="77777777" w:rsidR="00D365B4" w:rsidRDefault="00000000">
      <w:pPr>
        <w:spacing w:after="0" w:line="259" w:lineRule="auto"/>
        <w:ind w:left="0" w:right="0" w:firstLine="0"/>
      </w:pPr>
      <w:r>
        <w:rPr>
          <w:i/>
        </w:rPr>
        <w:t xml:space="preserve"> </w:t>
      </w:r>
    </w:p>
    <w:p w14:paraId="59DE80E4" w14:textId="77777777" w:rsidR="00D365B4" w:rsidRDefault="00000000">
      <w:pPr>
        <w:spacing w:after="0" w:line="259" w:lineRule="auto"/>
        <w:ind w:left="0" w:right="0" w:firstLine="0"/>
      </w:pPr>
      <w:r>
        <w:rPr>
          <w:i/>
        </w:rPr>
        <w:t xml:space="preserve"> </w:t>
      </w:r>
    </w:p>
    <w:p w14:paraId="480398BF" w14:textId="77777777" w:rsidR="00D365B4" w:rsidRDefault="00000000">
      <w:pPr>
        <w:spacing w:after="0" w:line="259" w:lineRule="auto"/>
        <w:ind w:left="0" w:right="0" w:firstLine="0"/>
      </w:pPr>
      <w:r>
        <w:rPr>
          <w:i/>
        </w:rPr>
        <w:t xml:space="preserve"> </w:t>
      </w:r>
    </w:p>
    <w:p w14:paraId="4D07C322" w14:textId="77777777" w:rsidR="00D365B4" w:rsidRDefault="00000000">
      <w:pPr>
        <w:spacing w:after="0" w:line="259" w:lineRule="auto"/>
        <w:ind w:left="0" w:right="0" w:firstLine="0"/>
      </w:pPr>
      <w:r>
        <w:rPr>
          <w:i/>
        </w:rPr>
        <w:t xml:space="preserve"> </w:t>
      </w:r>
    </w:p>
    <w:p w14:paraId="3DD5D0D5" w14:textId="77777777" w:rsidR="00D365B4" w:rsidRDefault="00000000">
      <w:pPr>
        <w:spacing w:after="11" w:line="259" w:lineRule="auto"/>
        <w:ind w:left="-240" w:right="0" w:firstLine="0"/>
      </w:pPr>
      <w:r>
        <w:rPr>
          <w:noProof/>
        </w:rPr>
        <w:drawing>
          <wp:inline distT="0" distB="0" distL="0" distR="0" wp14:anchorId="2F093CA6" wp14:editId="106886BF">
            <wp:extent cx="6629400" cy="2689860"/>
            <wp:effectExtent l="0" t="0" r="0" b="0"/>
            <wp:docPr id="583" name="Picture 583"/>
            <wp:cNvGraphicFramePr/>
            <a:graphic xmlns:a="http://schemas.openxmlformats.org/drawingml/2006/main">
              <a:graphicData uri="http://schemas.openxmlformats.org/drawingml/2006/picture">
                <pic:pic xmlns:pic="http://schemas.openxmlformats.org/drawingml/2006/picture">
                  <pic:nvPicPr>
                    <pic:cNvPr id="583" name="Picture 583"/>
                    <pic:cNvPicPr/>
                  </pic:nvPicPr>
                  <pic:blipFill>
                    <a:blip r:embed="rId9"/>
                    <a:stretch>
                      <a:fillRect/>
                    </a:stretch>
                  </pic:blipFill>
                  <pic:spPr>
                    <a:xfrm>
                      <a:off x="0" y="0"/>
                      <a:ext cx="6629400" cy="2689860"/>
                    </a:xfrm>
                    <a:prstGeom prst="rect">
                      <a:avLst/>
                    </a:prstGeom>
                  </pic:spPr>
                </pic:pic>
              </a:graphicData>
            </a:graphic>
          </wp:inline>
        </w:drawing>
      </w:r>
    </w:p>
    <w:p w14:paraId="4EB96148" w14:textId="77777777" w:rsidR="00D365B4" w:rsidRDefault="00000000">
      <w:pPr>
        <w:spacing w:after="0" w:line="259" w:lineRule="auto"/>
        <w:ind w:left="0" w:right="0" w:firstLine="0"/>
      </w:pPr>
      <w:r>
        <w:rPr>
          <w:i/>
        </w:rPr>
        <w:t xml:space="preserve"> </w:t>
      </w:r>
    </w:p>
    <w:p w14:paraId="38D5E232" w14:textId="77777777" w:rsidR="00D365B4" w:rsidRDefault="00000000">
      <w:pPr>
        <w:numPr>
          <w:ilvl w:val="0"/>
          <w:numId w:val="3"/>
        </w:numPr>
        <w:spacing w:after="0" w:line="259" w:lineRule="auto"/>
        <w:ind w:right="0" w:hanging="360"/>
      </w:pPr>
      <w:r>
        <w:rPr>
          <w:b/>
        </w:rPr>
        <w:t xml:space="preserve">Conclusion </w:t>
      </w:r>
    </w:p>
    <w:p w14:paraId="0053663E" w14:textId="77777777" w:rsidR="00D365B4" w:rsidRDefault="00000000">
      <w:pPr>
        <w:spacing w:after="0" w:line="259" w:lineRule="auto"/>
        <w:ind w:left="0" w:right="0" w:firstLine="0"/>
      </w:pPr>
      <w:r>
        <w:rPr>
          <w:b/>
        </w:rPr>
        <w:t xml:space="preserve"> </w:t>
      </w:r>
    </w:p>
    <w:p w14:paraId="1A861658" w14:textId="77777777" w:rsidR="00D365B4" w:rsidRDefault="00000000">
      <w:pPr>
        <w:ind w:right="999"/>
      </w:pPr>
      <w:r>
        <w:t xml:space="preserve">This threat model provides an in-depth analysis of the security threats facing Aaronic (Oil and Energy) website and proposes actionable mitigation strategies. Regular security audits, penetration testing, and continuous monitoring should be implemented to ensure the website remains protected against emerging threats. </w:t>
      </w:r>
    </w:p>
    <w:p w14:paraId="2513DBD4" w14:textId="77777777" w:rsidR="00D365B4" w:rsidRDefault="00000000">
      <w:pPr>
        <w:spacing w:after="0" w:line="259" w:lineRule="auto"/>
        <w:ind w:left="0" w:right="0" w:firstLine="0"/>
      </w:pPr>
      <w:r>
        <w:t xml:space="preserve"> </w:t>
      </w:r>
    </w:p>
    <w:sectPr w:rsidR="00D365B4">
      <w:pgSz w:w="12240" w:h="15840"/>
      <w:pgMar w:top="1360" w:right="416" w:bottom="1569"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C87C8A"/>
    <w:multiLevelType w:val="hybridMultilevel"/>
    <w:tmpl w:val="F39645D4"/>
    <w:lvl w:ilvl="0" w:tplc="2D6A8804">
      <w:start w:val="1"/>
      <w:numFmt w:val="decimal"/>
      <w:lvlText w:val="%1."/>
      <w:lvlJc w:val="left"/>
      <w:pPr>
        <w:ind w:left="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6AB4E5D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FBA2074">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2D4DEC0">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944588E">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A841FB2">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1AEC042">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F38EEB8">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85ED4D6">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4A6134C4"/>
    <w:multiLevelType w:val="hybridMultilevel"/>
    <w:tmpl w:val="F93C2D92"/>
    <w:lvl w:ilvl="0" w:tplc="BA4C8920">
      <w:start w:val="5"/>
      <w:numFmt w:val="decimal"/>
      <w:lvlText w:val="%1."/>
      <w:lvlJc w:val="left"/>
      <w:pPr>
        <w:ind w:left="3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2F5A1EA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C725514">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F781382">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F721D48">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AC426A2">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0B4BEB2">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5DA581E">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D6099F0">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713E2A94"/>
    <w:multiLevelType w:val="hybridMultilevel"/>
    <w:tmpl w:val="3606DA1C"/>
    <w:lvl w:ilvl="0" w:tplc="E0DE233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BE8144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1E6096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6DEAAC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9ECB32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DC692A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4B0103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BCE11F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FB64D4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720639687">
    <w:abstractNumId w:val="0"/>
  </w:num>
  <w:num w:numId="2" w16cid:durableId="447745912">
    <w:abstractNumId w:val="2"/>
  </w:num>
  <w:num w:numId="3" w16cid:durableId="7160085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65B4"/>
    <w:rsid w:val="005972A8"/>
    <w:rsid w:val="007740D0"/>
    <w:rsid w:val="00A7299F"/>
    <w:rsid w:val="00D365B4"/>
    <w:rsid w:val="00D66C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C970DC"/>
  <w15:docId w15:val="{2A232FA9-D765-4B34-80CE-9D01F6A078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 w:line="248" w:lineRule="auto"/>
      <w:ind w:left="10" w:right="804" w:hanging="10"/>
    </w:pPr>
    <w:rPr>
      <w:rFonts w:ascii="Times New Roman" w:eastAsia="Times New Roman" w:hAnsi="Times New Roman" w:cs="Times New Roman"/>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3" Type="http://schemas.openxmlformats.org/officeDocument/2006/relationships/settings" Target="settings.xml"/><Relationship Id="rId7" Type="http://schemas.openxmlformats.org/officeDocument/2006/relationships/image" Target="media/image3.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theme" Target="theme/theme1.xml"/><Relationship Id="rId5" Type="http://schemas.openxmlformats.org/officeDocument/2006/relationships/image" Target="media/image1.jp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4</Pages>
  <Words>439</Words>
  <Characters>2504</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cp:lastModifiedBy>ifunanya Anthony</cp:lastModifiedBy>
  <cp:revision>2</cp:revision>
  <cp:lastPrinted>2026-06-04T13:48:00Z</cp:lastPrinted>
  <dcterms:created xsi:type="dcterms:W3CDTF">2026-06-04T14:22:00Z</dcterms:created>
  <dcterms:modified xsi:type="dcterms:W3CDTF">2026-06-04T14:22:00Z</dcterms:modified>
</cp:coreProperties>
</file>