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job is to produce an acceptable scatterplot showing the correlation between height and weight with height as the predictor variable (x-axis).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-You will go to the google colab with your name on 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-You will upload the players.csv to that colab unmodified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-you will us an appropriate API to start working with that csv with 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-you will make whatever changes you need to make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-you will produce a scatterplot showing the correlation between height and weight (</w:t>
      </w:r>
      <w:r w:rsidDel="00000000" w:rsidR="00000000" w:rsidRPr="00000000">
        <w:rPr>
          <w:b w:val="1"/>
          <w:i w:val="1"/>
          <w:rtl w:val="0"/>
        </w:rPr>
        <w:t xml:space="preserve">line of best fit not required, r value etc.,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not</w:t>
      </w:r>
      <w:r w:rsidDel="00000000" w:rsidR="00000000" w:rsidRPr="00000000">
        <w:rPr>
          <w:b w:val="1"/>
          <w:i w:val="1"/>
          <w:rtl w:val="0"/>
        </w:rPr>
        <w:t xml:space="preserve"> required)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-code should run in serial order from the first cell to the last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Evaluation: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will go into your google Co-Lab from my side and upload the unaltered csv. I will select ‘run all’ to make sure it does the right thing.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Possible marks: 0, 1.5, 3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people are used to measuring height in centimetres. In Canada and the US we measure it in feet and inches. For example your instructor is 5 feet and 9 inches written as 5’ 9” and pronounced five-foot nine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might write it differently though as well with a different convention or notation.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foot is 12 inches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FQQeo/fQKOIOYv1JI63hSW3EIg==">CgMxLjA4AGojChRzdWdnZXN0LjZ5enA5YTJ6NW5ieRILQXJjaGVyIEZ1bmdyITFQVEVnOThIVy1TbVV1NmtlZXV5Rk83bVk2VDRUZ0JtSg==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