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chart functions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~~~~~~~~~~~~~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https://masterminds.github.io/sprig/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https://godoc.org/text/template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projectCode: aazzxxyy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infra: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zone: a,b,c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region: us-e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Zone: {{ quote .Values.infra.zone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Region: {{ quote .Values.infra.region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ProjectCode: {{ upper .Values.projectCode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install --dry-run --debug valueseteg ./mychart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