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Systems Administrator | Linux, Windows Server, and Enterprise Infrastructure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Systems Administrator with 7+ years of experience across enterprise IT and ISP environments supporting production servers, infrastructure services, user access, and day-to-day operations.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Linux and Windows Server administration, Active Directory, DNS, DHCP, mail systems, file services, IP-PBX, monitoring, troubleshooting, and hybrid business infrastructure.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Graduate Research Assistant at Gannon University who brings research-backed knowledge in cloud security, serverless systems, and secure automation to practical systems operations work.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Linux and Windows Server Administration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Active Directory, User Provisioning, and Access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DNS, DHCP, and Core Infrastructure Services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Mail Server and File Server Administration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IP-PBX and VoIP Infrastructure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Infrastructure Monitoring and Troubleshooting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LAN/WAN Operations and Network Support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Virtualization and Service Continuity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Production Support and Incident Resolution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Python, Java, JavaScript, C++, PL/SQL, JSON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Cloud-Connected Infrastructure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CCNA, JNCIA, and MTCNA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Designs and evaluates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Builds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Authors and co-authors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that matched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 control improvements, and day-to-day infrastructure operations for multi-department business environments.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while documenting configurations and escalation steps for faster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enterprise server, communication, and identity platforms used by 500+ users across business operations.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telephony, and monitoring systems with a strong focus on uptime, access control, and operational continuity.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Worked across both systems administration and network operations, giving strong cross-functional judgment in troubleshooting and support.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Brings practical infrastructure experience into current cloud-security and automation work without losing an operations-first mindset.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Secure Mail and File Infrastructure Operations: Production work across mail services, file services, directory administration, and business communication systems with a focus on service continuity and secure access.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DataMentor / Notebook Studio: A reproducible workflow system that reflects my interest in clean operational processes, repeatable analysis, and practical automation.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