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EB17A" w14:textId="52657700" w:rsidR="00A45503" w:rsidRPr="00A45503" w:rsidRDefault="00A45503" w:rsidP="00A45503"/>
    <w:p w14:paraId="746F6873" w14:textId="4FA04435" w:rsidR="00A45503" w:rsidRPr="00A45503" w:rsidRDefault="00A45503" w:rsidP="00A45503">
      <w:pPr>
        <w:rPr>
          <w:b/>
          <w:bCs/>
          <w:sz w:val="48"/>
          <w:szCs w:val="48"/>
        </w:rPr>
      </w:pPr>
      <w:proofErr w:type="spellStart"/>
      <w:r w:rsidRPr="00A45503">
        <w:rPr>
          <w:b/>
          <w:bCs/>
          <w:sz w:val="48"/>
          <w:szCs w:val="48"/>
          <w:u w:val="single"/>
        </w:rPr>
        <w:t>StreamVault</w:t>
      </w:r>
      <w:proofErr w:type="spellEnd"/>
    </w:p>
    <w:p w14:paraId="4A8B5742" w14:textId="29D1E5F3" w:rsidR="00A45503" w:rsidRPr="00A45503" w:rsidRDefault="00A45503" w:rsidP="00A45503">
      <w:pPr>
        <w:rPr>
          <w:b/>
          <w:bCs/>
          <w:sz w:val="32"/>
          <w:szCs w:val="32"/>
        </w:rPr>
      </w:pPr>
      <w:r>
        <w:rPr>
          <w:b/>
          <w:bCs/>
          <w:sz w:val="32"/>
          <w:szCs w:val="32"/>
        </w:rPr>
        <w:t>(</w:t>
      </w:r>
      <w:r w:rsidRPr="00A45503">
        <w:rPr>
          <w:b/>
          <w:bCs/>
          <w:sz w:val="32"/>
          <w:szCs w:val="32"/>
        </w:rPr>
        <w:t>Capstone Strategic Foundation Assignment</w:t>
      </w:r>
      <w:r>
        <w:rPr>
          <w:b/>
          <w:bCs/>
          <w:sz w:val="32"/>
          <w:szCs w:val="32"/>
        </w:rPr>
        <w:t>)</w:t>
      </w:r>
    </w:p>
    <w:p w14:paraId="5E9F52D2" w14:textId="77777777" w:rsidR="00A45503" w:rsidRPr="00A45503" w:rsidRDefault="00A45503" w:rsidP="00A45503">
      <w:pPr>
        <w:rPr>
          <w:b/>
          <w:bCs/>
          <w:color w:val="196B24" w:themeColor="accent3"/>
          <w:sz w:val="28"/>
          <w:szCs w:val="28"/>
        </w:rPr>
      </w:pPr>
      <w:r w:rsidRPr="00A45503">
        <w:rPr>
          <w:rFonts w:ascii="Segoe UI Emoji" w:hAnsi="Segoe UI Emoji" w:cs="Segoe UI Emoji"/>
          <w:b/>
          <w:bCs/>
          <w:color w:val="196B24" w:themeColor="accent3"/>
          <w:sz w:val="28"/>
          <w:szCs w:val="28"/>
        </w:rPr>
        <w:t>✅</w:t>
      </w:r>
      <w:r w:rsidRPr="00A45503">
        <w:rPr>
          <w:b/>
          <w:bCs/>
          <w:color w:val="196B24" w:themeColor="accent3"/>
          <w:sz w:val="28"/>
          <w:szCs w:val="28"/>
        </w:rPr>
        <w:t xml:space="preserve"> Part A: Final Project Proposal</w:t>
      </w:r>
    </w:p>
    <w:p w14:paraId="213925F2" w14:textId="77777777" w:rsidR="00A45503" w:rsidRPr="00A45503" w:rsidRDefault="00A45503" w:rsidP="00A45503">
      <w:pPr>
        <w:rPr>
          <w:b/>
          <w:bCs/>
        </w:rPr>
      </w:pPr>
      <w:r w:rsidRPr="00A45503">
        <w:rPr>
          <w:b/>
          <w:bCs/>
        </w:rPr>
        <w:t>1. Value Proposition &amp; Product-Market Fit (PMF)</w:t>
      </w:r>
    </w:p>
    <w:p w14:paraId="28717EB8" w14:textId="77777777" w:rsidR="00A45503" w:rsidRDefault="00A45503" w:rsidP="00A45503">
      <w:r w:rsidRPr="00A45503">
        <w:rPr>
          <w:b/>
          <w:bCs/>
        </w:rPr>
        <w:t>Value Proposition:</w:t>
      </w:r>
      <w:r w:rsidRPr="00A45503">
        <w:br/>
      </w:r>
      <w:proofErr w:type="spellStart"/>
      <w:r w:rsidRPr="00A45503">
        <w:t>StreamVault</w:t>
      </w:r>
      <w:proofErr w:type="spellEnd"/>
      <w:r w:rsidRPr="00A45503">
        <w:t xml:space="preserve"> is a fully on-chain subscription vault protocol on Solana. It allows users to prepay into programmable escrow vaults that unlock funds over time or upon meeting specific on-chain milestones. Unlike traditional streaming payment protocols, it empowers users to cancel subscriptions anytime and reclaim unused funds, while providers benefit from predictable, milestone-based revenue streams. </w:t>
      </w:r>
      <w:proofErr w:type="spellStart"/>
      <w:r w:rsidRPr="00A45503">
        <w:t>StreamVault</w:t>
      </w:r>
      <w:proofErr w:type="spellEnd"/>
      <w:r w:rsidRPr="00A45503">
        <w:t xml:space="preserve"> offers a modular, composable building block for decentralized recurring payments.</w:t>
      </w:r>
    </w:p>
    <w:p w14:paraId="692C8E45" w14:textId="77777777" w:rsidR="006C350E" w:rsidRPr="00A45503" w:rsidRDefault="006C350E" w:rsidP="00A45503"/>
    <w:p w14:paraId="25172F76" w14:textId="77777777" w:rsidR="00A45503" w:rsidRPr="00A45503" w:rsidRDefault="00A45503" w:rsidP="00A45503">
      <w:r w:rsidRPr="00A45503">
        <w:rPr>
          <w:b/>
          <w:bCs/>
        </w:rPr>
        <w:t>Product-Market Fit (PMF):</w:t>
      </w:r>
      <w:r w:rsidRPr="00A45503">
        <w:br/>
      </w:r>
      <w:proofErr w:type="spellStart"/>
      <w:r w:rsidRPr="00A45503">
        <w:t>StreamVault</w:t>
      </w:r>
      <w:proofErr w:type="spellEnd"/>
      <w:r w:rsidRPr="00A45503">
        <w:t xml:space="preserve"> addresses a major pain point in DeFi and Web3 creator ecosystems: lack of flexible, accountable recurring payment systems. Its cancellation flexibility, refundability, and milestone-based revenue create strong value alignment between users and providers. Its composability makes it ideal for integration into DAOs, creator tools, SaaS models, and token-gated ecosystems — all of which require programmable and trust-minimized financial flows.</w:t>
      </w:r>
    </w:p>
    <w:p w14:paraId="05849AD0" w14:textId="77777777" w:rsidR="00A45503" w:rsidRPr="00A45503" w:rsidRDefault="00A45503" w:rsidP="00A45503">
      <w:r w:rsidRPr="00A45503">
        <w:pict w14:anchorId="2E648C70">
          <v:rect id="_x0000_i1110" style="width:0;height:1.5pt" o:hralign="center" o:hrstd="t" o:hr="t" fillcolor="#a0a0a0" stroked="f"/>
        </w:pict>
      </w:r>
    </w:p>
    <w:p w14:paraId="4B33C1FA" w14:textId="77777777" w:rsidR="00A45503" w:rsidRPr="00A45503" w:rsidRDefault="00A45503" w:rsidP="00A45503">
      <w:pPr>
        <w:rPr>
          <w:b/>
          <w:bCs/>
        </w:rPr>
      </w:pPr>
      <w:r w:rsidRPr="00A45503">
        <w:rPr>
          <w:b/>
          <w:bCs/>
        </w:rPr>
        <w:t>2. Key Target Markets</w:t>
      </w:r>
    </w:p>
    <w:p w14:paraId="1BA5784D" w14:textId="77777777" w:rsidR="00A45503" w:rsidRPr="00A45503" w:rsidRDefault="00A45503" w:rsidP="00A45503">
      <w:pPr>
        <w:numPr>
          <w:ilvl w:val="0"/>
          <w:numId w:val="1"/>
        </w:numPr>
      </w:pPr>
      <w:r w:rsidRPr="00A45503">
        <w:rPr>
          <w:b/>
          <w:bCs/>
        </w:rPr>
        <w:t>Web3 Creators &amp; Content Platforms</w:t>
      </w:r>
      <w:r w:rsidRPr="00A45503">
        <w:br/>
        <w:t>Offering token-gated or premium content via decentralized subscriptions.</w:t>
      </w:r>
    </w:p>
    <w:p w14:paraId="3604EBB4" w14:textId="77777777" w:rsidR="00A45503" w:rsidRPr="00A45503" w:rsidRDefault="00A45503" w:rsidP="00A45503">
      <w:pPr>
        <w:numPr>
          <w:ilvl w:val="0"/>
          <w:numId w:val="1"/>
        </w:numPr>
      </w:pPr>
      <w:r w:rsidRPr="00A45503">
        <w:rPr>
          <w:b/>
          <w:bCs/>
        </w:rPr>
        <w:t>DAOs &amp; Protocol Treasuries</w:t>
      </w:r>
      <w:r w:rsidRPr="00A45503">
        <w:br/>
        <w:t>Managing recurring service payments with greater transparency and cancelability.</w:t>
      </w:r>
    </w:p>
    <w:p w14:paraId="75D32809" w14:textId="77777777" w:rsidR="00A45503" w:rsidRPr="00A45503" w:rsidRDefault="00A45503" w:rsidP="00A45503">
      <w:pPr>
        <w:numPr>
          <w:ilvl w:val="0"/>
          <w:numId w:val="1"/>
        </w:numPr>
      </w:pPr>
      <w:r w:rsidRPr="00A45503">
        <w:rPr>
          <w:b/>
          <w:bCs/>
        </w:rPr>
        <w:t>SaaS Tools in Web3</w:t>
      </w:r>
      <w:r w:rsidRPr="00A45503">
        <w:br/>
        <w:t>Replacing Stripe-like services with natively crypto-enabled subscriptions.</w:t>
      </w:r>
    </w:p>
    <w:p w14:paraId="40B3E4B2" w14:textId="77777777" w:rsidR="00A45503" w:rsidRPr="00A45503" w:rsidRDefault="00A45503" w:rsidP="00A45503">
      <w:pPr>
        <w:numPr>
          <w:ilvl w:val="0"/>
          <w:numId w:val="1"/>
        </w:numPr>
      </w:pPr>
      <w:r w:rsidRPr="00A45503">
        <w:rPr>
          <w:b/>
          <w:bCs/>
        </w:rPr>
        <w:t>Solana Builders &amp; Dev Tools</w:t>
      </w:r>
      <w:r w:rsidRPr="00A45503">
        <w:br/>
        <w:t xml:space="preserve">Plugging into </w:t>
      </w:r>
      <w:proofErr w:type="spellStart"/>
      <w:r w:rsidRPr="00A45503">
        <w:t>StreamVault</w:t>
      </w:r>
      <w:proofErr w:type="spellEnd"/>
      <w:r w:rsidRPr="00A45503">
        <w:t xml:space="preserve"> as an escrow logic primitive for vault use cases.</w:t>
      </w:r>
    </w:p>
    <w:p w14:paraId="50594B38" w14:textId="77777777" w:rsidR="00A45503" w:rsidRPr="00A45503" w:rsidRDefault="00A45503" w:rsidP="00A45503">
      <w:pPr>
        <w:numPr>
          <w:ilvl w:val="0"/>
          <w:numId w:val="1"/>
        </w:numPr>
      </w:pPr>
      <w:r w:rsidRPr="00A45503">
        <w:rPr>
          <w:b/>
          <w:bCs/>
        </w:rPr>
        <w:t>Freelancers and Service Providers in Crypto</w:t>
      </w:r>
      <w:r w:rsidRPr="00A45503">
        <w:br/>
        <w:t>Accepting milestone-based payments with dispute minimization.</w:t>
      </w:r>
    </w:p>
    <w:p w14:paraId="0CA772EC" w14:textId="6D5AE9E5" w:rsidR="00A45503" w:rsidRPr="00A45503" w:rsidRDefault="00A45503" w:rsidP="00A45503"/>
    <w:p w14:paraId="2916DDCB" w14:textId="77777777" w:rsidR="006C350E" w:rsidRDefault="006C350E" w:rsidP="00A45503">
      <w:pPr>
        <w:rPr>
          <w:b/>
          <w:bCs/>
        </w:rPr>
      </w:pPr>
    </w:p>
    <w:p w14:paraId="6B8C754D" w14:textId="77777777" w:rsidR="006C350E" w:rsidRDefault="006C350E" w:rsidP="00A45503">
      <w:pPr>
        <w:rPr>
          <w:b/>
          <w:bCs/>
        </w:rPr>
      </w:pPr>
    </w:p>
    <w:p w14:paraId="05819657" w14:textId="77777777" w:rsidR="006C350E" w:rsidRDefault="006C350E" w:rsidP="00A45503">
      <w:pPr>
        <w:rPr>
          <w:b/>
          <w:bCs/>
        </w:rPr>
      </w:pPr>
    </w:p>
    <w:p w14:paraId="2F057A04" w14:textId="77777777" w:rsidR="006C350E" w:rsidRDefault="006C350E" w:rsidP="00A45503">
      <w:pPr>
        <w:rPr>
          <w:b/>
          <w:bCs/>
        </w:rPr>
      </w:pPr>
    </w:p>
    <w:p w14:paraId="0EF07778" w14:textId="57714233" w:rsidR="00A45503" w:rsidRPr="00A45503" w:rsidRDefault="00A45503" w:rsidP="00A45503">
      <w:pPr>
        <w:rPr>
          <w:b/>
          <w:bCs/>
        </w:rPr>
      </w:pPr>
      <w:r w:rsidRPr="00A45503">
        <w:rPr>
          <w:b/>
          <w:bCs/>
        </w:rPr>
        <w:t>3. Competitor Landscape</w:t>
      </w:r>
    </w:p>
    <w:p w14:paraId="3A23DEC2" w14:textId="77777777" w:rsidR="00A45503" w:rsidRPr="00A45503" w:rsidRDefault="00A45503" w:rsidP="00A45503">
      <w:pPr>
        <w:rPr>
          <w:b/>
          <w:bCs/>
        </w:rPr>
      </w:pPr>
      <w:r w:rsidRPr="00A45503">
        <w:rPr>
          <w:b/>
          <w:bCs/>
        </w:rPr>
        <w:t>Combined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124"/>
        <w:gridCol w:w="3095"/>
        <w:gridCol w:w="3010"/>
      </w:tblGrid>
      <w:tr w:rsidR="00A45503" w:rsidRPr="00A45503" w14:paraId="066E48AC" w14:textId="77777777" w:rsidTr="00A45503">
        <w:trPr>
          <w:tblHeader/>
          <w:tblCellSpacing w:w="15" w:type="dxa"/>
        </w:trPr>
        <w:tc>
          <w:tcPr>
            <w:tcW w:w="0" w:type="auto"/>
            <w:vAlign w:val="center"/>
            <w:hideMark/>
          </w:tcPr>
          <w:p w14:paraId="0D2579BE" w14:textId="77777777" w:rsidR="00A45503" w:rsidRPr="00A45503" w:rsidRDefault="00A45503" w:rsidP="00A45503">
            <w:pPr>
              <w:rPr>
                <w:b/>
                <w:bCs/>
              </w:rPr>
            </w:pPr>
            <w:r w:rsidRPr="00A45503">
              <w:rPr>
                <w:b/>
                <w:bCs/>
              </w:rPr>
              <w:t>Competitor</w:t>
            </w:r>
          </w:p>
        </w:tc>
        <w:tc>
          <w:tcPr>
            <w:tcW w:w="0" w:type="auto"/>
            <w:vAlign w:val="center"/>
            <w:hideMark/>
          </w:tcPr>
          <w:p w14:paraId="71BC2984" w14:textId="77777777" w:rsidR="00A45503" w:rsidRPr="00A45503" w:rsidRDefault="00A45503" w:rsidP="00A45503">
            <w:pPr>
              <w:rPr>
                <w:b/>
                <w:bCs/>
              </w:rPr>
            </w:pPr>
            <w:r w:rsidRPr="00A45503">
              <w:rPr>
                <w:b/>
                <w:bCs/>
              </w:rPr>
              <w:t>Identified By</w:t>
            </w:r>
          </w:p>
        </w:tc>
        <w:tc>
          <w:tcPr>
            <w:tcW w:w="0" w:type="auto"/>
            <w:vAlign w:val="center"/>
            <w:hideMark/>
          </w:tcPr>
          <w:p w14:paraId="5A918F55" w14:textId="77777777" w:rsidR="00A45503" w:rsidRPr="00A45503" w:rsidRDefault="00A45503" w:rsidP="00A45503">
            <w:pPr>
              <w:rPr>
                <w:b/>
                <w:bCs/>
              </w:rPr>
            </w:pPr>
            <w:r w:rsidRPr="00A45503">
              <w:rPr>
                <w:b/>
                <w:bCs/>
              </w:rPr>
              <w:t>Summary</w:t>
            </w:r>
          </w:p>
        </w:tc>
        <w:tc>
          <w:tcPr>
            <w:tcW w:w="0" w:type="auto"/>
            <w:vAlign w:val="center"/>
            <w:hideMark/>
          </w:tcPr>
          <w:p w14:paraId="1D349CC1" w14:textId="77777777" w:rsidR="00A45503" w:rsidRPr="00A45503" w:rsidRDefault="00A45503" w:rsidP="00A45503">
            <w:pPr>
              <w:rPr>
                <w:b/>
                <w:bCs/>
              </w:rPr>
            </w:pPr>
            <w:r w:rsidRPr="00A45503">
              <w:rPr>
                <w:b/>
                <w:bCs/>
              </w:rPr>
              <w:t>Weaknesses</w:t>
            </w:r>
          </w:p>
        </w:tc>
      </w:tr>
      <w:tr w:rsidR="00A45503" w:rsidRPr="00A45503" w14:paraId="0108A274" w14:textId="77777777" w:rsidTr="00A45503">
        <w:trPr>
          <w:tblCellSpacing w:w="15" w:type="dxa"/>
        </w:trPr>
        <w:tc>
          <w:tcPr>
            <w:tcW w:w="0" w:type="auto"/>
            <w:vAlign w:val="center"/>
            <w:hideMark/>
          </w:tcPr>
          <w:p w14:paraId="4FE69692" w14:textId="77777777" w:rsidR="00A45503" w:rsidRPr="00A45503" w:rsidRDefault="00A45503" w:rsidP="00A45503">
            <w:proofErr w:type="spellStart"/>
            <w:r w:rsidRPr="00A45503">
              <w:rPr>
                <w:b/>
                <w:bCs/>
              </w:rPr>
              <w:t>Zebec</w:t>
            </w:r>
            <w:proofErr w:type="spellEnd"/>
          </w:p>
        </w:tc>
        <w:tc>
          <w:tcPr>
            <w:tcW w:w="0" w:type="auto"/>
            <w:vAlign w:val="center"/>
            <w:hideMark/>
          </w:tcPr>
          <w:p w14:paraId="5C2B3FB2" w14:textId="77777777" w:rsidR="00A45503" w:rsidRPr="00A45503" w:rsidRDefault="00A45503" w:rsidP="00A45503">
            <w:r w:rsidRPr="00A45503">
              <w:t>AI &amp; Manual</w:t>
            </w:r>
          </w:p>
        </w:tc>
        <w:tc>
          <w:tcPr>
            <w:tcW w:w="0" w:type="auto"/>
            <w:vAlign w:val="center"/>
            <w:hideMark/>
          </w:tcPr>
          <w:p w14:paraId="023775A5" w14:textId="77777777" w:rsidR="00A45503" w:rsidRPr="00A45503" w:rsidRDefault="00A45503" w:rsidP="00A45503">
            <w:r w:rsidRPr="00A45503">
              <w:t>Continuous streaming payments on Solana.</w:t>
            </w:r>
          </w:p>
        </w:tc>
        <w:tc>
          <w:tcPr>
            <w:tcW w:w="0" w:type="auto"/>
            <w:vAlign w:val="center"/>
            <w:hideMark/>
          </w:tcPr>
          <w:p w14:paraId="24A8F696" w14:textId="77777777" w:rsidR="00A45503" w:rsidRPr="00A45503" w:rsidRDefault="00A45503" w:rsidP="00A45503">
            <w:r w:rsidRPr="00A45503">
              <w:t>Lacks milestone-based unlocks and cancellation refunds.</w:t>
            </w:r>
          </w:p>
        </w:tc>
      </w:tr>
      <w:tr w:rsidR="00A45503" w:rsidRPr="00A45503" w14:paraId="666DA115" w14:textId="77777777" w:rsidTr="00A45503">
        <w:trPr>
          <w:tblCellSpacing w:w="15" w:type="dxa"/>
        </w:trPr>
        <w:tc>
          <w:tcPr>
            <w:tcW w:w="0" w:type="auto"/>
            <w:vAlign w:val="center"/>
            <w:hideMark/>
          </w:tcPr>
          <w:p w14:paraId="434CEAF9" w14:textId="77777777" w:rsidR="00A45503" w:rsidRPr="00A45503" w:rsidRDefault="00A45503" w:rsidP="00A45503">
            <w:r w:rsidRPr="00A45503">
              <w:rPr>
                <w:b/>
                <w:bCs/>
              </w:rPr>
              <w:t>Superfluid</w:t>
            </w:r>
          </w:p>
        </w:tc>
        <w:tc>
          <w:tcPr>
            <w:tcW w:w="0" w:type="auto"/>
            <w:vAlign w:val="center"/>
            <w:hideMark/>
          </w:tcPr>
          <w:p w14:paraId="78DF1A16" w14:textId="77777777" w:rsidR="00A45503" w:rsidRPr="00A45503" w:rsidRDefault="00A45503" w:rsidP="00A45503">
            <w:r w:rsidRPr="00A45503">
              <w:t>AI &amp; Manual</w:t>
            </w:r>
          </w:p>
        </w:tc>
        <w:tc>
          <w:tcPr>
            <w:tcW w:w="0" w:type="auto"/>
            <w:vAlign w:val="center"/>
            <w:hideMark/>
          </w:tcPr>
          <w:p w14:paraId="21F8BC2C" w14:textId="77777777" w:rsidR="00A45503" w:rsidRPr="00A45503" w:rsidRDefault="00A45503" w:rsidP="00A45503">
            <w:r w:rsidRPr="00A45503">
              <w:t>Ethereum-based real-time finance protocol.</w:t>
            </w:r>
          </w:p>
        </w:tc>
        <w:tc>
          <w:tcPr>
            <w:tcW w:w="0" w:type="auto"/>
            <w:vAlign w:val="center"/>
            <w:hideMark/>
          </w:tcPr>
          <w:p w14:paraId="5E57B954" w14:textId="77777777" w:rsidR="00A45503" w:rsidRPr="00A45503" w:rsidRDefault="00A45503" w:rsidP="00A45503">
            <w:r w:rsidRPr="00A45503">
              <w:t>Ethereum gas-heavy, lacks flexible subscription logic.</w:t>
            </w:r>
          </w:p>
        </w:tc>
      </w:tr>
      <w:tr w:rsidR="00A45503" w:rsidRPr="00A45503" w14:paraId="1661F896" w14:textId="77777777" w:rsidTr="00A45503">
        <w:trPr>
          <w:tblCellSpacing w:w="15" w:type="dxa"/>
        </w:trPr>
        <w:tc>
          <w:tcPr>
            <w:tcW w:w="0" w:type="auto"/>
            <w:vAlign w:val="center"/>
            <w:hideMark/>
          </w:tcPr>
          <w:p w14:paraId="16C98D1B" w14:textId="77777777" w:rsidR="00A45503" w:rsidRPr="00A45503" w:rsidRDefault="00A45503" w:rsidP="00A45503">
            <w:proofErr w:type="spellStart"/>
            <w:r w:rsidRPr="00A45503">
              <w:rPr>
                <w:b/>
                <w:bCs/>
              </w:rPr>
              <w:t>Sablier</w:t>
            </w:r>
            <w:proofErr w:type="spellEnd"/>
          </w:p>
        </w:tc>
        <w:tc>
          <w:tcPr>
            <w:tcW w:w="0" w:type="auto"/>
            <w:vAlign w:val="center"/>
            <w:hideMark/>
          </w:tcPr>
          <w:p w14:paraId="4D36FC8E" w14:textId="77777777" w:rsidR="00A45503" w:rsidRPr="00A45503" w:rsidRDefault="00A45503" w:rsidP="00A45503">
            <w:r w:rsidRPr="00A45503">
              <w:t>Manual</w:t>
            </w:r>
          </w:p>
        </w:tc>
        <w:tc>
          <w:tcPr>
            <w:tcW w:w="0" w:type="auto"/>
            <w:vAlign w:val="center"/>
            <w:hideMark/>
          </w:tcPr>
          <w:p w14:paraId="5183B2D2" w14:textId="77777777" w:rsidR="00A45503" w:rsidRPr="00A45503" w:rsidRDefault="00A45503" w:rsidP="00A45503">
            <w:r w:rsidRPr="00A45503">
              <w:t>Streaming payments on Ethereum/Optimism.</w:t>
            </w:r>
          </w:p>
        </w:tc>
        <w:tc>
          <w:tcPr>
            <w:tcW w:w="0" w:type="auto"/>
            <w:vAlign w:val="center"/>
            <w:hideMark/>
          </w:tcPr>
          <w:p w14:paraId="446FF6F5" w14:textId="77777777" w:rsidR="00A45503" w:rsidRPr="00A45503" w:rsidRDefault="00A45503" w:rsidP="00A45503">
            <w:r w:rsidRPr="00A45503">
              <w:t>No cancel/refund logic; focused more on salary vesting.</w:t>
            </w:r>
          </w:p>
        </w:tc>
      </w:tr>
      <w:tr w:rsidR="00A45503" w:rsidRPr="00A45503" w14:paraId="742AACE2" w14:textId="77777777" w:rsidTr="00A45503">
        <w:trPr>
          <w:tblCellSpacing w:w="15" w:type="dxa"/>
        </w:trPr>
        <w:tc>
          <w:tcPr>
            <w:tcW w:w="0" w:type="auto"/>
            <w:vAlign w:val="center"/>
            <w:hideMark/>
          </w:tcPr>
          <w:p w14:paraId="478A5554" w14:textId="77777777" w:rsidR="00A45503" w:rsidRPr="00A45503" w:rsidRDefault="00A45503" w:rsidP="00A45503">
            <w:r w:rsidRPr="00A45503">
              <w:rPr>
                <w:b/>
                <w:bCs/>
              </w:rPr>
              <w:t>Drip</w:t>
            </w:r>
          </w:p>
        </w:tc>
        <w:tc>
          <w:tcPr>
            <w:tcW w:w="0" w:type="auto"/>
            <w:vAlign w:val="center"/>
            <w:hideMark/>
          </w:tcPr>
          <w:p w14:paraId="20F85242" w14:textId="77777777" w:rsidR="00A45503" w:rsidRPr="00A45503" w:rsidRDefault="00A45503" w:rsidP="00A45503">
            <w:r w:rsidRPr="00A45503">
              <w:t>Manual</w:t>
            </w:r>
          </w:p>
        </w:tc>
        <w:tc>
          <w:tcPr>
            <w:tcW w:w="0" w:type="auto"/>
            <w:vAlign w:val="center"/>
            <w:hideMark/>
          </w:tcPr>
          <w:p w14:paraId="7178602D" w14:textId="77777777" w:rsidR="00A45503" w:rsidRPr="00A45503" w:rsidRDefault="00A45503" w:rsidP="00A45503">
            <w:r w:rsidRPr="00A45503">
              <w:t>Creator monetization tool for Web3-native platforms.</w:t>
            </w:r>
          </w:p>
        </w:tc>
        <w:tc>
          <w:tcPr>
            <w:tcW w:w="0" w:type="auto"/>
            <w:vAlign w:val="center"/>
            <w:hideMark/>
          </w:tcPr>
          <w:p w14:paraId="320E9303" w14:textId="77777777" w:rsidR="00A45503" w:rsidRPr="00A45503" w:rsidRDefault="00A45503" w:rsidP="00A45503">
            <w:r w:rsidRPr="00A45503">
              <w:t>Not programmable; lacks escrow logic or milestone unlocks.</w:t>
            </w:r>
          </w:p>
        </w:tc>
      </w:tr>
      <w:tr w:rsidR="00A45503" w:rsidRPr="00A45503" w14:paraId="69447EE0" w14:textId="77777777" w:rsidTr="00A45503">
        <w:trPr>
          <w:tblCellSpacing w:w="15" w:type="dxa"/>
        </w:trPr>
        <w:tc>
          <w:tcPr>
            <w:tcW w:w="0" w:type="auto"/>
            <w:vAlign w:val="center"/>
            <w:hideMark/>
          </w:tcPr>
          <w:p w14:paraId="24374F4B" w14:textId="77777777" w:rsidR="00A45503" w:rsidRPr="00A45503" w:rsidRDefault="00A45503" w:rsidP="00A45503">
            <w:r w:rsidRPr="00A45503">
              <w:rPr>
                <w:b/>
                <w:bCs/>
              </w:rPr>
              <w:t>Stripe/Patreon (Web2)</w:t>
            </w:r>
          </w:p>
        </w:tc>
        <w:tc>
          <w:tcPr>
            <w:tcW w:w="0" w:type="auto"/>
            <w:vAlign w:val="center"/>
            <w:hideMark/>
          </w:tcPr>
          <w:p w14:paraId="78E9A704" w14:textId="77777777" w:rsidR="00A45503" w:rsidRPr="00A45503" w:rsidRDefault="00A45503" w:rsidP="00A45503">
            <w:r w:rsidRPr="00A45503">
              <w:t>Manual</w:t>
            </w:r>
          </w:p>
        </w:tc>
        <w:tc>
          <w:tcPr>
            <w:tcW w:w="0" w:type="auto"/>
            <w:vAlign w:val="center"/>
            <w:hideMark/>
          </w:tcPr>
          <w:p w14:paraId="36B93C30" w14:textId="77777777" w:rsidR="00A45503" w:rsidRPr="00A45503" w:rsidRDefault="00A45503" w:rsidP="00A45503">
            <w:r w:rsidRPr="00A45503">
              <w:t>Legacy payment providers.</w:t>
            </w:r>
          </w:p>
        </w:tc>
        <w:tc>
          <w:tcPr>
            <w:tcW w:w="0" w:type="auto"/>
            <w:vAlign w:val="center"/>
            <w:hideMark/>
          </w:tcPr>
          <w:p w14:paraId="7B46E177" w14:textId="77777777" w:rsidR="00A45503" w:rsidRPr="00A45503" w:rsidRDefault="00A45503" w:rsidP="00A45503">
            <w:r w:rsidRPr="00A45503">
              <w:t>Centralized, not crypto-native, limited interoperability.</w:t>
            </w:r>
          </w:p>
        </w:tc>
      </w:tr>
    </w:tbl>
    <w:p w14:paraId="03C43FE7" w14:textId="77777777" w:rsidR="00A45503" w:rsidRPr="00A45503" w:rsidRDefault="00A45503" w:rsidP="00A45503">
      <w:r w:rsidRPr="00A45503">
        <w:rPr>
          <w:b/>
          <w:bCs/>
        </w:rPr>
        <w:t>Analysis of Gaps in AI vs. Manual Research:</w:t>
      </w:r>
      <w:r w:rsidRPr="00A45503">
        <w:br/>
        <w:t xml:space="preserve">The AI missed some niche or Web2 </w:t>
      </w:r>
      <w:proofErr w:type="spellStart"/>
      <w:r w:rsidRPr="00A45503">
        <w:t>analogs</w:t>
      </w:r>
      <w:proofErr w:type="spellEnd"/>
      <w:r w:rsidRPr="00A45503">
        <w:t xml:space="preserve"> like </w:t>
      </w:r>
      <w:proofErr w:type="spellStart"/>
      <w:r w:rsidRPr="00A45503">
        <w:t>Sablier</w:t>
      </w:r>
      <w:proofErr w:type="spellEnd"/>
      <w:r w:rsidRPr="00A45503">
        <w:t xml:space="preserve">, Drip, and Patreon. Manual research helped uncover projects that offer payment services but lack </w:t>
      </w:r>
      <w:proofErr w:type="spellStart"/>
      <w:r w:rsidRPr="00A45503">
        <w:t>StreamVault’s</w:t>
      </w:r>
      <w:proofErr w:type="spellEnd"/>
      <w:r w:rsidRPr="00A45503">
        <w:t xml:space="preserve"> composability, decentralization, and </w:t>
      </w:r>
      <w:proofErr w:type="spellStart"/>
      <w:r w:rsidRPr="00A45503">
        <w:t>trustless</w:t>
      </w:r>
      <w:proofErr w:type="spellEnd"/>
      <w:r w:rsidRPr="00A45503">
        <w:t xml:space="preserve"> milestone logic.</w:t>
      </w:r>
    </w:p>
    <w:p w14:paraId="1AD4434F" w14:textId="77777777" w:rsidR="00A45503" w:rsidRPr="00A45503" w:rsidRDefault="00A45503" w:rsidP="00A45503">
      <w:r w:rsidRPr="00A45503">
        <w:pict w14:anchorId="77D16C1E">
          <v:rect id="_x0000_i1112" style="width:0;height:1.5pt" o:hralign="center" o:hrstd="t" o:hr="t" fillcolor="#a0a0a0" stroked="f"/>
        </w:pict>
      </w:r>
    </w:p>
    <w:p w14:paraId="5C26DEA0" w14:textId="77777777" w:rsidR="00A45503" w:rsidRPr="00A45503" w:rsidRDefault="00A45503" w:rsidP="00A45503">
      <w:pPr>
        <w:rPr>
          <w:b/>
          <w:bCs/>
        </w:rPr>
      </w:pPr>
      <w:r w:rsidRPr="00A45503">
        <w:rPr>
          <w:b/>
          <w:bCs/>
        </w:rPr>
        <w:t>4. Founder-Market Fit (FMF)</w:t>
      </w:r>
    </w:p>
    <w:p w14:paraId="5A37916A" w14:textId="7F453A13" w:rsidR="00A45503" w:rsidRPr="00A45503" w:rsidRDefault="00A45503" w:rsidP="00A45503">
      <w:r w:rsidRPr="00A45503">
        <w:t>I am a Computer Science undergraduate passionate about decentralized finance, smart contract development, and creating accessible public goods on Solana. I’ve previously worked with Rust, Anchor, and Solana programs, and have deployed working contracts with proper testing using frameworks like Mocha</w:t>
      </w:r>
      <w:r w:rsidR="00553583">
        <w:t xml:space="preserve">, </w:t>
      </w:r>
      <w:proofErr w:type="spellStart"/>
      <w:r w:rsidRPr="00A45503">
        <w:t>solana-bankrun</w:t>
      </w:r>
      <w:proofErr w:type="spellEnd"/>
      <w:r w:rsidR="00553583">
        <w:t xml:space="preserve"> and </w:t>
      </w:r>
      <w:proofErr w:type="spellStart"/>
      <w:r w:rsidR="00FE3C8D">
        <w:t>LiteSVM</w:t>
      </w:r>
      <w:proofErr w:type="spellEnd"/>
      <w:r w:rsidRPr="00A45503">
        <w:t xml:space="preserve">. I’m an active participant in Solana hackathons and communities, which gives me early exposure to market needs and developer pain points. </w:t>
      </w:r>
      <w:proofErr w:type="spellStart"/>
      <w:r w:rsidRPr="00A45503">
        <w:t>StreamVault</w:t>
      </w:r>
      <w:proofErr w:type="spellEnd"/>
      <w:r w:rsidRPr="00A45503">
        <w:t xml:space="preserve"> aligns with my technical strengths, personal interests in recurring payments, and a strong desire to create </w:t>
      </w:r>
      <w:proofErr w:type="spellStart"/>
      <w:r w:rsidRPr="00A45503">
        <w:t>trustless</w:t>
      </w:r>
      <w:proofErr w:type="spellEnd"/>
      <w:r w:rsidRPr="00A45503">
        <w:t xml:space="preserve"> systems that empower both creators and consumers.</w:t>
      </w:r>
    </w:p>
    <w:p w14:paraId="20D281ED" w14:textId="77777777" w:rsidR="00A45503" w:rsidRPr="00A45503" w:rsidRDefault="00A45503" w:rsidP="00A45503">
      <w:r w:rsidRPr="00A45503">
        <w:pict w14:anchorId="382DA84B">
          <v:rect id="_x0000_i1113" style="width:0;height:1.5pt" o:hralign="center" o:hrstd="t" o:hr="t" fillcolor="#a0a0a0" stroked="f"/>
        </w:pict>
      </w:r>
    </w:p>
    <w:p w14:paraId="46CF2296" w14:textId="0FFDB880" w:rsidR="00A45503" w:rsidRPr="00A45503" w:rsidRDefault="00A45503" w:rsidP="00A45503">
      <w:pPr>
        <w:rPr>
          <w:b/>
          <w:bCs/>
        </w:rPr>
      </w:pPr>
      <w:r w:rsidRPr="00A45503">
        <w:rPr>
          <w:rFonts w:ascii="Segoe UI Emoji" w:hAnsi="Segoe UI Emoji" w:cs="Segoe UI Emoji"/>
          <w:b/>
          <w:bCs/>
        </w:rPr>
        <w:t>🧾</w:t>
      </w:r>
      <w:r w:rsidRPr="00A45503">
        <w:rPr>
          <w:b/>
          <w:bCs/>
        </w:rPr>
        <w:t xml:space="preserve"> </w:t>
      </w:r>
      <w:r w:rsidRPr="00A45503">
        <w:rPr>
          <w:b/>
          <w:bCs/>
          <w:sz w:val="28"/>
          <w:szCs w:val="28"/>
        </w:rPr>
        <w:t>Part B: Process Appendix</w:t>
      </w:r>
      <w:r w:rsidR="00531421">
        <w:rPr>
          <w:b/>
          <w:bCs/>
          <w:sz w:val="28"/>
          <w:szCs w:val="28"/>
        </w:rPr>
        <w:tab/>
      </w:r>
      <w:r w:rsidR="00531421">
        <w:rPr>
          <w:b/>
          <w:bCs/>
          <w:sz w:val="28"/>
          <w:szCs w:val="28"/>
        </w:rPr>
        <w:tab/>
      </w:r>
      <w:r w:rsidR="00531421">
        <w:rPr>
          <w:b/>
          <w:bCs/>
          <w:sz w:val="28"/>
          <w:szCs w:val="28"/>
        </w:rPr>
        <w:tab/>
        <w:t xml:space="preserve"> </w:t>
      </w:r>
    </w:p>
    <w:p w14:paraId="136EA4E5" w14:textId="10DFDDD4" w:rsidR="00A45503" w:rsidRPr="00A45503" w:rsidRDefault="00A45503" w:rsidP="00A45503">
      <w:pPr>
        <w:rPr>
          <w:b/>
          <w:bCs/>
        </w:rPr>
      </w:pPr>
      <w:r w:rsidRPr="00A45503">
        <w:rPr>
          <w:b/>
          <w:bCs/>
        </w:rPr>
        <w:t>A1. Initial Idea Overview</w:t>
      </w:r>
    </w:p>
    <w:p w14:paraId="16B894D9" w14:textId="77777777" w:rsidR="00A45503" w:rsidRPr="00A45503" w:rsidRDefault="00A45503" w:rsidP="00A45503">
      <w:proofErr w:type="spellStart"/>
      <w:r w:rsidRPr="00A45503">
        <w:t>StreamVault</w:t>
      </w:r>
      <w:proofErr w:type="spellEnd"/>
      <w:r w:rsidRPr="00A45503">
        <w:t xml:space="preserve"> is a fully on-chain subscription vault protocol built on Solana. It allows users to prepay subscriptions into programmable escrow vaults, which unlock funds over time or upon </w:t>
      </w:r>
      <w:r w:rsidRPr="00A45503">
        <w:lastRenderedPageBreak/>
        <w:t>hitting on-chain milestones. Users can cancel anytime and reclaim unused funds; providers gain milestone-based, predictable revenue.</w:t>
      </w:r>
    </w:p>
    <w:p w14:paraId="42331064" w14:textId="77777777" w:rsidR="00A45503" w:rsidRPr="00A45503" w:rsidRDefault="00A45503" w:rsidP="00A45503">
      <w:r w:rsidRPr="00A45503">
        <w:pict w14:anchorId="4A9E2694">
          <v:rect id="_x0000_i1114" style="width:0;height:1.5pt" o:hralign="center" o:hrstd="t" o:hr="t" fillcolor="#a0a0a0" stroked="f"/>
        </w:pict>
      </w:r>
    </w:p>
    <w:p w14:paraId="3C0891B6" w14:textId="77777777" w:rsidR="00A45503" w:rsidRPr="00A45503" w:rsidRDefault="00A45503" w:rsidP="00A45503">
      <w:pPr>
        <w:rPr>
          <w:b/>
          <w:bCs/>
        </w:rPr>
      </w:pPr>
      <w:r w:rsidRPr="00A45503">
        <w:rPr>
          <w:b/>
          <w:bCs/>
        </w:rPr>
        <w:t>A2. Core Value Proposition &amp; PMF</w:t>
      </w:r>
    </w:p>
    <w:p w14:paraId="2FCAD49A" w14:textId="75C46C7C" w:rsidR="00A45503" w:rsidRPr="00A45503" w:rsidRDefault="00A45503" w:rsidP="00A45503">
      <w:r w:rsidRPr="00A45503">
        <w:rPr>
          <w:b/>
          <w:bCs/>
        </w:rPr>
        <w:t>Prompt:</w:t>
      </w:r>
      <w:r w:rsidRPr="00A45503">
        <w:br/>
      </w:r>
      <w:r w:rsidRPr="00A45503">
        <w:rPr>
          <w:i/>
          <w:iCs/>
        </w:rPr>
        <w:t>"Based on my idea</w:t>
      </w:r>
      <w:r w:rsidR="005C7405">
        <w:rPr>
          <w:i/>
          <w:iCs/>
        </w:rPr>
        <w:t xml:space="preserve">, </w:t>
      </w:r>
      <w:r w:rsidRPr="00A45503">
        <w:rPr>
          <w:i/>
          <w:iCs/>
        </w:rPr>
        <w:t>help outline the core value proposition and initial thoughts on product-market fit. What are 2-3 key value areas?"</w:t>
      </w:r>
    </w:p>
    <w:p w14:paraId="134AD77D" w14:textId="7A1BF6B3" w:rsidR="00A45503" w:rsidRPr="00A45503" w:rsidRDefault="00A45503" w:rsidP="00A45503">
      <w:r w:rsidRPr="00A45503">
        <w:rPr>
          <w:b/>
          <w:bCs/>
        </w:rPr>
        <w:t>AI Output (Extract):</w:t>
      </w:r>
    </w:p>
    <w:p w14:paraId="39398B16" w14:textId="77777777" w:rsidR="00A45503" w:rsidRPr="00A45503" w:rsidRDefault="00A45503" w:rsidP="00A45503">
      <w:pPr>
        <w:numPr>
          <w:ilvl w:val="0"/>
          <w:numId w:val="2"/>
        </w:numPr>
      </w:pPr>
      <w:r w:rsidRPr="00A45503">
        <w:rPr>
          <w:b/>
          <w:bCs/>
        </w:rPr>
        <w:t>User Control:</w:t>
      </w:r>
      <w:r w:rsidRPr="00A45503">
        <w:t xml:space="preserve"> Cancel-anytime subscriptions and refunds for unused time.</w:t>
      </w:r>
    </w:p>
    <w:p w14:paraId="6F999911" w14:textId="77777777" w:rsidR="00A45503" w:rsidRPr="00A45503" w:rsidRDefault="00A45503" w:rsidP="00A45503">
      <w:pPr>
        <w:numPr>
          <w:ilvl w:val="0"/>
          <w:numId w:val="2"/>
        </w:numPr>
      </w:pPr>
      <w:r w:rsidRPr="00A45503">
        <w:rPr>
          <w:b/>
          <w:bCs/>
        </w:rPr>
        <w:t>Provider Assurance:</w:t>
      </w:r>
      <w:r w:rsidRPr="00A45503">
        <w:t xml:space="preserve"> Milestone-based payouts offer </w:t>
      </w:r>
      <w:proofErr w:type="spellStart"/>
      <w:r w:rsidRPr="00A45503">
        <w:t>trustless</w:t>
      </w:r>
      <w:proofErr w:type="spellEnd"/>
      <w:r w:rsidRPr="00A45503">
        <w:t xml:space="preserve"> compensation.</w:t>
      </w:r>
    </w:p>
    <w:p w14:paraId="7292055A" w14:textId="77777777" w:rsidR="00A45503" w:rsidRPr="00A45503" w:rsidRDefault="00A45503" w:rsidP="00A45503">
      <w:pPr>
        <w:numPr>
          <w:ilvl w:val="0"/>
          <w:numId w:val="2"/>
        </w:numPr>
      </w:pPr>
      <w:r w:rsidRPr="00A45503">
        <w:rPr>
          <w:b/>
          <w:bCs/>
        </w:rPr>
        <w:t>Composability:</w:t>
      </w:r>
      <w:r w:rsidRPr="00A45503">
        <w:t xml:space="preserve"> Acts as a primitive that can integrate into any </w:t>
      </w:r>
      <w:proofErr w:type="spellStart"/>
      <w:r w:rsidRPr="00A45503">
        <w:t>dApp</w:t>
      </w:r>
      <w:proofErr w:type="spellEnd"/>
      <w:r w:rsidRPr="00A45503">
        <w:t xml:space="preserve"> or payment system.</w:t>
      </w:r>
    </w:p>
    <w:p w14:paraId="66E4485A" w14:textId="77777777" w:rsidR="00A45503" w:rsidRPr="00A45503" w:rsidRDefault="00A45503" w:rsidP="00A45503">
      <w:r w:rsidRPr="00A45503">
        <w:rPr>
          <w:b/>
          <w:bCs/>
        </w:rPr>
        <w:t>Synthesized Final Paragraph:</w:t>
      </w:r>
      <w:r w:rsidRPr="00A45503">
        <w:br/>
        <w:t>(Already shown in Part A above.)</w:t>
      </w:r>
    </w:p>
    <w:p w14:paraId="5EB88BDF" w14:textId="77777777" w:rsidR="00A45503" w:rsidRPr="00A45503" w:rsidRDefault="00A45503" w:rsidP="00A45503">
      <w:r w:rsidRPr="00A45503">
        <w:pict w14:anchorId="303AD3BC">
          <v:rect id="_x0000_i1115" style="width:0;height:1.5pt" o:hralign="center" o:hrstd="t" o:hr="t" fillcolor="#a0a0a0" stroked="f"/>
        </w:pict>
      </w:r>
    </w:p>
    <w:p w14:paraId="68DAC86B" w14:textId="77777777" w:rsidR="00A45503" w:rsidRPr="00A45503" w:rsidRDefault="00A45503" w:rsidP="00A45503">
      <w:pPr>
        <w:rPr>
          <w:b/>
          <w:bCs/>
        </w:rPr>
      </w:pPr>
      <w:r w:rsidRPr="00A45503">
        <w:rPr>
          <w:b/>
          <w:bCs/>
        </w:rPr>
        <w:t>A3. Target Markets</w:t>
      </w:r>
    </w:p>
    <w:p w14:paraId="2C47ABFB" w14:textId="086948BD" w:rsidR="00A45503" w:rsidRPr="00A45503" w:rsidRDefault="00A45503" w:rsidP="00A45503">
      <w:r w:rsidRPr="00A45503">
        <w:rPr>
          <w:b/>
          <w:bCs/>
        </w:rPr>
        <w:t>Prompt:</w:t>
      </w:r>
      <w:r w:rsidRPr="00A45503">
        <w:br/>
      </w:r>
      <w:r w:rsidRPr="00A45503">
        <w:rPr>
          <w:i/>
          <w:iCs/>
        </w:rPr>
        <w:t>"For this value proposition, suggest 2–5 key target demographics or market segments."</w:t>
      </w:r>
    </w:p>
    <w:p w14:paraId="549D805E" w14:textId="77777777" w:rsidR="00A45503" w:rsidRPr="00A45503" w:rsidRDefault="00A45503" w:rsidP="00A45503">
      <w:r w:rsidRPr="00A45503">
        <w:rPr>
          <w:b/>
          <w:bCs/>
        </w:rPr>
        <w:t>AI Output:</w:t>
      </w:r>
    </w:p>
    <w:p w14:paraId="39527B3A" w14:textId="77777777" w:rsidR="00A45503" w:rsidRPr="00A45503" w:rsidRDefault="00A45503" w:rsidP="00A45503">
      <w:pPr>
        <w:numPr>
          <w:ilvl w:val="0"/>
          <w:numId w:val="3"/>
        </w:numPr>
      </w:pPr>
      <w:r w:rsidRPr="00A45503">
        <w:t>Web3 content creators</w:t>
      </w:r>
    </w:p>
    <w:p w14:paraId="2C4E3B2F" w14:textId="77777777" w:rsidR="00A45503" w:rsidRPr="00A45503" w:rsidRDefault="00A45503" w:rsidP="00A45503">
      <w:pPr>
        <w:numPr>
          <w:ilvl w:val="0"/>
          <w:numId w:val="3"/>
        </w:numPr>
      </w:pPr>
      <w:r w:rsidRPr="00A45503">
        <w:t>DAOs managing recurring payments</w:t>
      </w:r>
    </w:p>
    <w:p w14:paraId="50414F1E" w14:textId="77777777" w:rsidR="00A45503" w:rsidRPr="00A45503" w:rsidRDefault="00A45503" w:rsidP="00A45503">
      <w:pPr>
        <w:numPr>
          <w:ilvl w:val="0"/>
          <w:numId w:val="3"/>
        </w:numPr>
      </w:pPr>
      <w:r w:rsidRPr="00A45503">
        <w:t>Web3 SaaS startups</w:t>
      </w:r>
    </w:p>
    <w:p w14:paraId="748511F4" w14:textId="77777777" w:rsidR="00A45503" w:rsidRPr="00A45503" w:rsidRDefault="00A45503" w:rsidP="00A45503">
      <w:pPr>
        <w:numPr>
          <w:ilvl w:val="0"/>
          <w:numId w:val="3"/>
        </w:numPr>
      </w:pPr>
      <w:r w:rsidRPr="00A45503">
        <w:t>Builders in Solana ecosystem</w:t>
      </w:r>
    </w:p>
    <w:p w14:paraId="300EB899" w14:textId="77777777" w:rsidR="00A45503" w:rsidRPr="00A45503" w:rsidRDefault="00A45503" w:rsidP="00A45503">
      <w:pPr>
        <w:numPr>
          <w:ilvl w:val="0"/>
          <w:numId w:val="3"/>
        </w:numPr>
      </w:pPr>
      <w:r w:rsidRPr="00A45503">
        <w:t>Freelancers using crypto</w:t>
      </w:r>
    </w:p>
    <w:p w14:paraId="3FCCA245" w14:textId="77777777" w:rsidR="00A45503" w:rsidRPr="00A45503" w:rsidRDefault="00A45503" w:rsidP="00A45503">
      <w:r w:rsidRPr="00A45503">
        <w:rPr>
          <w:b/>
          <w:bCs/>
        </w:rPr>
        <w:t>Resulting List:</w:t>
      </w:r>
      <w:r w:rsidRPr="00A45503">
        <w:br/>
        <w:t>(Already shown in Part A.)</w:t>
      </w:r>
    </w:p>
    <w:p w14:paraId="2879FEFE" w14:textId="77777777" w:rsidR="00A45503" w:rsidRPr="00A45503" w:rsidRDefault="00A45503" w:rsidP="00A45503">
      <w:r w:rsidRPr="00A45503">
        <w:pict w14:anchorId="5BD99036">
          <v:rect id="_x0000_i1116" style="width:0;height:1.5pt" o:hralign="center" o:hrstd="t" o:hr="t" fillcolor="#a0a0a0" stroked="f"/>
        </w:pict>
      </w:r>
    </w:p>
    <w:p w14:paraId="6B382C83" w14:textId="77777777" w:rsidR="00A45503" w:rsidRPr="00A45503" w:rsidRDefault="00A45503" w:rsidP="00A45503">
      <w:pPr>
        <w:rPr>
          <w:b/>
          <w:bCs/>
        </w:rPr>
      </w:pPr>
      <w:r w:rsidRPr="00A45503">
        <w:rPr>
          <w:b/>
          <w:bCs/>
        </w:rPr>
        <w:t>A4. Competitor Landscape</w:t>
      </w:r>
    </w:p>
    <w:p w14:paraId="6510A06A" w14:textId="77777777" w:rsidR="00A45503" w:rsidRPr="00A45503" w:rsidRDefault="00A45503" w:rsidP="00A45503">
      <w:r w:rsidRPr="00A45503">
        <w:rPr>
          <w:b/>
          <w:bCs/>
        </w:rPr>
        <w:t>Prompt:</w:t>
      </w:r>
      <w:r w:rsidRPr="00A45503">
        <w:br/>
      </w:r>
      <w:r w:rsidRPr="00A45503">
        <w:rPr>
          <w:i/>
          <w:iCs/>
        </w:rPr>
        <w:t>"Identify key competitors for a project with this value prop targeting these markets [value prop + targets]. What are potential weaknesses in their offerings?"</w:t>
      </w:r>
    </w:p>
    <w:p w14:paraId="49E6E20B" w14:textId="77777777" w:rsidR="00A45503" w:rsidRPr="00A45503" w:rsidRDefault="00A45503" w:rsidP="00A45503">
      <w:r w:rsidRPr="00A45503">
        <w:rPr>
          <w:b/>
          <w:bCs/>
        </w:rPr>
        <w:t>AI Results:</w:t>
      </w:r>
    </w:p>
    <w:p w14:paraId="397A8A2D" w14:textId="77777777" w:rsidR="00A45503" w:rsidRPr="00A45503" w:rsidRDefault="00A45503" w:rsidP="00A45503">
      <w:pPr>
        <w:numPr>
          <w:ilvl w:val="0"/>
          <w:numId w:val="4"/>
        </w:numPr>
      </w:pPr>
      <w:proofErr w:type="spellStart"/>
      <w:r w:rsidRPr="00A45503">
        <w:t>Zebec</w:t>
      </w:r>
      <w:proofErr w:type="spellEnd"/>
    </w:p>
    <w:p w14:paraId="2D13B372" w14:textId="77777777" w:rsidR="00A45503" w:rsidRPr="00A45503" w:rsidRDefault="00A45503" w:rsidP="00A45503">
      <w:pPr>
        <w:numPr>
          <w:ilvl w:val="0"/>
          <w:numId w:val="4"/>
        </w:numPr>
      </w:pPr>
      <w:r w:rsidRPr="00A45503">
        <w:t>Superfluid</w:t>
      </w:r>
    </w:p>
    <w:p w14:paraId="67D7E0BF" w14:textId="77777777" w:rsidR="00A45503" w:rsidRPr="00A45503" w:rsidRDefault="00A45503" w:rsidP="00A45503">
      <w:pPr>
        <w:numPr>
          <w:ilvl w:val="0"/>
          <w:numId w:val="4"/>
        </w:numPr>
      </w:pPr>
      <w:r w:rsidRPr="00A45503">
        <w:t>Radix Payments (less relevant)</w:t>
      </w:r>
    </w:p>
    <w:p w14:paraId="5FD5F266" w14:textId="77777777" w:rsidR="00A45503" w:rsidRPr="00A45503" w:rsidRDefault="00A45503" w:rsidP="00A45503">
      <w:pPr>
        <w:numPr>
          <w:ilvl w:val="0"/>
          <w:numId w:val="4"/>
        </w:numPr>
      </w:pPr>
      <w:r w:rsidRPr="00A45503">
        <w:lastRenderedPageBreak/>
        <w:t xml:space="preserve">Missed: Drip, </w:t>
      </w:r>
      <w:proofErr w:type="spellStart"/>
      <w:r w:rsidRPr="00A45503">
        <w:t>Sablier</w:t>
      </w:r>
      <w:proofErr w:type="spellEnd"/>
      <w:r w:rsidRPr="00A45503">
        <w:t>, Patreon</w:t>
      </w:r>
    </w:p>
    <w:p w14:paraId="2DC12C4A" w14:textId="77777777" w:rsidR="00A45503" w:rsidRPr="00A45503" w:rsidRDefault="00A45503" w:rsidP="00A45503">
      <w:r w:rsidRPr="00A45503">
        <w:rPr>
          <w:b/>
          <w:bCs/>
        </w:rPr>
        <w:t>Manual Research Notes:</w:t>
      </w:r>
    </w:p>
    <w:p w14:paraId="66CCE8AC" w14:textId="77777777" w:rsidR="00A45503" w:rsidRPr="00A45503" w:rsidRDefault="00A45503" w:rsidP="00A45503">
      <w:pPr>
        <w:numPr>
          <w:ilvl w:val="0"/>
          <w:numId w:val="5"/>
        </w:numPr>
      </w:pPr>
      <w:r w:rsidRPr="00A45503">
        <w:t>Drip focuses on creator payments but lacks programmable control.</w:t>
      </w:r>
    </w:p>
    <w:p w14:paraId="5E070DDC" w14:textId="77777777" w:rsidR="00A45503" w:rsidRPr="00A45503" w:rsidRDefault="00A45503" w:rsidP="00A45503">
      <w:pPr>
        <w:numPr>
          <w:ilvl w:val="0"/>
          <w:numId w:val="5"/>
        </w:numPr>
      </w:pPr>
      <w:proofErr w:type="spellStart"/>
      <w:r w:rsidRPr="00A45503">
        <w:t>Sablier</w:t>
      </w:r>
      <w:proofErr w:type="spellEnd"/>
      <w:r w:rsidRPr="00A45503">
        <w:t xml:space="preserve"> targets salary streaming with Ethereum gas costs.</w:t>
      </w:r>
    </w:p>
    <w:p w14:paraId="4FABA908" w14:textId="77777777" w:rsidR="00A45503" w:rsidRPr="00A45503" w:rsidRDefault="00A45503" w:rsidP="00A45503">
      <w:pPr>
        <w:numPr>
          <w:ilvl w:val="0"/>
          <w:numId w:val="5"/>
        </w:numPr>
      </w:pPr>
      <w:r w:rsidRPr="00A45503">
        <w:t>Stripe and Patreon are incumbents but do not support on-chain workflows or refunds.</w:t>
      </w:r>
    </w:p>
    <w:p w14:paraId="07807845" w14:textId="77777777" w:rsidR="00A45503" w:rsidRPr="00A45503" w:rsidRDefault="00A45503" w:rsidP="00A45503">
      <w:r w:rsidRPr="00A45503">
        <w:rPr>
          <w:b/>
          <w:bCs/>
        </w:rPr>
        <w:t>Conclusion:</w:t>
      </w:r>
      <w:r w:rsidRPr="00A45503">
        <w:br/>
        <w:t>Manual research helped identify gaps in coverage and more relevant comparisons outside of what the AI found.</w:t>
      </w:r>
    </w:p>
    <w:p w14:paraId="669292CE" w14:textId="77777777" w:rsidR="00A45503" w:rsidRPr="00A45503" w:rsidRDefault="00A45503" w:rsidP="00A45503">
      <w:r w:rsidRPr="00A45503">
        <w:pict w14:anchorId="447E5B4E">
          <v:rect id="_x0000_i1117" style="width:0;height:1.5pt" o:hralign="center" o:hrstd="t" o:hr="t" fillcolor="#a0a0a0" stroked="f"/>
        </w:pict>
      </w:r>
    </w:p>
    <w:p w14:paraId="2016DB54" w14:textId="77777777" w:rsidR="00A45503" w:rsidRPr="00A45503" w:rsidRDefault="00A45503" w:rsidP="00A45503">
      <w:pPr>
        <w:rPr>
          <w:b/>
          <w:bCs/>
        </w:rPr>
      </w:pPr>
      <w:r w:rsidRPr="00A45503">
        <w:rPr>
          <w:b/>
          <w:bCs/>
        </w:rPr>
        <w:t>A5. Founder-Market Fit</w:t>
      </w:r>
    </w:p>
    <w:p w14:paraId="27E8EDF9" w14:textId="77777777" w:rsidR="00A45503" w:rsidRPr="00A45503" w:rsidRDefault="00A45503" w:rsidP="00A45503">
      <w:r w:rsidRPr="00A45503">
        <w:rPr>
          <w:b/>
          <w:bCs/>
        </w:rPr>
        <w:t>Manual Paragraph:</w:t>
      </w:r>
      <w:r w:rsidRPr="00A45503">
        <w:br/>
        <w:t>(Already shown in Part A.)</w:t>
      </w:r>
    </w:p>
    <w:p w14:paraId="2DFE35BC" w14:textId="77777777" w:rsidR="00A45503" w:rsidRPr="00A45503" w:rsidRDefault="00A45503" w:rsidP="00A45503">
      <w:r w:rsidRPr="00A45503">
        <w:rPr>
          <w:b/>
          <w:bCs/>
        </w:rPr>
        <w:t>Optional AI Prompt:</w:t>
      </w:r>
      <w:r w:rsidRPr="00A45503">
        <w:br/>
      </w:r>
      <w:r w:rsidRPr="00A45503">
        <w:rPr>
          <w:i/>
          <w:iCs/>
        </w:rPr>
        <w:t>"Given my background [student, Rust + Solana dev, hackathon participant], how might I frame my founder-market fit for this project idea [</w:t>
      </w:r>
      <w:proofErr w:type="spellStart"/>
      <w:r w:rsidRPr="00A45503">
        <w:rPr>
          <w:i/>
          <w:iCs/>
        </w:rPr>
        <w:t>StreamVault</w:t>
      </w:r>
      <w:proofErr w:type="spellEnd"/>
      <w:r w:rsidRPr="00A45503">
        <w:rPr>
          <w:i/>
          <w:iCs/>
        </w:rPr>
        <w:t xml:space="preserve"> overview]?"</w:t>
      </w:r>
    </w:p>
    <w:p w14:paraId="0C6043B1" w14:textId="77777777" w:rsidR="00A45503" w:rsidRPr="00A45503" w:rsidRDefault="00A45503" w:rsidP="00A45503">
      <w:r w:rsidRPr="00A45503">
        <w:rPr>
          <w:b/>
          <w:bCs/>
        </w:rPr>
        <w:t>AI Output:</w:t>
      </w:r>
      <w:r w:rsidRPr="00A45503">
        <w:br/>
        <w:t>"You bring a unique combination of technical expertise in Solana smart contracts and a genuine interest in building composable primitives. Your active participation in hackathons and immersion in Solana communities give you real-time feedback loops, enhancing your ability to iterate fast. This positions you well to design a product that directly serves unmet needs in the ecosystem."</w:t>
      </w:r>
    </w:p>
    <w:p w14:paraId="6411A155" w14:textId="77777777" w:rsidR="00A45503" w:rsidRPr="00A45503" w:rsidRDefault="00A45503" w:rsidP="00A45503">
      <w:r w:rsidRPr="00A45503">
        <w:rPr>
          <w:b/>
          <w:bCs/>
        </w:rPr>
        <w:t>Synthesis:</w:t>
      </w:r>
      <w:r w:rsidRPr="00A45503">
        <w:br/>
        <w:t>Used key language from AI output to improve the clarity and positioning of the final FMF.</w:t>
      </w:r>
    </w:p>
    <w:p w14:paraId="13673763" w14:textId="77777777" w:rsidR="00A45503" w:rsidRPr="00A45503" w:rsidRDefault="00A45503" w:rsidP="00A45503">
      <w:r w:rsidRPr="00A45503">
        <w:pict w14:anchorId="3E81AA8F">
          <v:rect id="_x0000_i1118" style="width:0;height:1.5pt" o:hralign="center" o:hrstd="t" o:hr="t" fillcolor="#a0a0a0" stroked="f"/>
        </w:pict>
      </w:r>
    </w:p>
    <w:p w14:paraId="79C48DF4" w14:textId="77777777" w:rsidR="00A45503" w:rsidRPr="00A45503" w:rsidRDefault="00A45503" w:rsidP="00A45503">
      <w:pPr>
        <w:rPr>
          <w:b/>
          <w:bCs/>
        </w:rPr>
      </w:pPr>
      <w:r w:rsidRPr="00A45503">
        <w:rPr>
          <w:b/>
          <w:bCs/>
        </w:rPr>
        <w:t>Part B: Adversarial Analysis &amp; Refinement</w:t>
      </w:r>
    </w:p>
    <w:p w14:paraId="0486C44D" w14:textId="77777777" w:rsidR="00A45503" w:rsidRPr="00A45503" w:rsidRDefault="00A45503" w:rsidP="00A45503">
      <w:pPr>
        <w:rPr>
          <w:b/>
          <w:bCs/>
        </w:rPr>
      </w:pPr>
      <w:r w:rsidRPr="00A45503">
        <w:rPr>
          <w:b/>
          <w:bCs/>
        </w:rPr>
        <w:t>B1. Adversarial Critique</w:t>
      </w:r>
    </w:p>
    <w:p w14:paraId="41257EC9" w14:textId="11FE1FF6" w:rsidR="00A45503" w:rsidRPr="00A45503" w:rsidRDefault="00A45503" w:rsidP="00A45503">
      <w:r w:rsidRPr="00A45503">
        <w:rPr>
          <w:b/>
          <w:bCs/>
        </w:rPr>
        <w:t>Prompt:</w:t>
      </w:r>
      <w:r w:rsidRPr="00A45503">
        <w:br/>
      </w:r>
      <w:r w:rsidRPr="00A45503">
        <w:rPr>
          <w:i/>
          <w:iCs/>
        </w:rPr>
        <w:t>"Critique my project's value proposition, target market, and competitive analysis</w:t>
      </w:r>
      <w:r w:rsidR="00F22B54">
        <w:rPr>
          <w:i/>
          <w:iCs/>
        </w:rPr>
        <w:t xml:space="preserve">. </w:t>
      </w:r>
      <w:r w:rsidRPr="00A45503">
        <w:rPr>
          <w:i/>
          <w:iCs/>
        </w:rPr>
        <w:t xml:space="preserve">Why might this not be a </w:t>
      </w:r>
      <w:proofErr w:type="gramStart"/>
      <w:r w:rsidRPr="00A45503">
        <w:rPr>
          <w:i/>
          <w:iCs/>
        </w:rPr>
        <w:t>true blue</w:t>
      </w:r>
      <w:proofErr w:type="gramEnd"/>
      <w:r w:rsidRPr="00A45503">
        <w:rPr>
          <w:i/>
          <w:iCs/>
        </w:rPr>
        <w:t xml:space="preserve"> ocean? What types of competitors might have been overlooked?"</w:t>
      </w:r>
    </w:p>
    <w:p w14:paraId="567DC36E" w14:textId="77777777" w:rsidR="00A45503" w:rsidRPr="00A45503" w:rsidRDefault="00A45503" w:rsidP="00A45503">
      <w:r w:rsidRPr="00A45503">
        <w:rPr>
          <w:b/>
          <w:bCs/>
        </w:rPr>
        <w:t>AI Critique Output:</w:t>
      </w:r>
    </w:p>
    <w:p w14:paraId="31BF27B5" w14:textId="77777777" w:rsidR="00A45503" w:rsidRPr="00A45503" w:rsidRDefault="00A45503" w:rsidP="00A45503">
      <w:pPr>
        <w:numPr>
          <w:ilvl w:val="0"/>
          <w:numId w:val="6"/>
        </w:numPr>
      </w:pPr>
      <w:r w:rsidRPr="00A45503">
        <w:t xml:space="preserve">Market might not be “blue ocean” due to existing players like </w:t>
      </w:r>
      <w:proofErr w:type="spellStart"/>
      <w:r w:rsidRPr="00A45503">
        <w:t>Zebec</w:t>
      </w:r>
      <w:proofErr w:type="spellEnd"/>
      <w:r w:rsidRPr="00A45503">
        <w:t>/Superfluid.</w:t>
      </w:r>
    </w:p>
    <w:p w14:paraId="0D630EF1" w14:textId="77777777" w:rsidR="00A45503" w:rsidRPr="00A45503" w:rsidRDefault="00A45503" w:rsidP="00A45503">
      <w:pPr>
        <w:numPr>
          <w:ilvl w:val="0"/>
          <w:numId w:val="6"/>
        </w:numPr>
      </w:pPr>
      <w:r w:rsidRPr="00A45503">
        <w:t xml:space="preserve">Overlap with vesting/payment systems like </w:t>
      </w:r>
      <w:proofErr w:type="spellStart"/>
      <w:r w:rsidRPr="00A45503">
        <w:t>Sablier</w:t>
      </w:r>
      <w:proofErr w:type="spellEnd"/>
      <w:r w:rsidRPr="00A45503">
        <w:t xml:space="preserve"> may confuse users.</w:t>
      </w:r>
    </w:p>
    <w:p w14:paraId="2C40F244" w14:textId="77777777" w:rsidR="00A45503" w:rsidRPr="00A45503" w:rsidRDefault="00A45503" w:rsidP="00A45503">
      <w:pPr>
        <w:numPr>
          <w:ilvl w:val="0"/>
          <w:numId w:val="6"/>
        </w:numPr>
      </w:pPr>
      <w:r w:rsidRPr="00A45503">
        <w:t>Adoption barrier: Smart contract-based payments are still niche.</w:t>
      </w:r>
    </w:p>
    <w:p w14:paraId="529AF5D1" w14:textId="77777777" w:rsidR="00A45503" w:rsidRPr="00A45503" w:rsidRDefault="00A45503" w:rsidP="00A45503">
      <w:pPr>
        <w:numPr>
          <w:ilvl w:val="0"/>
          <w:numId w:val="6"/>
        </w:numPr>
      </w:pPr>
      <w:r w:rsidRPr="00A45503">
        <w:t>User experience depends heavily on frontend integrations (not currently emphasized).</w:t>
      </w:r>
    </w:p>
    <w:p w14:paraId="1DD527F9" w14:textId="77777777" w:rsidR="00A45503" w:rsidRPr="00A45503" w:rsidRDefault="00A45503" w:rsidP="00A45503">
      <w:r w:rsidRPr="00A45503">
        <w:rPr>
          <w:b/>
          <w:bCs/>
        </w:rPr>
        <w:t>Reflection:</w:t>
      </w:r>
    </w:p>
    <w:p w14:paraId="156B3528" w14:textId="77777777" w:rsidR="00A45503" w:rsidRPr="00A45503" w:rsidRDefault="00A45503" w:rsidP="00A45503">
      <w:pPr>
        <w:numPr>
          <w:ilvl w:val="0"/>
          <w:numId w:val="7"/>
        </w:numPr>
      </w:pPr>
      <w:r w:rsidRPr="00A45503">
        <w:t>Valid point about market education — will note this in future GTM strategy.</w:t>
      </w:r>
    </w:p>
    <w:p w14:paraId="4CE2EDC3" w14:textId="77777777" w:rsidR="00A45503" w:rsidRPr="00A45503" w:rsidRDefault="00A45503" w:rsidP="00A45503">
      <w:pPr>
        <w:numPr>
          <w:ilvl w:val="0"/>
          <w:numId w:val="7"/>
        </w:numPr>
      </w:pPr>
      <w:r w:rsidRPr="00A45503">
        <w:lastRenderedPageBreak/>
        <w:t xml:space="preserve">Clarified positioning by emphasizing </w:t>
      </w:r>
      <w:r w:rsidRPr="00A45503">
        <w:rPr>
          <w:b/>
          <w:bCs/>
        </w:rPr>
        <w:t>milestone-based unlocks</w:t>
      </w:r>
      <w:r w:rsidRPr="00A45503">
        <w:t xml:space="preserve"> and </w:t>
      </w:r>
      <w:r w:rsidRPr="00A45503">
        <w:rPr>
          <w:b/>
          <w:bCs/>
        </w:rPr>
        <w:t>refunds</w:t>
      </w:r>
      <w:r w:rsidRPr="00A45503">
        <w:t>, not just continuous streams.</w:t>
      </w:r>
    </w:p>
    <w:p w14:paraId="38C82E74" w14:textId="77777777" w:rsidR="00A45503" w:rsidRPr="00A45503" w:rsidRDefault="00A45503" w:rsidP="00A45503">
      <w:pPr>
        <w:numPr>
          <w:ilvl w:val="0"/>
          <w:numId w:val="7"/>
        </w:numPr>
      </w:pPr>
      <w:r w:rsidRPr="00A45503">
        <w:t>Added “creator platforms” and “freelancer payments” as clearer verticals.</w:t>
      </w:r>
    </w:p>
    <w:p w14:paraId="72AADF18" w14:textId="77777777" w:rsidR="00A45503" w:rsidRPr="00A45503" w:rsidRDefault="00A45503" w:rsidP="00A45503">
      <w:r w:rsidRPr="00A45503">
        <w:pict w14:anchorId="0F790705">
          <v:rect id="_x0000_i1119" style="width:0;height:1.5pt" o:hralign="center" o:hrstd="t" o:hr="t" fillcolor="#a0a0a0" stroked="f"/>
        </w:pict>
      </w:r>
    </w:p>
    <w:p w14:paraId="203D9C73" w14:textId="77777777" w:rsidR="00A45503" w:rsidRPr="00A45503" w:rsidRDefault="00A45503" w:rsidP="00A45503">
      <w:pPr>
        <w:rPr>
          <w:b/>
          <w:bCs/>
        </w:rPr>
      </w:pPr>
      <w:r w:rsidRPr="00A45503">
        <w:rPr>
          <w:b/>
          <w:bCs/>
        </w:rPr>
        <w:t>B2. Refined Value Prop / Market / Competitor Landscape</w:t>
      </w:r>
    </w:p>
    <w:p w14:paraId="76A79DA6" w14:textId="77777777" w:rsidR="00A45503" w:rsidRPr="00A45503" w:rsidRDefault="00A45503" w:rsidP="00A45503">
      <w:r w:rsidRPr="00A45503">
        <w:rPr>
          <w:b/>
          <w:bCs/>
        </w:rPr>
        <w:t>Value Prop Edits:</w:t>
      </w:r>
    </w:p>
    <w:p w14:paraId="1757DA26" w14:textId="77777777" w:rsidR="00A45503" w:rsidRPr="00A45503" w:rsidRDefault="00A45503" w:rsidP="00A45503">
      <w:pPr>
        <w:numPr>
          <w:ilvl w:val="0"/>
          <w:numId w:val="8"/>
        </w:numPr>
      </w:pPr>
      <w:r w:rsidRPr="00A45503">
        <w:t>Emphasized “</w:t>
      </w:r>
      <w:proofErr w:type="spellStart"/>
      <w:r w:rsidRPr="00A45503">
        <w:t>trustless</w:t>
      </w:r>
      <w:proofErr w:type="spellEnd"/>
      <w:r w:rsidRPr="00A45503">
        <w:t xml:space="preserve"> milestone-based unlocks” and “cancel-anytime refunds.”</w:t>
      </w:r>
    </w:p>
    <w:p w14:paraId="2058AC90" w14:textId="77777777" w:rsidR="00A45503" w:rsidRPr="00A45503" w:rsidRDefault="00A45503" w:rsidP="00A45503">
      <w:pPr>
        <w:numPr>
          <w:ilvl w:val="0"/>
          <w:numId w:val="8"/>
        </w:numPr>
      </w:pPr>
      <w:r w:rsidRPr="00A45503">
        <w:t>Added a sentence on its composability and flexibility.</w:t>
      </w:r>
    </w:p>
    <w:p w14:paraId="04E0D21A" w14:textId="77777777" w:rsidR="00A45503" w:rsidRPr="00A45503" w:rsidRDefault="00A45503" w:rsidP="00A45503">
      <w:r w:rsidRPr="00A45503">
        <w:rPr>
          <w:b/>
          <w:bCs/>
        </w:rPr>
        <w:t>Target Market Edits:</w:t>
      </w:r>
    </w:p>
    <w:p w14:paraId="3FE8F55B" w14:textId="77777777" w:rsidR="00A45503" w:rsidRPr="00A45503" w:rsidRDefault="00A45503" w:rsidP="00A45503">
      <w:pPr>
        <w:numPr>
          <w:ilvl w:val="0"/>
          <w:numId w:val="9"/>
        </w:numPr>
      </w:pPr>
      <w:r w:rsidRPr="00A45503">
        <w:t xml:space="preserve">Split creators into </w:t>
      </w:r>
      <w:r w:rsidRPr="00A45503">
        <w:rPr>
          <w:b/>
          <w:bCs/>
        </w:rPr>
        <w:t>content creators</w:t>
      </w:r>
      <w:r w:rsidRPr="00A45503">
        <w:t xml:space="preserve"> and </w:t>
      </w:r>
      <w:r w:rsidRPr="00A45503">
        <w:rPr>
          <w:b/>
          <w:bCs/>
        </w:rPr>
        <w:t>freelancers</w:t>
      </w:r>
      <w:r w:rsidRPr="00A45503">
        <w:t xml:space="preserve"> for clearer use cases.</w:t>
      </w:r>
    </w:p>
    <w:p w14:paraId="67196997" w14:textId="77777777" w:rsidR="00A45503" w:rsidRPr="00A45503" w:rsidRDefault="00A45503" w:rsidP="00A45503">
      <w:r w:rsidRPr="00A45503">
        <w:rPr>
          <w:b/>
          <w:bCs/>
        </w:rPr>
        <w:t>Competitor Landscape Edits:</w:t>
      </w:r>
    </w:p>
    <w:p w14:paraId="54F4B546" w14:textId="77777777" w:rsidR="00A45503" w:rsidRPr="00A45503" w:rsidRDefault="00A45503" w:rsidP="00A45503">
      <w:pPr>
        <w:numPr>
          <w:ilvl w:val="0"/>
          <w:numId w:val="10"/>
        </w:numPr>
      </w:pPr>
      <w:r w:rsidRPr="00A45503">
        <w:t xml:space="preserve">Added </w:t>
      </w:r>
      <w:proofErr w:type="spellStart"/>
      <w:r w:rsidRPr="00A45503">
        <w:t>Sablier</w:t>
      </w:r>
      <w:proofErr w:type="spellEnd"/>
      <w:r w:rsidRPr="00A45503">
        <w:t xml:space="preserve"> and Drip with more nuance.</w:t>
      </w:r>
    </w:p>
    <w:p w14:paraId="4ADB1C17" w14:textId="77777777" w:rsidR="00A45503" w:rsidRPr="00A45503" w:rsidRDefault="00A45503" w:rsidP="00A45503">
      <w:pPr>
        <w:numPr>
          <w:ilvl w:val="0"/>
          <w:numId w:val="10"/>
        </w:numPr>
      </w:pPr>
      <w:r w:rsidRPr="00A45503">
        <w:t xml:space="preserve">Positioned </w:t>
      </w:r>
      <w:proofErr w:type="spellStart"/>
      <w:r w:rsidRPr="00A45503">
        <w:t>StreamVault</w:t>
      </w:r>
      <w:proofErr w:type="spellEnd"/>
      <w:r w:rsidRPr="00A45503">
        <w:t xml:space="preserve"> more clearly as an escrow + refund tool, not a raw stream tool.</w:t>
      </w:r>
    </w:p>
    <w:p w14:paraId="52D17A24" w14:textId="77777777" w:rsidR="00A45503" w:rsidRPr="00A45503" w:rsidRDefault="00A45503" w:rsidP="00A45503">
      <w:r w:rsidRPr="00A45503">
        <w:pict w14:anchorId="310F00D7">
          <v:rect id="_x0000_i1120" style="width:0;height:1.5pt" o:hralign="center" o:hrstd="t" o:hr="t" fillcolor="#a0a0a0" stroked="f"/>
        </w:pict>
      </w:r>
    </w:p>
    <w:p w14:paraId="4947A479" w14:textId="77777777" w:rsidR="00A45503" w:rsidRPr="00A45503" w:rsidRDefault="00A45503" w:rsidP="00A45503">
      <w:pPr>
        <w:rPr>
          <w:b/>
          <w:bCs/>
        </w:rPr>
      </w:pPr>
      <w:r w:rsidRPr="00A45503">
        <w:rPr>
          <w:b/>
          <w:bCs/>
        </w:rPr>
        <w:t>B3. FMF Critique &amp; Refinement</w:t>
      </w:r>
    </w:p>
    <w:p w14:paraId="5C7D974A" w14:textId="08F0511B" w:rsidR="00A45503" w:rsidRPr="00A45503" w:rsidRDefault="00A45503" w:rsidP="00A45503">
      <w:r w:rsidRPr="00A45503">
        <w:rPr>
          <w:b/>
          <w:bCs/>
        </w:rPr>
        <w:t>Prompt:</w:t>
      </w:r>
      <w:r w:rsidRPr="00A45503">
        <w:br/>
      </w:r>
      <w:r w:rsidRPr="00A45503">
        <w:rPr>
          <w:i/>
          <w:iCs/>
        </w:rPr>
        <w:t>"Critique my founder-market fit. What makes it potentially weak? How could I strengthen my positioning?"</w:t>
      </w:r>
    </w:p>
    <w:p w14:paraId="5921C9D9" w14:textId="77777777" w:rsidR="00A45503" w:rsidRPr="00A45503" w:rsidRDefault="00A45503" w:rsidP="00A45503">
      <w:r w:rsidRPr="00A45503">
        <w:rPr>
          <w:b/>
          <w:bCs/>
        </w:rPr>
        <w:t>AI Output:</w:t>
      </w:r>
    </w:p>
    <w:p w14:paraId="00496D1E" w14:textId="77777777" w:rsidR="00A45503" w:rsidRPr="00A45503" w:rsidRDefault="00A45503" w:rsidP="00A45503">
      <w:pPr>
        <w:numPr>
          <w:ilvl w:val="0"/>
          <w:numId w:val="11"/>
        </w:numPr>
      </w:pPr>
      <w:r w:rsidRPr="00A45503">
        <w:t>FMF could benefit from more specific proof of traction (e.g. past projects, published contracts).</w:t>
      </w:r>
    </w:p>
    <w:p w14:paraId="1BEBBEDD" w14:textId="77777777" w:rsidR="00A45503" w:rsidRPr="00A45503" w:rsidRDefault="00A45503" w:rsidP="00A45503">
      <w:pPr>
        <w:numPr>
          <w:ilvl w:val="0"/>
          <w:numId w:val="11"/>
        </w:numPr>
      </w:pPr>
      <w:r w:rsidRPr="00A45503">
        <w:t>Show how your network or early users might help adoption.</w:t>
      </w:r>
    </w:p>
    <w:p w14:paraId="3E05E925" w14:textId="77777777" w:rsidR="00A45503" w:rsidRPr="00A45503" w:rsidRDefault="00A45503" w:rsidP="00A45503">
      <w:pPr>
        <w:numPr>
          <w:ilvl w:val="0"/>
          <w:numId w:val="11"/>
        </w:numPr>
      </w:pPr>
      <w:r w:rsidRPr="00A45503">
        <w:t xml:space="preserve">Position as a </w:t>
      </w:r>
      <w:r w:rsidRPr="00A45503">
        <w:rPr>
          <w:b/>
          <w:bCs/>
        </w:rPr>
        <w:t>“first user and builder”</w:t>
      </w:r>
      <w:r w:rsidRPr="00A45503">
        <w:t xml:space="preserve"> of the system to demonstrate empathy with users.</w:t>
      </w:r>
    </w:p>
    <w:p w14:paraId="03CE15E6" w14:textId="77777777" w:rsidR="00A45503" w:rsidRPr="00A45503" w:rsidRDefault="00A45503" w:rsidP="00A45503">
      <w:r w:rsidRPr="00A45503">
        <w:rPr>
          <w:b/>
          <w:bCs/>
        </w:rPr>
        <w:t>Refinement Actions:</w:t>
      </w:r>
    </w:p>
    <w:p w14:paraId="142AC9C9" w14:textId="77777777" w:rsidR="00A45503" w:rsidRPr="00A45503" w:rsidRDefault="00A45503" w:rsidP="00A45503">
      <w:pPr>
        <w:numPr>
          <w:ilvl w:val="0"/>
          <w:numId w:val="12"/>
        </w:numPr>
      </w:pPr>
      <w:r w:rsidRPr="00A45503">
        <w:t xml:space="preserve">Mentioned prior usage of Anchor, </w:t>
      </w:r>
      <w:proofErr w:type="spellStart"/>
      <w:r w:rsidRPr="00A45503">
        <w:t>solana-bankrun</w:t>
      </w:r>
      <w:proofErr w:type="spellEnd"/>
      <w:r w:rsidRPr="00A45503">
        <w:t>, and test-driven dev.</w:t>
      </w:r>
    </w:p>
    <w:p w14:paraId="488BE475" w14:textId="77777777" w:rsidR="00A45503" w:rsidRPr="00A45503" w:rsidRDefault="00A45503" w:rsidP="00A45503">
      <w:pPr>
        <w:numPr>
          <w:ilvl w:val="0"/>
          <w:numId w:val="12"/>
        </w:numPr>
      </w:pPr>
      <w:r w:rsidRPr="00A45503">
        <w:t xml:space="preserve">Emphasized that I am both the </w:t>
      </w:r>
      <w:r w:rsidRPr="00A45503">
        <w:rPr>
          <w:b/>
          <w:bCs/>
        </w:rPr>
        <w:t>builder</w:t>
      </w:r>
      <w:r w:rsidRPr="00A45503">
        <w:t xml:space="preserve"> and </w:t>
      </w:r>
      <w:r w:rsidRPr="00A45503">
        <w:rPr>
          <w:b/>
          <w:bCs/>
        </w:rPr>
        <w:t>potential first integrator</w:t>
      </w:r>
      <w:r w:rsidRPr="00A45503">
        <w:t>, making FMF more credible.</w:t>
      </w:r>
    </w:p>
    <w:p w14:paraId="39C83E70" w14:textId="77777777" w:rsidR="00A45503" w:rsidRPr="00A45503" w:rsidRDefault="00A45503" w:rsidP="00A45503">
      <w:r w:rsidRPr="00A45503">
        <w:pict w14:anchorId="27A01086">
          <v:rect id="_x0000_i1121" style="width:0;height:1.5pt" o:hralign="center" o:hrstd="t" o:hr="t" fillcolor="#a0a0a0" stroked="f"/>
        </w:pict>
      </w:r>
    </w:p>
    <w:p w14:paraId="521011AC" w14:textId="77777777" w:rsidR="00A45503" w:rsidRPr="00A45503" w:rsidRDefault="00A45503" w:rsidP="00A45503">
      <w:pPr>
        <w:rPr>
          <w:b/>
          <w:bCs/>
        </w:rPr>
      </w:pPr>
      <w:r w:rsidRPr="00A45503">
        <w:rPr>
          <w:rFonts w:ascii="Segoe UI Emoji" w:hAnsi="Segoe UI Emoji" w:cs="Segoe UI Emoji"/>
          <w:b/>
          <w:bCs/>
        </w:rPr>
        <w:t>✅</w:t>
      </w:r>
      <w:r w:rsidRPr="00A45503">
        <w:rPr>
          <w:b/>
          <w:bCs/>
        </w:rPr>
        <w:t xml:space="preserve"> Final Deliverable</w:t>
      </w:r>
    </w:p>
    <w:p w14:paraId="4D82DC29" w14:textId="77777777" w:rsidR="00A45503" w:rsidRPr="00A45503" w:rsidRDefault="00A45503" w:rsidP="00A45503">
      <w:r w:rsidRPr="00A45503">
        <w:t>This document contains both:</w:t>
      </w:r>
    </w:p>
    <w:p w14:paraId="3044E138" w14:textId="77777777" w:rsidR="00A45503" w:rsidRPr="00A45503" w:rsidRDefault="00A45503" w:rsidP="00A45503">
      <w:pPr>
        <w:numPr>
          <w:ilvl w:val="0"/>
          <w:numId w:val="13"/>
        </w:numPr>
      </w:pPr>
      <w:r w:rsidRPr="00A45503">
        <w:rPr>
          <w:b/>
          <w:bCs/>
        </w:rPr>
        <w:t>Part A:</w:t>
      </w:r>
      <w:r w:rsidRPr="00A45503">
        <w:t xml:space="preserve"> Final Project Proposal</w:t>
      </w:r>
    </w:p>
    <w:p w14:paraId="176FEC7C" w14:textId="5052BC4D" w:rsidR="00137CAF" w:rsidRDefault="00A45503" w:rsidP="0048152E">
      <w:pPr>
        <w:numPr>
          <w:ilvl w:val="0"/>
          <w:numId w:val="13"/>
        </w:numPr>
      </w:pPr>
      <w:r w:rsidRPr="00A45503">
        <w:rPr>
          <w:b/>
          <w:bCs/>
        </w:rPr>
        <w:t>Part B:</w:t>
      </w:r>
      <w:r w:rsidRPr="00A45503">
        <w:t xml:space="preserve"> Process Appendix with prompt logs, research notes, AI outputs, and reflections</w:t>
      </w:r>
      <w:r w:rsidR="0048152E">
        <w:t>.</w:t>
      </w:r>
    </w:p>
    <w:sectPr w:rsidR="0013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04588"/>
    <w:multiLevelType w:val="multilevel"/>
    <w:tmpl w:val="4BB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1FDD"/>
    <w:multiLevelType w:val="multilevel"/>
    <w:tmpl w:val="16EC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269B8"/>
    <w:multiLevelType w:val="multilevel"/>
    <w:tmpl w:val="F93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377F"/>
    <w:multiLevelType w:val="multilevel"/>
    <w:tmpl w:val="99D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174BD"/>
    <w:multiLevelType w:val="multilevel"/>
    <w:tmpl w:val="6A2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E59EC"/>
    <w:multiLevelType w:val="multilevel"/>
    <w:tmpl w:val="1DE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95693"/>
    <w:multiLevelType w:val="multilevel"/>
    <w:tmpl w:val="18C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63DB7"/>
    <w:multiLevelType w:val="multilevel"/>
    <w:tmpl w:val="A4AC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809C5"/>
    <w:multiLevelType w:val="multilevel"/>
    <w:tmpl w:val="E8F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36B06"/>
    <w:multiLevelType w:val="multilevel"/>
    <w:tmpl w:val="0D9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80CDF"/>
    <w:multiLevelType w:val="multilevel"/>
    <w:tmpl w:val="181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54019"/>
    <w:multiLevelType w:val="multilevel"/>
    <w:tmpl w:val="846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6B4A"/>
    <w:multiLevelType w:val="multilevel"/>
    <w:tmpl w:val="A866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45890">
    <w:abstractNumId w:val="1"/>
  </w:num>
  <w:num w:numId="2" w16cid:durableId="1329941835">
    <w:abstractNumId w:val="0"/>
  </w:num>
  <w:num w:numId="3" w16cid:durableId="1322461153">
    <w:abstractNumId w:val="12"/>
  </w:num>
  <w:num w:numId="4" w16cid:durableId="2122796052">
    <w:abstractNumId w:val="3"/>
  </w:num>
  <w:num w:numId="5" w16cid:durableId="45642397">
    <w:abstractNumId w:val="8"/>
  </w:num>
  <w:num w:numId="6" w16cid:durableId="1288583797">
    <w:abstractNumId w:val="6"/>
  </w:num>
  <w:num w:numId="7" w16cid:durableId="517425692">
    <w:abstractNumId w:val="10"/>
  </w:num>
  <w:num w:numId="8" w16cid:durableId="1404908724">
    <w:abstractNumId w:val="9"/>
  </w:num>
  <w:num w:numId="9" w16cid:durableId="443619040">
    <w:abstractNumId w:val="4"/>
  </w:num>
  <w:num w:numId="10" w16cid:durableId="1295216607">
    <w:abstractNumId w:val="7"/>
  </w:num>
  <w:num w:numId="11" w16cid:durableId="1893538485">
    <w:abstractNumId w:val="2"/>
  </w:num>
  <w:num w:numId="12" w16cid:durableId="1892303084">
    <w:abstractNumId w:val="5"/>
  </w:num>
  <w:num w:numId="13" w16cid:durableId="20019568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03"/>
    <w:rsid w:val="00137CAF"/>
    <w:rsid w:val="001B7439"/>
    <w:rsid w:val="001C53A8"/>
    <w:rsid w:val="00333C92"/>
    <w:rsid w:val="0048152E"/>
    <w:rsid w:val="00484625"/>
    <w:rsid w:val="00531421"/>
    <w:rsid w:val="00553583"/>
    <w:rsid w:val="005C7405"/>
    <w:rsid w:val="006C350E"/>
    <w:rsid w:val="00770834"/>
    <w:rsid w:val="00894286"/>
    <w:rsid w:val="00A45503"/>
    <w:rsid w:val="00AD585F"/>
    <w:rsid w:val="00F22B54"/>
    <w:rsid w:val="00FE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DDD9"/>
  <w15:chartTrackingRefBased/>
  <w15:docId w15:val="{EBDCE24F-02C7-4C14-988C-A42154C3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503"/>
    <w:rPr>
      <w:rFonts w:eastAsiaTheme="majorEastAsia" w:cstheme="majorBidi"/>
      <w:color w:val="272727" w:themeColor="text1" w:themeTint="D8"/>
    </w:rPr>
  </w:style>
  <w:style w:type="paragraph" w:styleId="Title">
    <w:name w:val="Title"/>
    <w:basedOn w:val="Normal"/>
    <w:next w:val="Normal"/>
    <w:link w:val="TitleChar"/>
    <w:uiPriority w:val="10"/>
    <w:qFormat/>
    <w:rsid w:val="00A45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503"/>
    <w:pPr>
      <w:spacing w:before="160"/>
      <w:jc w:val="center"/>
    </w:pPr>
    <w:rPr>
      <w:i/>
      <w:iCs/>
      <w:color w:val="404040" w:themeColor="text1" w:themeTint="BF"/>
    </w:rPr>
  </w:style>
  <w:style w:type="character" w:customStyle="1" w:styleId="QuoteChar">
    <w:name w:val="Quote Char"/>
    <w:basedOn w:val="DefaultParagraphFont"/>
    <w:link w:val="Quote"/>
    <w:uiPriority w:val="29"/>
    <w:rsid w:val="00A45503"/>
    <w:rPr>
      <w:i/>
      <w:iCs/>
      <w:color w:val="404040" w:themeColor="text1" w:themeTint="BF"/>
    </w:rPr>
  </w:style>
  <w:style w:type="paragraph" w:styleId="ListParagraph">
    <w:name w:val="List Paragraph"/>
    <w:basedOn w:val="Normal"/>
    <w:uiPriority w:val="34"/>
    <w:qFormat/>
    <w:rsid w:val="00A45503"/>
    <w:pPr>
      <w:ind w:left="720"/>
      <w:contextualSpacing/>
    </w:pPr>
  </w:style>
  <w:style w:type="character" w:styleId="IntenseEmphasis">
    <w:name w:val="Intense Emphasis"/>
    <w:basedOn w:val="DefaultParagraphFont"/>
    <w:uiPriority w:val="21"/>
    <w:qFormat/>
    <w:rsid w:val="00A45503"/>
    <w:rPr>
      <w:i/>
      <w:iCs/>
      <w:color w:val="0F4761" w:themeColor="accent1" w:themeShade="BF"/>
    </w:rPr>
  </w:style>
  <w:style w:type="paragraph" w:styleId="IntenseQuote">
    <w:name w:val="Intense Quote"/>
    <w:basedOn w:val="Normal"/>
    <w:next w:val="Normal"/>
    <w:link w:val="IntenseQuoteChar"/>
    <w:uiPriority w:val="30"/>
    <w:qFormat/>
    <w:rsid w:val="00A45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503"/>
    <w:rPr>
      <w:i/>
      <w:iCs/>
      <w:color w:val="0F4761" w:themeColor="accent1" w:themeShade="BF"/>
    </w:rPr>
  </w:style>
  <w:style w:type="character" w:styleId="IntenseReference">
    <w:name w:val="Intense Reference"/>
    <w:basedOn w:val="DefaultParagraphFont"/>
    <w:uiPriority w:val="32"/>
    <w:qFormat/>
    <w:rsid w:val="00A45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38859">
      <w:bodyDiv w:val="1"/>
      <w:marLeft w:val="0"/>
      <w:marRight w:val="0"/>
      <w:marTop w:val="0"/>
      <w:marBottom w:val="0"/>
      <w:divBdr>
        <w:top w:val="none" w:sz="0" w:space="0" w:color="auto"/>
        <w:left w:val="none" w:sz="0" w:space="0" w:color="auto"/>
        <w:bottom w:val="none" w:sz="0" w:space="0" w:color="auto"/>
        <w:right w:val="none" w:sz="0" w:space="0" w:color="auto"/>
      </w:divBdr>
    </w:div>
    <w:div w:id="420032437">
      <w:bodyDiv w:val="1"/>
      <w:marLeft w:val="0"/>
      <w:marRight w:val="0"/>
      <w:marTop w:val="0"/>
      <w:marBottom w:val="0"/>
      <w:divBdr>
        <w:top w:val="none" w:sz="0" w:space="0" w:color="auto"/>
        <w:left w:val="none" w:sz="0" w:space="0" w:color="auto"/>
        <w:bottom w:val="none" w:sz="0" w:space="0" w:color="auto"/>
        <w:right w:val="none" w:sz="0" w:space="0" w:color="auto"/>
      </w:divBdr>
    </w:div>
    <w:div w:id="874587722">
      <w:bodyDiv w:val="1"/>
      <w:marLeft w:val="0"/>
      <w:marRight w:val="0"/>
      <w:marTop w:val="0"/>
      <w:marBottom w:val="0"/>
      <w:divBdr>
        <w:top w:val="none" w:sz="0" w:space="0" w:color="auto"/>
        <w:left w:val="none" w:sz="0" w:space="0" w:color="auto"/>
        <w:bottom w:val="none" w:sz="0" w:space="0" w:color="auto"/>
        <w:right w:val="none" w:sz="0" w:space="0" w:color="auto"/>
      </w:divBdr>
      <w:divsChild>
        <w:div w:id="29741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451934">
      <w:bodyDiv w:val="1"/>
      <w:marLeft w:val="0"/>
      <w:marRight w:val="0"/>
      <w:marTop w:val="0"/>
      <w:marBottom w:val="0"/>
      <w:divBdr>
        <w:top w:val="none" w:sz="0" w:space="0" w:color="auto"/>
        <w:left w:val="none" w:sz="0" w:space="0" w:color="auto"/>
        <w:bottom w:val="none" w:sz="0" w:space="0" w:color="auto"/>
        <w:right w:val="none" w:sz="0" w:space="0" w:color="auto"/>
      </w:divBdr>
      <w:divsChild>
        <w:div w:id="1429497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Rawat</dc:creator>
  <cp:keywords/>
  <dc:description/>
  <cp:lastModifiedBy>Anish Rawat</cp:lastModifiedBy>
  <cp:revision>21</cp:revision>
  <dcterms:created xsi:type="dcterms:W3CDTF">2025-07-13T12:11:00Z</dcterms:created>
  <dcterms:modified xsi:type="dcterms:W3CDTF">2025-07-13T12:41:00Z</dcterms:modified>
</cp:coreProperties>
</file>