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C2" w:rsidRPr="000F23E0" w:rsidRDefault="00B76FE2" w:rsidP="00B76FE2">
      <w:pPr>
        <w:jc w:val="center"/>
      </w:pPr>
      <w:r w:rsidRPr="000F23E0">
        <w:t>PLACEMENT PORTAL</w:t>
      </w:r>
    </w:p>
    <w:p w:rsidR="00997647" w:rsidRPr="000F23E0" w:rsidRDefault="00997647" w:rsidP="00B76FE2">
      <w:pPr>
        <w:rPr>
          <w:rFonts w:cstheme="minorHAnsi"/>
        </w:rPr>
      </w:pPr>
      <w:r w:rsidRPr="000F23E0">
        <w:rPr>
          <w:rFonts w:cstheme="minorHAnsi"/>
        </w:rPr>
        <w:t>Project directory : E:\ITVedant\SpringProject\Placement_Portal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Step 1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https://spring.io/tools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download - 4.25.0 windows x86_64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 xml:space="preserve">extract file inside E drive </w:t>
      </w:r>
      <w:proofErr w:type="spellStart"/>
      <w:r w:rsidRPr="000F23E0">
        <w:rPr>
          <w:rFonts w:cstheme="minorHAnsi"/>
        </w:rPr>
        <w:t>ITVedant</w:t>
      </w:r>
      <w:proofErr w:type="spellEnd"/>
      <w:r w:rsidRPr="000F23E0">
        <w:rPr>
          <w:rFonts w:cstheme="minorHAnsi"/>
        </w:rPr>
        <w:t xml:space="preserve"> folder - open stringToolSuite4</w:t>
      </w:r>
    </w:p>
    <w:p w:rsidR="00B76FE2" w:rsidRPr="000F23E0" w:rsidRDefault="00B76FE2" w:rsidP="00B76FE2">
      <w:pPr>
        <w:rPr>
          <w:rFonts w:cstheme="minorHAnsi"/>
        </w:rPr>
      </w:pPr>
      <w:proofErr w:type="gramStart"/>
      <w:r w:rsidRPr="000F23E0">
        <w:rPr>
          <w:rFonts w:cstheme="minorHAnsi"/>
        </w:rPr>
        <w:t>pre request</w:t>
      </w:r>
      <w:proofErr w:type="gramEnd"/>
      <w:r w:rsidRPr="000F23E0">
        <w:rPr>
          <w:rFonts w:cstheme="minorHAnsi"/>
        </w:rPr>
        <w:t xml:space="preserve"> – we need 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 xml:space="preserve">STS, MySQL workbench &amp; Lombok </w:t>
      </w:r>
    </w:p>
    <w:p w:rsidR="00B76FE2" w:rsidRPr="000F23E0" w:rsidRDefault="00B76FE2">
      <w:r w:rsidRPr="000F23E0">
        <w:rPr>
          <w:rFonts w:cstheme="minorHAnsi"/>
        </w:rPr>
        <w:t>Step 2 : spring start project</w:t>
      </w:r>
    </w:p>
    <w:p w:rsidR="00B76FE2" w:rsidRPr="000F23E0" w:rsidRDefault="00B76FE2">
      <w:r w:rsidRPr="000F23E0">
        <w:rPr>
          <w:noProof/>
        </w:rPr>
        <w:drawing>
          <wp:inline distT="0" distB="0" distL="0" distR="0" wp14:anchorId="7712B59D" wp14:editId="099795A1">
            <wp:extent cx="524827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951" cy="54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lastRenderedPageBreak/>
        <w:t xml:space="preserve">Step3:  add dependency web, </w:t>
      </w:r>
      <w:proofErr w:type="spellStart"/>
      <w:r w:rsidRPr="000F23E0">
        <w:rPr>
          <w:rFonts w:cstheme="minorHAnsi"/>
        </w:rPr>
        <w:t>mysql</w:t>
      </w:r>
      <w:proofErr w:type="spellEnd"/>
      <w:r w:rsidRPr="000F23E0">
        <w:rPr>
          <w:rFonts w:cstheme="minorHAnsi"/>
        </w:rPr>
        <w:t xml:space="preserve">(for </w:t>
      </w:r>
      <w:proofErr w:type="spellStart"/>
      <w:r w:rsidRPr="000F23E0">
        <w:rPr>
          <w:rFonts w:cstheme="minorHAnsi"/>
        </w:rPr>
        <w:t>db</w:t>
      </w:r>
      <w:proofErr w:type="spellEnd"/>
      <w:r w:rsidRPr="000F23E0">
        <w:rPr>
          <w:rFonts w:cstheme="minorHAnsi"/>
        </w:rPr>
        <w:t xml:space="preserve">), </w:t>
      </w:r>
      <w:proofErr w:type="spellStart"/>
      <w:r w:rsidRPr="000F23E0">
        <w:rPr>
          <w:rFonts w:cstheme="minorHAnsi"/>
        </w:rPr>
        <w:t>jpa</w:t>
      </w:r>
      <w:proofErr w:type="spellEnd"/>
      <w:r w:rsidRPr="000F23E0">
        <w:rPr>
          <w:rFonts w:cstheme="minorHAnsi"/>
        </w:rPr>
        <w:t xml:space="preserve">(for generating table), </w:t>
      </w:r>
    </w:p>
    <w:p w:rsidR="00B76FE2" w:rsidRPr="000F23E0" w:rsidRDefault="00B76FE2" w:rsidP="00B76FE2">
      <w:pPr>
        <w:rPr>
          <w:rFonts w:cstheme="minorHAnsi"/>
        </w:rPr>
      </w:pPr>
      <w:r w:rsidRPr="000F23E0">
        <w:rPr>
          <w:rFonts w:cstheme="minorHAnsi"/>
        </w:rPr>
        <w:t>Lombok: we use Lombok - to reduce code -</w:t>
      </w:r>
      <w:r w:rsidRPr="000F23E0">
        <w:rPr>
          <w:rFonts w:cstheme="minorHAnsi"/>
          <w:b/>
        </w:rPr>
        <w:t xml:space="preserve"> loosely couple</w:t>
      </w:r>
      <w:r w:rsidRPr="000F23E0">
        <w:rPr>
          <w:rFonts w:cstheme="minorHAnsi"/>
        </w:rPr>
        <w:t xml:space="preserve"> – do with getter setter or </w:t>
      </w:r>
      <w:proofErr w:type="spellStart"/>
      <w:r w:rsidRPr="000F23E0">
        <w:rPr>
          <w:rFonts w:cstheme="minorHAnsi"/>
        </w:rPr>
        <w:t>contructors</w:t>
      </w:r>
      <w:proofErr w:type="spellEnd"/>
      <w:r w:rsidRPr="000F23E0">
        <w:rPr>
          <w:rFonts w:cstheme="minorHAnsi"/>
        </w:rPr>
        <w:t xml:space="preserve">  - to skip the multiple getter setter </w:t>
      </w:r>
    </w:p>
    <w:p w:rsidR="00B76FE2" w:rsidRPr="000F23E0" w:rsidRDefault="00B76FE2" w:rsidP="00B76FE2">
      <w:pPr>
        <w:rPr>
          <w:rFonts w:cstheme="minorHAnsi"/>
        </w:rPr>
      </w:pPr>
      <w:proofErr w:type="spellStart"/>
      <w:r w:rsidRPr="000F23E0">
        <w:rPr>
          <w:rFonts w:cstheme="minorHAnsi"/>
        </w:rPr>
        <w:t>devtools</w:t>
      </w:r>
      <w:proofErr w:type="spellEnd"/>
      <w:r w:rsidRPr="000F23E0">
        <w:rPr>
          <w:rFonts w:cstheme="minorHAnsi"/>
        </w:rPr>
        <w:t xml:space="preserve"> : act as live server(to run project automatic)</w:t>
      </w:r>
    </w:p>
    <w:p w:rsidR="00B76FE2" w:rsidRPr="000F23E0" w:rsidRDefault="00B76FE2">
      <w:pPr>
        <w:rPr>
          <w:rFonts w:cstheme="minorHAnsi"/>
        </w:rPr>
      </w:pPr>
      <w:r w:rsidRPr="000F23E0">
        <w:rPr>
          <w:rFonts w:cstheme="minorHAnsi"/>
        </w:rPr>
        <w:t xml:space="preserve">visible  inside Pom.xml </w:t>
      </w:r>
    </w:p>
    <w:p w:rsidR="00B76FE2" w:rsidRPr="000F23E0" w:rsidRDefault="00B76FE2">
      <w:r w:rsidRPr="000F23E0">
        <w:rPr>
          <w:noProof/>
        </w:rPr>
        <w:drawing>
          <wp:inline distT="0" distB="0" distL="0" distR="0" wp14:anchorId="7AB63010" wp14:editId="04F0E53C">
            <wp:extent cx="51720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718" cy="51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0F23E0" w:rsidRDefault="00B76FE2">
      <w:pPr>
        <w:rPr>
          <w:rFonts w:cstheme="minorHAnsi"/>
        </w:rPr>
      </w:pPr>
      <w:r w:rsidRPr="000F23E0">
        <w:rPr>
          <w:rFonts w:cstheme="minorHAnsi"/>
        </w:rPr>
        <w:t>Step4  : create DB(database)</w:t>
      </w:r>
    </w:p>
    <w:p w:rsidR="00B76FE2" w:rsidRPr="000F23E0" w:rsidRDefault="00B76FE2">
      <w:r w:rsidRPr="000F23E0">
        <w:t>Workbench</w:t>
      </w:r>
    </w:p>
    <w:p w:rsidR="00B76FE2" w:rsidRPr="000F23E0" w:rsidRDefault="00B76FE2" w:rsidP="00B76FE2">
      <w:r w:rsidRPr="000F23E0">
        <w:t xml:space="preserve">CREATE DATABASE </w:t>
      </w:r>
      <w:proofErr w:type="spellStart"/>
      <w:r w:rsidRPr="000F23E0">
        <w:t>Anitaplacement</w:t>
      </w:r>
      <w:proofErr w:type="spellEnd"/>
      <w:r w:rsidRPr="000F23E0">
        <w:t>;</w:t>
      </w:r>
    </w:p>
    <w:p w:rsidR="00B76FE2" w:rsidRPr="000F23E0" w:rsidRDefault="00B76FE2" w:rsidP="00B76FE2">
      <w:r w:rsidRPr="000F23E0">
        <w:t xml:space="preserve">use </w:t>
      </w:r>
      <w:proofErr w:type="spellStart"/>
      <w:r w:rsidRPr="000F23E0">
        <w:t>Anitaplacement</w:t>
      </w:r>
      <w:proofErr w:type="spellEnd"/>
      <w:r w:rsidRPr="000F23E0">
        <w:t>;</w:t>
      </w:r>
    </w:p>
    <w:p w:rsidR="00997647" w:rsidRPr="000F23E0" w:rsidRDefault="00997647" w:rsidP="00B76FE2"/>
    <w:p w:rsidR="00997647" w:rsidRPr="000F23E0" w:rsidRDefault="00997647" w:rsidP="00B76FE2"/>
    <w:p w:rsidR="00B76FE2" w:rsidRPr="000F23E0" w:rsidRDefault="00997647" w:rsidP="00B76FE2">
      <w:r w:rsidRPr="000F23E0">
        <w:lastRenderedPageBreak/>
        <w:t>step 5 basic structure of project</w:t>
      </w:r>
    </w:p>
    <w:p w:rsidR="00997647" w:rsidRPr="000F23E0" w:rsidRDefault="00997647" w:rsidP="00B76FE2">
      <w:r w:rsidRPr="000F23E0">
        <w:rPr>
          <w:noProof/>
        </w:rPr>
        <w:drawing>
          <wp:inline distT="0" distB="0" distL="0" distR="0" wp14:anchorId="13060A4A" wp14:editId="0E60E58D">
            <wp:extent cx="3038899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7" w:rsidRPr="000F23E0" w:rsidRDefault="00997647" w:rsidP="00B76FE2">
      <w:r w:rsidRPr="000F23E0">
        <w:t xml:space="preserve">Step 6 make entity </w:t>
      </w:r>
    </w:p>
    <w:p w:rsidR="00537529" w:rsidRPr="000F23E0" w:rsidRDefault="002D5FC9" w:rsidP="00B76FE2">
      <w:r w:rsidRPr="000F23E0">
        <w:rPr>
          <w:noProof/>
        </w:rPr>
        <w:drawing>
          <wp:inline distT="0" distB="0" distL="0" distR="0" wp14:anchorId="7F6B057A" wp14:editId="5F7C22BD">
            <wp:extent cx="2000529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A" w:rsidRPr="000F23E0" w:rsidRDefault="00DC1F6A" w:rsidP="00B76FE2">
      <w:r w:rsidRPr="000F23E0">
        <w:t xml:space="preserve">Step </w:t>
      </w:r>
      <w:r w:rsidR="003A1BBB" w:rsidRPr="000F23E0">
        <w:t xml:space="preserve">7 </w:t>
      </w:r>
      <w:r w:rsidRPr="000F23E0">
        <w:t>make repository</w:t>
      </w:r>
    </w:p>
    <w:p w:rsidR="00B1454D" w:rsidRPr="000F23E0" w:rsidRDefault="00B1454D" w:rsidP="00B76FE2">
      <w:pPr>
        <w:rPr>
          <w:rFonts w:cstheme="minorHAnsi"/>
        </w:rPr>
      </w:pPr>
      <w:r w:rsidRPr="000F23E0">
        <w:rPr>
          <w:rFonts w:cstheme="minorHAnsi"/>
          <w:b/>
        </w:rPr>
        <w:t>Repository</w:t>
      </w:r>
      <w:r w:rsidRPr="000F23E0">
        <w:rPr>
          <w:rFonts w:cstheme="minorHAnsi"/>
        </w:rPr>
        <w:t xml:space="preserve"> – help to do all action line CRUD operation – give all logic for CRUD operation. Ex – save(), </w:t>
      </w:r>
      <w:proofErr w:type="spellStart"/>
      <w:r w:rsidRPr="000F23E0">
        <w:rPr>
          <w:rFonts w:cstheme="minorHAnsi"/>
        </w:rPr>
        <w:t>findAll</w:t>
      </w:r>
      <w:proofErr w:type="spellEnd"/>
      <w:r w:rsidRPr="000F23E0">
        <w:rPr>
          <w:rFonts w:cstheme="minorHAnsi"/>
        </w:rPr>
        <w:t xml:space="preserve">(), </w:t>
      </w:r>
      <w:proofErr w:type="spellStart"/>
      <w:r w:rsidRPr="000F23E0">
        <w:rPr>
          <w:rFonts w:cstheme="minorHAnsi"/>
        </w:rPr>
        <w:t>getById</w:t>
      </w:r>
      <w:proofErr w:type="spellEnd"/>
      <w:r w:rsidRPr="000F23E0">
        <w:rPr>
          <w:rFonts w:cstheme="minorHAnsi"/>
        </w:rPr>
        <w:t xml:space="preserve">(),  </w:t>
      </w:r>
      <w:r w:rsidRPr="000F23E0">
        <w:rPr>
          <w:rFonts w:cstheme="minorHAnsi"/>
          <w:b/>
        </w:rPr>
        <w:t xml:space="preserve">for all this method we </w:t>
      </w:r>
      <w:r w:rsidRPr="000F23E0">
        <w:rPr>
          <w:rFonts w:eastAsia="Times New Roman" w:cstheme="minorHAnsi"/>
          <w:b/>
          <w:bCs/>
          <w:color w:val="7F0055"/>
        </w:rPr>
        <w:t>extends</w:t>
      </w:r>
      <w:r w:rsidRPr="000F23E0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0F23E0">
        <w:rPr>
          <w:rFonts w:eastAsia="Times New Roman" w:cstheme="minorHAnsi"/>
          <w:b/>
          <w:color w:val="000000"/>
        </w:rPr>
        <w:t>JpaRepository</w:t>
      </w:r>
      <w:proofErr w:type="spellEnd"/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com.demo.repository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interface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CompanyRepository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2C234D" w:rsidRPr="000F23E0" w:rsidRDefault="002C234D" w:rsidP="002C23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DC1F6A" w:rsidRPr="000F23E0" w:rsidRDefault="004D15ED" w:rsidP="00B76FE2">
      <w:r w:rsidRPr="000F23E0">
        <w:rPr>
          <w:noProof/>
        </w:rPr>
        <w:drawing>
          <wp:inline distT="0" distB="0" distL="0" distR="0" wp14:anchorId="77E006ED" wp14:editId="44480F68">
            <wp:extent cx="2305372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A" w:rsidRPr="000F23E0" w:rsidRDefault="00DC1F6A" w:rsidP="00B76FE2"/>
    <w:p w:rsidR="00537529" w:rsidRPr="000F23E0" w:rsidRDefault="003A1BBB" w:rsidP="00B76FE2">
      <w:r w:rsidRPr="000F23E0">
        <w:t xml:space="preserve">Step 8 database connectivity 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spring.application.name=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Placement_Portal</w:t>
      </w:r>
      <w:proofErr w:type="spellEnd"/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spring.jpa.hibernate.ddl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-auto=</w:t>
      </w:r>
      <w:r w:rsidRPr="000F23E0">
        <w:rPr>
          <w:rFonts w:ascii="Consolas" w:hAnsi="Consolas"/>
          <w:color w:val="2AA198"/>
          <w:sz w:val="22"/>
          <w:szCs w:val="22"/>
        </w:rPr>
        <w:t>update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spring.datasource.url=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jdbc:mysql</w:t>
      </w:r>
      <w:proofErr w:type="spellEnd"/>
      <w:r w:rsidRPr="000F23E0">
        <w:rPr>
          <w:rFonts w:ascii="Consolas" w:hAnsi="Consolas"/>
          <w:color w:val="2AA198"/>
          <w:sz w:val="22"/>
          <w:szCs w:val="22"/>
        </w:rPr>
        <w:t>://localhost:3306/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Anitaplacement</w:t>
      </w:r>
      <w:proofErr w:type="spellEnd"/>
      <w:r w:rsidRPr="000F23E0">
        <w:rPr>
          <w:rFonts w:ascii="Consolas" w:hAnsi="Consolas"/>
          <w:color w:val="2AA198"/>
          <w:sz w:val="22"/>
          <w:szCs w:val="22"/>
        </w:rPr>
        <w:t xml:space="preserve">  //database name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spring.datasource.username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=</w:t>
      </w:r>
      <w:r w:rsidRPr="000F23E0">
        <w:rPr>
          <w:rFonts w:ascii="Consolas" w:hAnsi="Consolas"/>
          <w:color w:val="2AA198"/>
          <w:sz w:val="22"/>
          <w:szCs w:val="22"/>
        </w:rPr>
        <w:t>root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spring.datasource.password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=</w:t>
      </w:r>
      <w:r w:rsidRPr="000F23E0">
        <w:rPr>
          <w:rFonts w:ascii="Consolas" w:hAnsi="Consolas"/>
          <w:color w:val="2AA198"/>
          <w:sz w:val="22"/>
          <w:szCs w:val="22"/>
        </w:rPr>
        <w:t>anita@123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spring.datasource.driver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-class-name =</w:t>
      </w:r>
      <w:proofErr w:type="spellStart"/>
      <w:r w:rsidRPr="000F23E0">
        <w:rPr>
          <w:rFonts w:ascii="Consolas" w:hAnsi="Consolas"/>
          <w:color w:val="2AA198"/>
          <w:sz w:val="22"/>
          <w:szCs w:val="22"/>
        </w:rPr>
        <w:t>com.mysql.cj.jdbc.Driver</w:t>
      </w:r>
      <w:proofErr w:type="spellEnd"/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server.error.include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-message=</w:t>
      </w:r>
      <w:r w:rsidRPr="000F23E0">
        <w:rPr>
          <w:rFonts w:ascii="Consolas" w:hAnsi="Consolas"/>
          <w:color w:val="2AA198"/>
          <w:sz w:val="22"/>
          <w:szCs w:val="22"/>
        </w:rPr>
        <w:t>always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F23E0">
        <w:rPr>
          <w:rFonts w:ascii="Consolas" w:hAnsi="Consolas"/>
          <w:color w:val="000000"/>
          <w:sz w:val="22"/>
          <w:szCs w:val="22"/>
        </w:rPr>
        <w:t>spring.jpa.properties.hibernate.dialect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= </w:t>
      </w:r>
      <w:r w:rsidRPr="000F23E0">
        <w:rPr>
          <w:rFonts w:ascii="Consolas" w:hAnsi="Consolas"/>
          <w:color w:val="2AA198"/>
          <w:sz w:val="22"/>
          <w:szCs w:val="22"/>
        </w:rPr>
        <w:t>org.hibernate.dialect.MySQL8Dialect</w:t>
      </w:r>
    </w:p>
    <w:p w:rsidR="003A1BBB" w:rsidRPr="000F23E0" w:rsidRDefault="003A1BBB" w:rsidP="00B76FE2"/>
    <w:p w:rsidR="003A1BBB" w:rsidRPr="000F23E0" w:rsidRDefault="003A1BBB" w:rsidP="00B76FE2">
      <w:r w:rsidRPr="000F23E0">
        <w:t>step 9</w:t>
      </w:r>
    </w:p>
    <w:p w:rsidR="003A1BBB" w:rsidRPr="000F23E0" w:rsidRDefault="003A1BBB" w:rsidP="00B76FE2">
      <w:pPr>
        <w:rPr>
          <w:rFonts w:cstheme="minorHAnsi"/>
        </w:rPr>
      </w:pPr>
      <w:r w:rsidRPr="000F23E0">
        <w:rPr>
          <w:rFonts w:cstheme="minorHAnsi"/>
        </w:rPr>
        <w:lastRenderedPageBreak/>
        <w:t>create interfaces for entities (declare CRUD() )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com.demo.service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interface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CompanyService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3A1BBB" w:rsidRPr="000F23E0" w:rsidRDefault="003A1BBB" w:rsidP="003A1B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3A1BBB" w:rsidRPr="000F23E0" w:rsidRDefault="00832CF2" w:rsidP="00B76FE2">
      <w:pPr>
        <w:rPr>
          <w:rFonts w:cstheme="minorHAnsi"/>
        </w:rPr>
      </w:pPr>
      <w:r w:rsidRPr="000F23E0">
        <w:rPr>
          <w:rFonts w:cstheme="minorHAnsi"/>
          <w:noProof/>
        </w:rPr>
        <w:drawing>
          <wp:inline distT="0" distB="0" distL="0" distR="0" wp14:anchorId="30C874A2" wp14:editId="7CF19064">
            <wp:extent cx="2000529" cy="847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BB" w:rsidRPr="000F23E0" w:rsidRDefault="003A1BBB" w:rsidP="00B76FE2"/>
    <w:p w:rsidR="003A1BBB" w:rsidRPr="000F23E0" w:rsidRDefault="00B1454D" w:rsidP="00B76FE2">
      <w:r w:rsidRPr="000F23E0">
        <w:t xml:space="preserve">Step 10 </w:t>
      </w:r>
    </w:p>
    <w:p w:rsidR="00B1454D" w:rsidRPr="000F23E0" w:rsidRDefault="00B1454D" w:rsidP="00B76FE2">
      <w:pPr>
        <w:rPr>
          <w:rFonts w:cstheme="minorHAnsi"/>
        </w:rPr>
      </w:pPr>
      <w:r w:rsidRPr="000F23E0">
        <w:rPr>
          <w:rFonts w:cstheme="minorHAnsi"/>
        </w:rPr>
        <w:t xml:space="preserve">create classes for </w:t>
      </w:r>
      <w:proofErr w:type="spellStart"/>
      <w:r w:rsidRPr="000F23E0">
        <w:rPr>
          <w:rFonts w:cstheme="minorHAnsi"/>
        </w:rPr>
        <w:t>serviceimp</w:t>
      </w:r>
      <w:proofErr w:type="spellEnd"/>
      <w:r w:rsidRPr="000F23E0">
        <w:rPr>
          <w:rFonts w:cstheme="minorHAnsi"/>
        </w:rPr>
        <w:t xml:space="preserve"> interfaces( logic of CRUD() )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package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com.demo.serviceimpl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>;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r w:rsidRPr="000F23E0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0F23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F23E0">
        <w:rPr>
          <w:rFonts w:ascii="Consolas" w:hAnsi="Consolas"/>
          <w:color w:val="000000"/>
          <w:sz w:val="22"/>
          <w:szCs w:val="22"/>
        </w:rPr>
        <w:t>CompanyServiceImpl</w:t>
      </w:r>
      <w:proofErr w:type="spellEnd"/>
      <w:r w:rsidRPr="000F23E0">
        <w:rPr>
          <w:rFonts w:ascii="Consolas" w:hAnsi="Consolas"/>
          <w:color w:val="000000"/>
          <w:sz w:val="22"/>
          <w:szCs w:val="22"/>
        </w:rPr>
        <w:t xml:space="preserve"> {</w:t>
      </w:r>
    </w:p>
    <w:p w:rsidR="00B1454D" w:rsidRPr="000F23E0" w:rsidRDefault="00B1454D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color w:val="000000"/>
          <w:sz w:val="22"/>
          <w:szCs w:val="22"/>
        </w:rPr>
        <w:t>}</w:t>
      </w:r>
    </w:p>
    <w:p w:rsidR="00B1454D" w:rsidRPr="000F23E0" w:rsidRDefault="003C7E3F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F23E0">
        <w:rPr>
          <w:rFonts w:ascii="Consolas" w:hAnsi="Consolas"/>
          <w:noProof/>
          <w:color w:val="000000"/>
          <w:sz w:val="22"/>
          <w:szCs w:val="22"/>
        </w:rPr>
        <w:drawing>
          <wp:inline distT="0" distB="0" distL="0" distR="0" wp14:anchorId="73D9FC76" wp14:editId="6BB6EAF1">
            <wp:extent cx="2248214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7" w:rsidRPr="000F23E0" w:rsidRDefault="00C07D57" w:rsidP="00B145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B1454D" w:rsidRPr="000F23E0" w:rsidRDefault="00F00609" w:rsidP="00B76FE2">
      <w:r w:rsidRPr="000F23E0">
        <w:t>Step 11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Controller : handle incoming request and share response based on request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Get :  fetch data from application (status code :200)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Post – update, insert  data into application (status code :201)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Delete – used to remove data from application (status code :204)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>Put : used to modify existing data from application (status code :200)</w:t>
      </w:r>
    </w:p>
    <w:p w:rsidR="00F00609" w:rsidRPr="000F23E0" w:rsidRDefault="005F76A3" w:rsidP="00B76FE2">
      <w:r w:rsidRPr="000F23E0">
        <w:rPr>
          <w:noProof/>
        </w:rPr>
        <w:drawing>
          <wp:inline distT="0" distB="0" distL="0" distR="0" wp14:anchorId="42A3D4F4" wp14:editId="40603419">
            <wp:extent cx="2143424" cy="895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09" w:rsidRPr="000F23E0" w:rsidRDefault="00F00609" w:rsidP="00F00609">
      <w:pPr>
        <w:rPr>
          <w:rFonts w:cstheme="minorHAnsi"/>
        </w:rPr>
      </w:pPr>
      <w:r w:rsidRPr="000F23E0">
        <w:t xml:space="preserve">Step 12 </w:t>
      </w:r>
      <w:r w:rsidRPr="000F23E0">
        <w:rPr>
          <w:rFonts w:cstheme="minorHAnsi"/>
        </w:rPr>
        <w:t>exception :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Exception : if entered data is correct , which is already entered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Validation : if user enter correct data or not </w:t>
      </w:r>
    </w:p>
    <w:p w:rsidR="00F00609" w:rsidRPr="000F23E0" w:rsidRDefault="005F76A3" w:rsidP="00B76FE2">
      <w:r w:rsidRPr="000F23E0">
        <w:rPr>
          <w:noProof/>
        </w:rPr>
        <w:lastRenderedPageBreak/>
        <w:drawing>
          <wp:inline distT="0" distB="0" distL="0" distR="0" wp14:anchorId="432516D1" wp14:editId="0BC8F7D2">
            <wp:extent cx="2667372" cy="781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Step13  add validation </w:t>
      </w:r>
    </w:p>
    <w:p w:rsidR="00F00609" w:rsidRPr="000F23E0" w:rsidRDefault="00F00609" w:rsidP="00F00609">
      <w:pPr>
        <w:rPr>
          <w:rFonts w:cstheme="minorHAnsi"/>
        </w:rPr>
      </w:pPr>
      <w:r w:rsidRPr="000F23E0">
        <w:rPr>
          <w:rFonts w:cstheme="minorHAnsi"/>
        </w:rPr>
        <w:t xml:space="preserve">Add pom.xml dependency 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>&lt;</w:t>
      </w:r>
      <w:r w:rsidRPr="000F23E0">
        <w:rPr>
          <w:rFonts w:eastAsia="Times New Roman" w:cstheme="minorHAnsi"/>
          <w:color w:val="268BD2"/>
        </w:rPr>
        <w:t>dependency</w:t>
      </w:r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</w:t>
      </w:r>
      <w:proofErr w:type="spellStart"/>
      <w:r w:rsidRPr="000F23E0">
        <w:rPr>
          <w:rFonts w:eastAsia="Times New Roman" w:cstheme="minorHAnsi"/>
          <w:color w:val="268BD2"/>
        </w:rPr>
        <w:t>groupId</w:t>
      </w:r>
      <w:proofErr w:type="spellEnd"/>
      <w:r w:rsidRPr="000F23E0">
        <w:rPr>
          <w:rFonts w:eastAsia="Times New Roman" w:cstheme="minorHAnsi"/>
          <w:color w:val="000000"/>
        </w:rPr>
        <w:t>&gt;</w:t>
      </w:r>
      <w:proofErr w:type="spellStart"/>
      <w:r w:rsidRPr="000F23E0">
        <w:rPr>
          <w:rFonts w:eastAsia="Times New Roman" w:cstheme="minorHAnsi"/>
          <w:color w:val="000000"/>
        </w:rPr>
        <w:t>org.springframework.boot</w:t>
      </w:r>
      <w:proofErr w:type="spellEnd"/>
      <w:r w:rsidRPr="000F23E0">
        <w:rPr>
          <w:rFonts w:eastAsia="Times New Roman" w:cstheme="minorHAnsi"/>
          <w:color w:val="000000"/>
        </w:rPr>
        <w:t>&lt;/</w:t>
      </w:r>
      <w:proofErr w:type="spellStart"/>
      <w:r w:rsidRPr="000F23E0">
        <w:rPr>
          <w:rFonts w:eastAsia="Times New Roman" w:cstheme="minorHAnsi"/>
          <w:color w:val="268BD2"/>
        </w:rPr>
        <w:t>groupId</w:t>
      </w:r>
      <w:proofErr w:type="spellEnd"/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</w:t>
      </w:r>
      <w:proofErr w:type="spellStart"/>
      <w:r w:rsidRPr="000F23E0">
        <w:rPr>
          <w:rFonts w:eastAsia="Times New Roman" w:cstheme="minorHAnsi"/>
          <w:color w:val="268BD2"/>
        </w:rPr>
        <w:t>artifactId</w:t>
      </w:r>
      <w:proofErr w:type="spellEnd"/>
      <w:r w:rsidRPr="000F23E0">
        <w:rPr>
          <w:rFonts w:eastAsia="Times New Roman" w:cstheme="minorHAnsi"/>
          <w:color w:val="000000"/>
        </w:rPr>
        <w:t>&gt;spring-boot-starter-validation&lt;/</w:t>
      </w:r>
      <w:proofErr w:type="spellStart"/>
      <w:r w:rsidRPr="000F23E0">
        <w:rPr>
          <w:rFonts w:eastAsia="Times New Roman" w:cstheme="minorHAnsi"/>
          <w:color w:val="268BD2"/>
        </w:rPr>
        <w:t>artifactId</w:t>
      </w:r>
      <w:proofErr w:type="spellEnd"/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F006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F23E0">
        <w:rPr>
          <w:rFonts w:eastAsia="Times New Roman" w:cstheme="minorHAnsi"/>
          <w:color w:val="000000"/>
        </w:rPr>
        <w:tab/>
      </w:r>
      <w:r w:rsidRPr="000F23E0">
        <w:rPr>
          <w:rFonts w:eastAsia="Times New Roman" w:cstheme="minorHAnsi"/>
          <w:color w:val="000000"/>
        </w:rPr>
        <w:tab/>
        <w:t>&lt;/</w:t>
      </w:r>
      <w:r w:rsidRPr="000F23E0">
        <w:rPr>
          <w:rFonts w:eastAsia="Times New Roman" w:cstheme="minorHAnsi"/>
          <w:color w:val="268BD2"/>
        </w:rPr>
        <w:t>dependency</w:t>
      </w:r>
      <w:r w:rsidRPr="000F23E0">
        <w:rPr>
          <w:rFonts w:eastAsia="Times New Roman" w:cstheme="minorHAnsi"/>
          <w:color w:val="000000"/>
        </w:rPr>
        <w:t>&gt;</w:t>
      </w:r>
    </w:p>
    <w:p w:rsidR="00F00609" w:rsidRPr="000F23E0" w:rsidRDefault="00F00609" w:rsidP="00B76FE2"/>
    <w:p w:rsidR="00B14B0E" w:rsidRDefault="00B14B0E" w:rsidP="00B76FE2"/>
    <w:p w:rsidR="00EE2305" w:rsidRDefault="00405928" w:rsidP="00B76FE2">
      <w:r>
        <w:t xml:space="preserve">Salary </w:t>
      </w:r>
      <w:r w:rsidR="004427D8">
        <w:t xml:space="preserve">Sort using </w:t>
      </w:r>
      <w:r w:rsidR="00EE2305">
        <w:t>Descending order</w:t>
      </w:r>
    </w:p>
    <w:p w:rsidR="00EE2305" w:rsidRDefault="00EE2305" w:rsidP="00B76FE2">
      <w:r w:rsidRPr="00EE2305">
        <w:drawing>
          <wp:inline distT="0" distB="0" distL="0" distR="0" wp14:anchorId="7E8808B2" wp14:editId="7B69B505">
            <wp:extent cx="5706110" cy="4781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7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05" w:rsidRDefault="00EE2305" w:rsidP="00B76FE2">
      <w:proofErr w:type="spellStart"/>
      <w:r>
        <w:t>Asecending</w:t>
      </w:r>
      <w:proofErr w:type="spellEnd"/>
      <w:r>
        <w:t xml:space="preserve"> order</w:t>
      </w:r>
    </w:p>
    <w:p w:rsidR="00981B9B" w:rsidRDefault="00D272F8" w:rsidP="00B76FE2">
      <w:r w:rsidRPr="00D272F8">
        <w:lastRenderedPageBreak/>
        <w:drawing>
          <wp:inline distT="0" distB="0" distL="0" distR="0" wp14:anchorId="3BB52FDD" wp14:editId="165C7A7B">
            <wp:extent cx="44100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3" cy="39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B9B" w:rsidRDefault="00981B9B" w:rsidP="00B76FE2">
      <w:proofErr w:type="spellStart"/>
      <w:r>
        <w:t>Cgpa</w:t>
      </w:r>
      <w:proofErr w:type="spellEnd"/>
      <w:r>
        <w:t xml:space="preserve"> sort using descending order</w:t>
      </w:r>
    </w:p>
    <w:p w:rsidR="00981B9B" w:rsidRDefault="00981B9B" w:rsidP="00B76FE2">
      <w:r w:rsidRPr="00981B9B">
        <w:lastRenderedPageBreak/>
        <w:drawing>
          <wp:inline distT="0" distB="0" distL="0" distR="0" wp14:anchorId="7F70CC92" wp14:editId="34D41014">
            <wp:extent cx="5696585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8" w:rsidRPr="000F23E0" w:rsidRDefault="00794098" w:rsidP="00B76FE2"/>
    <w:sectPr w:rsidR="00794098" w:rsidRPr="000F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2"/>
    <w:rsid w:val="000D6B74"/>
    <w:rsid w:val="000E60C2"/>
    <w:rsid w:val="000F23E0"/>
    <w:rsid w:val="002C234D"/>
    <w:rsid w:val="002D5FC9"/>
    <w:rsid w:val="003A1BBB"/>
    <w:rsid w:val="003C7E3F"/>
    <w:rsid w:val="00405928"/>
    <w:rsid w:val="004427D8"/>
    <w:rsid w:val="004D15ED"/>
    <w:rsid w:val="00537529"/>
    <w:rsid w:val="005F76A3"/>
    <w:rsid w:val="0065695F"/>
    <w:rsid w:val="00791A5A"/>
    <w:rsid w:val="00794098"/>
    <w:rsid w:val="00832CF2"/>
    <w:rsid w:val="00981B9B"/>
    <w:rsid w:val="00997647"/>
    <w:rsid w:val="00B1454D"/>
    <w:rsid w:val="00B14B0E"/>
    <w:rsid w:val="00B76FE2"/>
    <w:rsid w:val="00BA4357"/>
    <w:rsid w:val="00C07D57"/>
    <w:rsid w:val="00D272F8"/>
    <w:rsid w:val="00DC1F6A"/>
    <w:rsid w:val="00EE2305"/>
    <w:rsid w:val="00F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4641"/>
  <w15:chartTrackingRefBased/>
  <w15:docId w15:val="{B2E9B781-9833-428D-8004-518E5BE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27</cp:revision>
  <dcterms:created xsi:type="dcterms:W3CDTF">2024-11-19T05:52:00Z</dcterms:created>
  <dcterms:modified xsi:type="dcterms:W3CDTF">2024-11-25T16:51:00Z</dcterms:modified>
</cp:coreProperties>
</file>