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972629D" w:rsidP="737FA353" w:rsidRDefault="6972629D" w14:paraId="2C33289C" w14:textId="21FE770F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37FA353" w:rsidR="6972629D">
        <w:rPr>
          <w:rFonts w:ascii="Calibri" w:hAnsi="Calibri" w:eastAsia="Calibri" w:cs="Calibri"/>
          <w:noProof w:val="0"/>
          <w:sz w:val="22"/>
          <w:szCs w:val="22"/>
          <w:lang w:val="ru-RU"/>
        </w:rPr>
        <w:t>КС ПГУТИ</w:t>
      </w:r>
    </w:p>
    <w:p w:rsidR="737FA353" w:rsidP="737FA353" w:rsidRDefault="737FA353" w14:paraId="40E8F49F" w14:textId="12FB50A7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737FA353" w:rsidP="737FA353" w:rsidRDefault="737FA353" w14:paraId="61620A3C" w14:textId="4F353280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737FA353" w:rsidP="737FA353" w:rsidRDefault="737FA353" w14:paraId="72593DC5" w14:textId="700946AB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6972629D" w:rsidP="737FA353" w:rsidRDefault="6972629D" w14:paraId="1BB65C28" w14:textId="2C841272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37FA353" w:rsidR="6972629D">
        <w:rPr>
          <w:rFonts w:ascii="Calibri" w:hAnsi="Calibri" w:eastAsia="Calibri" w:cs="Calibri"/>
          <w:noProof w:val="0"/>
          <w:sz w:val="22"/>
          <w:szCs w:val="22"/>
          <w:lang w:val="ru-RU"/>
        </w:rPr>
        <w:t>Практическая работа 5</w:t>
      </w:r>
    </w:p>
    <w:p w:rsidR="6972629D" w:rsidP="737FA353" w:rsidRDefault="6972629D" w14:paraId="31037E0E" w14:textId="6370E795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37FA353" w:rsidR="6972629D">
        <w:rPr>
          <w:rFonts w:ascii="Calibri" w:hAnsi="Calibri" w:eastAsia="Calibri" w:cs="Calibri"/>
          <w:noProof w:val="0"/>
          <w:sz w:val="22"/>
          <w:szCs w:val="22"/>
          <w:lang w:val="ru-RU"/>
        </w:rPr>
        <w:t>По дисциплине Веб-программирование</w:t>
      </w:r>
    </w:p>
    <w:p w:rsidR="6972629D" w:rsidP="737FA353" w:rsidRDefault="6972629D" w14:paraId="2150D286" w14:textId="7C6F6231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37FA353" w:rsidR="6972629D">
        <w:rPr>
          <w:rFonts w:ascii="Calibri" w:hAnsi="Calibri" w:eastAsia="Calibri" w:cs="Calibri"/>
          <w:noProof w:val="0"/>
          <w:sz w:val="22"/>
          <w:szCs w:val="22"/>
          <w:lang w:val="ru-RU"/>
        </w:rPr>
        <w:t>Студентов группы 3ПКС-20</w:t>
      </w:r>
    </w:p>
    <w:p w:rsidR="6972629D" w:rsidP="737FA353" w:rsidRDefault="6972629D" w14:paraId="3E191F72" w14:textId="3A3B82D2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737FA353" w:rsidR="6972629D">
        <w:rPr>
          <w:rFonts w:ascii="Calibri" w:hAnsi="Calibri" w:eastAsia="Calibri" w:cs="Calibri"/>
          <w:noProof w:val="0"/>
          <w:sz w:val="22"/>
          <w:szCs w:val="22"/>
          <w:lang w:val="ru-RU"/>
        </w:rPr>
        <w:t>Горянина</w:t>
      </w:r>
      <w:proofErr w:type="spellEnd"/>
      <w:r w:rsidRPr="737FA353" w:rsidR="697262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Д.В., Бровкина В.Е., Бутузова М.В.</w:t>
      </w:r>
    </w:p>
    <w:p w:rsidR="737FA353" w:rsidP="737FA353" w:rsidRDefault="737FA353" w14:paraId="6D62E91A" w14:textId="63298136">
      <w:pPr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737FA353" w:rsidP="737FA353" w:rsidRDefault="737FA353" w14:paraId="429B6DBC" w14:textId="40A8B72C">
      <w:pPr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737FA353" w:rsidP="737FA353" w:rsidRDefault="737FA353" w14:paraId="12D1A720" w14:textId="340ADBF4">
      <w:pPr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737FA353" w:rsidP="737FA353" w:rsidRDefault="737FA353" w14:paraId="69AA2E17" w14:textId="30FF60DD">
      <w:pPr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737FA353" w:rsidP="737FA353" w:rsidRDefault="737FA353" w14:paraId="3D119EC4" w14:textId="46A7E1ED">
      <w:pPr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737FA353" w:rsidP="737FA353" w:rsidRDefault="737FA353" w14:paraId="0DF63FFB" w14:textId="5DFAC859">
      <w:pPr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737FA353" w:rsidP="737FA353" w:rsidRDefault="737FA353" w14:paraId="0965F29A" w14:textId="287485DE">
      <w:pPr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737FA353" w:rsidP="737FA353" w:rsidRDefault="737FA353" w14:paraId="4A58FCCA" w14:textId="236AC0B1">
      <w:pPr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737FA353" w:rsidP="737FA353" w:rsidRDefault="737FA353" w14:paraId="2276766C" w14:textId="17A851AA">
      <w:pPr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737FA353" w:rsidP="737FA353" w:rsidRDefault="737FA353" w14:paraId="1D8CFD0B" w14:textId="4776FD78">
      <w:pPr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737FA353" w:rsidP="737FA353" w:rsidRDefault="737FA353" w14:paraId="334044DC" w14:textId="41D9EC3D">
      <w:pPr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737FA353" w:rsidP="737FA353" w:rsidRDefault="737FA353" w14:paraId="550BAFB3" w14:textId="18BE8A66">
      <w:pPr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737FA353" w:rsidP="737FA353" w:rsidRDefault="737FA353" w14:paraId="13E12564" w14:textId="2ADDBB87">
      <w:pPr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737FA353" w:rsidP="737FA353" w:rsidRDefault="737FA353" w14:paraId="05393F9D" w14:textId="6B634653">
      <w:pPr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737FA353" w:rsidP="737FA353" w:rsidRDefault="737FA353" w14:paraId="4C52A935" w14:textId="7A33C745">
      <w:pPr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737FA353" w:rsidP="737FA353" w:rsidRDefault="737FA353" w14:paraId="5B4F3896" w14:textId="4EFAE9C4">
      <w:pPr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737FA353" w:rsidP="737FA353" w:rsidRDefault="737FA353" w14:paraId="43C6F7D2" w14:textId="7A01660F">
      <w:pPr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737FA353" w:rsidP="737FA353" w:rsidRDefault="737FA353" w14:paraId="639E6669" w14:textId="583A6A2A">
      <w:pPr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737FA353" w:rsidP="737FA353" w:rsidRDefault="737FA353" w14:paraId="3BE33898" w14:textId="77D43E22">
      <w:pPr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737FA353" w:rsidP="737FA353" w:rsidRDefault="737FA353" w14:paraId="52B28802" w14:textId="58ED404B">
      <w:pPr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737FA353" w:rsidP="737FA353" w:rsidRDefault="737FA353" w14:paraId="0ADA3C9E" w14:textId="19929EB1">
      <w:pPr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737FA353" w:rsidP="737FA353" w:rsidRDefault="737FA353" w14:paraId="5CDF9346" w14:textId="25EE1692">
      <w:pPr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737FA353" w:rsidP="737FA353" w:rsidRDefault="737FA353" w14:paraId="55FFE53C" w14:textId="778AFE5E">
      <w:pPr>
        <w:pStyle w:val="Normal"/>
      </w:pPr>
    </w:p>
    <w:p w:rsidR="737FA353" w:rsidP="737FA353" w:rsidRDefault="737FA353" w14:paraId="4038AED2" w14:textId="2205DAE8">
      <w:pPr>
        <w:pStyle w:val="Normal"/>
      </w:pPr>
    </w:p>
    <w:p w:rsidR="737FA353" w:rsidP="737FA353" w:rsidRDefault="737FA353" w14:paraId="4431669E" w14:textId="4275B9C2">
      <w:pPr>
        <w:pStyle w:val="Normal"/>
      </w:pPr>
    </w:p>
    <w:p w:rsidR="6972629D" w:rsidP="737FA353" w:rsidRDefault="6972629D" w14:paraId="30AC0B44" w14:textId="0B0A0FDD">
      <w:pPr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737FA353" w:rsidR="6972629D">
        <w:rPr>
          <w:rFonts w:ascii="Calibri" w:hAnsi="Calibri" w:eastAsia="Calibri" w:cs="Calibri"/>
          <w:noProof w:val="0"/>
          <w:sz w:val="32"/>
          <w:szCs w:val="32"/>
          <w:lang w:val="ru-RU"/>
        </w:rPr>
        <w:t>HАИМЕНОВАНИЕ: Ветвления</w:t>
      </w:r>
    </w:p>
    <w:p w:rsidR="6972629D" w:rsidP="737FA353" w:rsidRDefault="6972629D" w14:paraId="4993F6C8" w14:textId="09B91A47">
      <w:pPr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737FA353" w:rsidR="6972629D">
        <w:rPr>
          <w:rFonts w:ascii="Calibri" w:hAnsi="Calibri" w:eastAsia="Calibri" w:cs="Calibri"/>
          <w:noProof w:val="0"/>
          <w:sz w:val="32"/>
          <w:szCs w:val="32"/>
          <w:lang w:val="ru-RU"/>
        </w:rPr>
        <w:t>1.ЦЕЛЬ РАБОТЫ</w:t>
      </w:r>
      <w:proofErr w:type="gramStart"/>
      <w:r w:rsidRPr="737FA353" w:rsidR="6972629D">
        <w:rPr>
          <w:rFonts w:ascii="Calibri" w:hAnsi="Calibri" w:eastAsia="Calibri" w:cs="Calibri"/>
          <w:noProof w:val="0"/>
          <w:sz w:val="32"/>
          <w:szCs w:val="32"/>
          <w:lang w:val="ru-RU"/>
        </w:rPr>
        <w:t>: Научиться</w:t>
      </w:r>
      <w:proofErr w:type="gramEnd"/>
      <w:r w:rsidRPr="737FA353" w:rsidR="6972629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использовать операторы ветвлений при программирование на </w:t>
      </w:r>
      <w:proofErr w:type="spellStart"/>
      <w:r w:rsidRPr="737FA353" w:rsidR="6972629D">
        <w:rPr>
          <w:rFonts w:ascii="Calibri" w:hAnsi="Calibri" w:eastAsia="Calibri" w:cs="Calibri"/>
          <w:noProof w:val="0"/>
          <w:sz w:val="32"/>
          <w:szCs w:val="32"/>
          <w:lang w:val="ru-RU"/>
        </w:rPr>
        <w:t>Java</w:t>
      </w:r>
      <w:proofErr w:type="spellEnd"/>
      <w:r w:rsidRPr="737FA353" w:rsidR="6972629D">
        <w:rPr>
          <w:rFonts w:ascii="Calibri" w:hAnsi="Calibri" w:eastAsia="Calibri" w:cs="Calibri"/>
          <w:noProof w:val="0"/>
          <w:sz w:val="32"/>
          <w:szCs w:val="32"/>
          <w:lang w:val="ru-RU"/>
        </w:rPr>
        <w:t>, формировать компетенции ОК 1-4, ОК 9-11, ПК 1.1, ПК 1.2, ПК 1.3, ПК 1.4, ПК 1.5</w:t>
      </w:r>
    </w:p>
    <w:p w:rsidR="0609E035" w:rsidP="737FA353" w:rsidRDefault="0609E035" w14:paraId="1074F423" w14:textId="2E6397F4">
      <w:pPr>
        <w:pStyle w:val="Normal"/>
        <w:ind w:left="360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737FA353" w:rsidR="0609E035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Контрольные вопросы: </w:t>
      </w:r>
    </w:p>
    <w:p w:rsidR="0609E035" w:rsidP="737FA353" w:rsidRDefault="0609E035" w14:paraId="1FA53139" w14:textId="440FF48D">
      <w:pPr>
        <w:pStyle w:val="Normal"/>
        <w:ind w:left="360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737FA353" w:rsidR="0609E035">
        <w:rPr>
          <w:rFonts w:ascii="Calibri" w:hAnsi="Calibri" w:eastAsia="Calibri" w:cs="Calibri"/>
          <w:noProof w:val="0"/>
          <w:sz w:val="32"/>
          <w:szCs w:val="32"/>
          <w:lang w:val="ru-RU"/>
        </w:rPr>
        <w:t>1)</w:t>
      </w:r>
      <w:r w:rsidRPr="737FA353" w:rsidR="0609E035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Линейный, </w:t>
      </w:r>
      <w:r w:rsidRPr="737FA353" w:rsidR="0609E035">
        <w:rPr>
          <w:rFonts w:ascii="Calibri" w:hAnsi="Calibri" w:eastAsia="Calibri" w:cs="Calibri"/>
          <w:noProof w:val="0"/>
          <w:sz w:val="32"/>
          <w:szCs w:val="32"/>
          <w:lang w:val="ru-RU"/>
        </w:rPr>
        <w:t>ветвящийся</w:t>
      </w:r>
      <w:r w:rsidRPr="737FA353" w:rsidR="0609E035">
        <w:rPr>
          <w:rFonts w:ascii="Calibri" w:hAnsi="Calibri" w:eastAsia="Calibri" w:cs="Calibri"/>
          <w:noProof w:val="0"/>
          <w:sz w:val="32"/>
          <w:szCs w:val="32"/>
          <w:lang w:val="ru-RU"/>
        </w:rPr>
        <w:t>, циклический</w:t>
      </w:r>
    </w:p>
    <w:p w:rsidR="0609E035" w:rsidP="737FA353" w:rsidRDefault="0609E035" w14:paraId="78D8BF8E" w14:textId="0FDC567F">
      <w:pPr>
        <w:pStyle w:val="Normal"/>
        <w:ind w:left="360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737FA353" w:rsidR="0609E035">
        <w:rPr>
          <w:rFonts w:ascii="Calibri" w:hAnsi="Calibri" w:eastAsia="Calibri" w:cs="Calibri"/>
          <w:noProof w:val="0"/>
          <w:sz w:val="32"/>
          <w:szCs w:val="32"/>
          <w:lang w:val="ru-RU"/>
        </w:rPr>
        <w:t>2)</w:t>
      </w:r>
      <w:r w:rsidRPr="737FA353" w:rsidR="6C3DF9AF">
        <w:rPr>
          <w:rFonts w:ascii="Calibri" w:hAnsi="Calibri" w:eastAsia="Calibri" w:cs="Calibri"/>
          <w:noProof w:val="0"/>
          <w:sz w:val="32"/>
          <w:szCs w:val="32"/>
          <w:lang w:val="ru-RU"/>
        </w:rPr>
        <w:t>С помощью какого-либо цикла</w:t>
      </w:r>
    </w:p>
    <w:p w:rsidR="6C3DF9AF" w:rsidP="737FA353" w:rsidRDefault="6C3DF9AF" w14:paraId="44B70D73" w14:textId="6865CFB4">
      <w:pPr>
        <w:pStyle w:val="Normal"/>
        <w:ind w:left="360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737FA353" w:rsidR="6C3DF9AF">
        <w:rPr>
          <w:rFonts w:ascii="Calibri" w:hAnsi="Calibri" w:eastAsia="Calibri" w:cs="Calibri"/>
          <w:noProof w:val="0"/>
          <w:sz w:val="32"/>
          <w:szCs w:val="32"/>
          <w:lang w:val="ru-RU"/>
        </w:rPr>
        <w:t>3)</w:t>
      </w:r>
      <w:r w:rsidRPr="737FA353" w:rsidR="6C3DF9A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Вложенные ветвления </w:t>
      </w:r>
      <w:proofErr w:type="gramStart"/>
      <w:r w:rsidRPr="737FA353" w:rsidR="6C3DF9AF">
        <w:rPr>
          <w:rFonts w:ascii="Calibri" w:hAnsi="Calibri" w:eastAsia="Calibri" w:cs="Calibri"/>
          <w:noProof w:val="0"/>
          <w:sz w:val="32"/>
          <w:szCs w:val="32"/>
          <w:lang w:val="ru-RU"/>
        </w:rPr>
        <w:t>- это</w:t>
      </w:r>
      <w:proofErr w:type="gramEnd"/>
      <w:r w:rsidRPr="737FA353" w:rsidR="6C3DF9AF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ветвление, которое находится внутри другого ветвления. Как правило, вторично разветвляется ветка "нет".</w:t>
      </w:r>
    </w:p>
    <w:p w:rsidR="737FA353" w:rsidP="737FA353" w:rsidRDefault="737FA353" w14:paraId="35BB7BF2" w14:textId="4BA55E6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737FA353" w:rsidP="737FA353" w:rsidRDefault="737FA353" w14:paraId="6FD76E68" w14:textId="630F1DA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9B2967"/>
  <w15:docId w15:val="{1630c9c9-bac4-4f62-8660-0cb037757177}"/>
  <w:rsids>
    <w:rsidRoot w:val="289B2967"/>
    <w:rsid w:val="033BA48D"/>
    <w:rsid w:val="046F7E1E"/>
    <w:rsid w:val="0609E035"/>
    <w:rsid w:val="0636E517"/>
    <w:rsid w:val="0DD55F09"/>
    <w:rsid w:val="191A2AB1"/>
    <w:rsid w:val="1E4C1017"/>
    <w:rsid w:val="289B2967"/>
    <w:rsid w:val="30F38627"/>
    <w:rsid w:val="3E754906"/>
    <w:rsid w:val="47840AC1"/>
    <w:rsid w:val="4B37EA5F"/>
    <w:rsid w:val="57B09461"/>
    <w:rsid w:val="6972629D"/>
    <w:rsid w:val="6C3DF9AF"/>
    <w:rsid w:val="737FA35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a20e1a87d5443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2020-02-07T10:03:39.7700157Z</dcterms:created>
  <dcterms:modified xsi:type="dcterms:W3CDTF">2020-02-07T10:11:03.3132200Z</dcterms:modified>
  <dc:creator>Нестеренко Екатерина Алексеевна</dc:creator>
  <lastModifiedBy>Нестеренко Екатерина Алексеевна</lastModifiedBy>
</coreProperties>
</file>