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67B67" w14:textId="053C2061" w:rsidR="004207C9" w:rsidRPr="008F752F" w:rsidRDefault="004207C9" w:rsidP="004207C9">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Azure </w:t>
      </w:r>
      <w:r w:rsidR="00920BFE">
        <w:rPr>
          <w:rFonts w:ascii="Segoe UI Semibold" w:hAnsi="Segoe UI Semibold" w:cs="Segoe UI Semibold"/>
          <w:bCs/>
          <w:color w:val="0078D4"/>
          <w:sz w:val="40"/>
          <w:szCs w:val="40"/>
          <w:lang w:val="en-US"/>
        </w:rPr>
        <w:t>F</w:t>
      </w:r>
      <w:r>
        <w:rPr>
          <w:rFonts w:ascii="Segoe UI Semibold" w:hAnsi="Segoe UI Semibold" w:cs="Segoe UI Semibold"/>
          <w:bCs/>
          <w:color w:val="0078D4"/>
          <w:sz w:val="40"/>
          <w:szCs w:val="40"/>
          <w:lang w:val="en-US"/>
        </w:rPr>
        <w:t>undamentals</w:t>
      </w:r>
    </w:p>
    <w:p w14:paraId="3E1913AE" w14:textId="0DDD8802" w:rsidR="004207C9" w:rsidRPr="00CC7B4F" w:rsidRDefault="009848F5" w:rsidP="009848F5">
      <w:pPr>
        <w:tabs>
          <w:tab w:val="left" w:pos="3870"/>
        </w:tabs>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ab/>
      </w:r>
    </w:p>
    <w:p w14:paraId="6314DE63" w14:textId="4EDF006E" w:rsidR="004207C9" w:rsidRDefault="003A7E9C" w:rsidP="004207C9">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2773A31F" w14:textId="77777777" w:rsidR="00A65612" w:rsidRDefault="00A65612" w:rsidP="004D37F2">
      <w:pPr>
        <w:spacing w:after="0"/>
        <w:rPr>
          <w:rFonts w:ascii="Segoe UI" w:hAnsi="Segoe UI" w:cs="Segoe UI"/>
          <w:b/>
          <w:bCs/>
          <w:sz w:val="24"/>
          <w:szCs w:val="24"/>
          <w:lang w:val="en-US"/>
        </w:rPr>
      </w:pPr>
    </w:p>
    <w:p w14:paraId="1A45B6ED" w14:textId="77777777" w:rsidR="00A65612" w:rsidRDefault="00A65612" w:rsidP="004D37F2">
      <w:pPr>
        <w:spacing w:after="0"/>
        <w:rPr>
          <w:rFonts w:ascii="Segoe UI" w:hAnsi="Segoe UI" w:cs="Segoe UI"/>
          <w:b/>
          <w:bCs/>
          <w:sz w:val="24"/>
          <w:szCs w:val="24"/>
          <w:lang w:val="en-US"/>
        </w:rPr>
      </w:pPr>
    </w:p>
    <w:p w14:paraId="7F8773B1" w14:textId="77777777" w:rsidR="00A65612" w:rsidRDefault="00A65612" w:rsidP="004D37F2">
      <w:pPr>
        <w:spacing w:after="0"/>
        <w:rPr>
          <w:rFonts w:ascii="Segoe UI" w:hAnsi="Segoe UI" w:cs="Segoe UI"/>
          <w:b/>
          <w:bCs/>
          <w:sz w:val="24"/>
          <w:szCs w:val="24"/>
          <w:lang w:val="en-US"/>
        </w:rPr>
      </w:pPr>
    </w:p>
    <w:p w14:paraId="0A6E4617" w14:textId="77777777" w:rsidR="00A65612" w:rsidRDefault="00A65612" w:rsidP="004D37F2">
      <w:pPr>
        <w:spacing w:after="0"/>
        <w:rPr>
          <w:rFonts w:ascii="Segoe UI" w:hAnsi="Segoe UI" w:cs="Segoe UI"/>
          <w:b/>
          <w:bCs/>
          <w:sz w:val="24"/>
          <w:szCs w:val="24"/>
          <w:lang w:val="en-US"/>
        </w:rPr>
      </w:pPr>
    </w:p>
    <w:p w14:paraId="43838C57" w14:textId="77777777" w:rsidR="00A65612" w:rsidRDefault="00A65612" w:rsidP="004D37F2">
      <w:pPr>
        <w:spacing w:after="0"/>
        <w:rPr>
          <w:rFonts w:ascii="Segoe UI" w:hAnsi="Segoe UI" w:cs="Segoe UI"/>
          <w:b/>
          <w:bCs/>
          <w:sz w:val="24"/>
          <w:szCs w:val="24"/>
          <w:lang w:val="en-US"/>
        </w:rPr>
      </w:pPr>
    </w:p>
    <w:p w14:paraId="28ABB0FC" w14:textId="77777777" w:rsidR="00A65612" w:rsidRDefault="00A65612" w:rsidP="004D37F2">
      <w:pPr>
        <w:spacing w:after="0"/>
        <w:rPr>
          <w:rFonts w:ascii="Segoe UI" w:hAnsi="Segoe UI" w:cs="Segoe UI"/>
          <w:b/>
          <w:bCs/>
          <w:sz w:val="24"/>
          <w:szCs w:val="24"/>
          <w:lang w:val="en-US"/>
        </w:rPr>
      </w:pPr>
    </w:p>
    <w:p w14:paraId="5DB1830B" w14:textId="77777777" w:rsidR="00A65612" w:rsidRDefault="00A65612" w:rsidP="004D37F2">
      <w:pPr>
        <w:spacing w:after="0"/>
        <w:rPr>
          <w:rFonts w:ascii="Segoe UI" w:hAnsi="Segoe UI" w:cs="Segoe UI"/>
          <w:b/>
          <w:bCs/>
          <w:sz w:val="24"/>
          <w:szCs w:val="24"/>
          <w:lang w:val="en-US"/>
        </w:rPr>
      </w:pPr>
    </w:p>
    <w:p w14:paraId="7DFD327B" w14:textId="77777777" w:rsidR="00A65612" w:rsidRDefault="00A65612" w:rsidP="004D37F2">
      <w:pPr>
        <w:spacing w:after="0"/>
        <w:rPr>
          <w:rFonts w:ascii="Segoe UI" w:hAnsi="Segoe UI" w:cs="Segoe UI"/>
          <w:b/>
          <w:bCs/>
          <w:sz w:val="24"/>
          <w:szCs w:val="24"/>
          <w:lang w:val="en-US"/>
        </w:rPr>
      </w:pPr>
    </w:p>
    <w:p w14:paraId="758691B1" w14:textId="77777777" w:rsidR="00A65612" w:rsidRDefault="00A65612" w:rsidP="004D37F2">
      <w:pPr>
        <w:spacing w:after="0"/>
        <w:rPr>
          <w:rFonts w:ascii="Segoe UI" w:hAnsi="Segoe UI" w:cs="Segoe UI"/>
          <w:b/>
          <w:bCs/>
          <w:sz w:val="24"/>
          <w:szCs w:val="24"/>
          <w:lang w:val="en-US"/>
        </w:rPr>
      </w:pPr>
    </w:p>
    <w:p w14:paraId="46901AA0" w14:textId="77777777" w:rsidR="00A65612" w:rsidRDefault="00A65612" w:rsidP="004D37F2">
      <w:pPr>
        <w:spacing w:after="0"/>
        <w:rPr>
          <w:rFonts w:ascii="Segoe UI" w:hAnsi="Segoe UI" w:cs="Segoe UI"/>
          <w:b/>
          <w:bCs/>
          <w:sz w:val="24"/>
          <w:szCs w:val="24"/>
          <w:lang w:val="en-US"/>
        </w:rPr>
      </w:pPr>
    </w:p>
    <w:p w14:paraId="215A588C" w14:textId="77777777" w:rsidR="00A65612" w:rsidRDefault="00A65612" w:rsidP="004D37F2">
      <w:pPr>
        <w:spacing w:after="0"/>
        <w:rPr>
          <w:rFonts w:ascii="Segoe UI" w:hAnsi="Segoe UI" w:cs="Segoe UI"/>
          <w:b/>
          <w:bCs/>
          <w:sz w:val="24"/>
          <w:szCs w:val="24"/>
          <w:lang w:val="en-US"/>
        </w:rPr>
      </w:pPr>
    </w:p>
    <w:p w14:paraId="2203C655" w14:textId="77777777" w:rsidR="00A65612" w:rsidRDefault="00A65612" w:rsidP="004D37F2">
      <w:pPr>
        <w:spacing w:after="0"/>
        <w:rPr>
          <w:rFonts w:ascii="Segoe UI" w:hAnsi="Segoe UI" w:cs="Segoe UI"/>
          <w:b/>
          <w:bCs/>
          <w:sz w:val="24"/>
          <w:szCs w:val="24"/>
          <w:lang w:val="en-US"/>
        </w:rPr>
      </w:pPr>
    </w:p>
    <w:p w14:paraId="05DC6BB2" w14:textId="77777777" w:rsidR="00A65612" w:rsidRDefault="00A65612" w:rsidP="004D37F2">
      <w:pPr>
        <w:spacing w:after="0"/>
        <w:rPr>
          <w:rFonts w:ascii="Segoe UI" w:hAnsi="Segoe UI" w:cs="Segoe UI"/>
          <w:b/>
          <w:bCs/>
          <w:sz w:val="24"/>
          <w:szCs w:val="24"/>
          <w:lang w:val="en-US"/>
        </w:rPr>
      </w:pPr>
    </w:p>
    <w:p w14:paraId="741C43B5" w14:textId="77777777" w:rsidR="00A65612" w:rsidRDefault="00A65612" w:rsidP="004D37F2">
      <w:pPr>
        <w:spacing w:after="0"/>
        <w:rPr>
          <w:rFonts w:ascii="Segoe UI" w:hAnsi="Segoe UI" w:cs="Segoe UI"/>
          <w:b/>
          <w:bCs/>
          <w:sz w:val="24"/>
          <w:szCs w:val="24"/>
          <w:lang w:val="en-US"/>
        </w:rPr>
      </w:pPr>
    </w:p>
    <w:p w14:paraId="7B5E71DC" w14:textId="77777777" w:rsidR="00A65612" w:rsidRDefault="00A65612" w:rsidP="004D37F2">
      <w:pPr>
        <w:spacing w:after="0"/>
        <w:rPr>
          <w:rFonts w:ascii="Segoe UI" w:hAnsi="Segoe UI" w:cs="Segoe UI"/>
          <w:b/>
          <w:bCs/>
          <w:sz w:val="24"/>
          <w:szCs w:val="24"/>
          <w:lang w:val="en-US"/>
        </w:rPr>
      </w:pPr>
    </w:p>
    <w:p w14:paraId="7142EF8B" w14:textId="77777777" w:rsidR="00A65612" w:rsidRDefault="00A65612" w:rsidP="004D37F2">
      <w:pPr>
        <w:spacing w:after="0"/>
        <w:rPr>
          <w:rFonts w:ascii="Segoe UI" w:hAnsi="Segoe UI" w:cs="Segoe UI"/>
          <w:b/>
          <w:bCs/>
          <w:sz w:val="24"/>
          <w:szCs w:val="24"/>
          <w:lang w:val="en-US"/>
        </w:rPr>
      </w:pPr>
    </w:p>
    <w:p w14:paraId="2FEC939E" w14:textId="77777777" w:rsidR="00A65612" w:rsidRDefault="00A65612" w:rsidP="004D37F2">
      <w:pPr>
        <w:spacing w:after="0"/>
        <w:rPr>
          <w:rFonts w:ascii="Segoe UI" w:hAnsi="Segoe UI" w:cs="Segoe UI"/>
          <w:b/>
          <w:bCs/>
          <w:sz w:val="24"/>
          <w:szCs w:val="24"/>
          <w:lang w:val="en-US"/>
        </w:rPr>
      </w:pPr>
    </w:p>
    <w:p w14:paraId="21E7F270" w14:textId="77777777" w:rsidR="00A65612" w:rsidRDefault="00A65612" w:rsidP="004D37F2">
      <w:pPr>
        <w:spacing w:after="0"/>
        <w:rPr>
          <w:rFonts w:ascii="Segoe UI" w:hAnsi="Segoe UI" w:cs="Segoe UI"/>
          <w:b/>
          <w:bCs/>
          <w:sz w:val="24"/>
          <w:szCs w:val="24"/>
          <w:lang w:val="en-US"/>
        </w:rPr>
      </w:pPr>
    </w:p>
    <w:p w14:paraId="5A4C6497" w14:textId="77777777" w:rsidR="00A65612" w:rsidRDefault="00A65612" w:rsidP="004D37F2">
      <w:pPr>
        <w:spacing w:after="0"/>
        <w:rPr>
          <w:rFonts w:ascii="Segoe UI" w:hAnsi="Segoe UI" w:cs="Segoe UI"/>
          <w:b/>
          <w:bCs/>
          <w:sz w:val="24"/>
          <w:szCs w:val="24"/>
          <w:lang w:val="en-US"/>
        </w:rPr>
      </w:pPr>
    </w:p>
    <w:p w14:paraId="3FBBCDA5" w14:textId="77777777" w:rsidR="00A65612" w:rsidRDefault="00A65612" w:rsidP="004D37F2">
      <w:pPr>
        <w:spacing w:after="0"/>
        <w:rPr>
          <w:rFonts w:ascii="Segoe UI" w:hAnsi="Segoe UI" w:cs="Segoe UI"/>
          <w:b/>
          <w:bCs/>
          <w:sz w:val="24"/>
          <w:szCs w:val="24"/>
          <w:lang w:val="en-US"/>
        </w:rPr>
      </w:pPr>
    </w:p>
    <w:p w14:paraId="22CD1626" w14:textId="77777777" w:rsidR="00A65612" w:rsidRDefault="00A65612" w:rsidP="004D37F2">
      <w:pPr>
        <w:spacing w:after="0"/>
        <w:rPr>
          <w:rFonts w:ascii="Segoe UI" w:hAnsi="Segoe UI" w:cs="Segoe UI"/>
          <w:b/>
          <w:bCs/>
          <w:sz w:val="24"/>
          <w:szCs w:val="24"/>
          <w:lang w:val="en-US"/>
        </w:rPr>
      </w:pPr>
    </w:p>
    <w:p w14:paraId="30D7762A" w14:textId="77777777" w:rsidR="00A65612" w:rsidRDefault="00A65612" w:rsidP="004D37F2">
      <w:pPr>
        <w:spacing w:after="0"/>
        <w:rPr>
          <w:rFonts w:ascii="Segoe UI" w:hAnsi="Segoe UI" w:cs="Segoe UI"/>
          <w:b/>
          <w:bCs/>
          <w:sz w:val="24"/>
          <w:szCs w:val="24"/>
          <w:lang w:val="en-US"/>
        </w:rPr>
      </w:pPr>
    </w:p>
    <w:p w14:paraId="54DCF23D" w14:textId="77777777" w:rsidR="00A65612" w:rsidRDefault="00A65612" w:rsidP="004D37F2">
      <w:pPr>
        <w:spacing w:after="0"/>
        <w:rPr>
          <w:rFonts w:ascii="Segoe UI" w:hAnsi="Segoe UI" w:cs="Segoe UI"/>
          <w:b/>
          <w:bCs/>
          <w:sz w:val="24"/>
          <w:szCs w:val="24"/>
          <w:lang w:val="en-US"/>
        </w:rPr>
      </w:pPr>
    </w:p>
    <w:p w14:paraId="3B45E4DA" w14:textId="77777777" w:rsidR="00A65612" w:rsidRDefault="00A65612" w:rsidP="004D37F2">
      <w:pPr>
        <w:spacing w:after="0"/>
        <w:rPr>
          <w:rFonts w:ascii="Segoe UI" w:hAnsi="Segoe UI" w:cs="Segoe UI"/>
          <w:b/>
          <w:bCs/>
          <w:sz w:val="24"/>
          <w:szCs w:val="24"/>
          <w:lang w:val="en-US"/>
        </w:rPr>
      </w:pPr>
    </w:p>
    <w:p w14:paraId="03695F1C" w14:textId="77777777" w:rsidR="00A65612" w:rsidRDefault="00A65612" w:rsidP="004D37F2">
      <w:pPr>
        <w:spacing w:after="0"/>
        <w:rPr>
          <w:rFonts w:ascii="Segoe UI" w:hAnsi="Segoe UI" w:cs="Segoe UI"/>
          <w:b/>
          <w:bCs/>
          <w:sz w:val="24"/>
          <w:szCs w:val="24"/>
          <w:lang w:val="en-US"/>
        </w:rPr>
      </w:pPr>
    </w:p>
    <w:p w14:paraId="0E131675" w14:textId="50173F16" w:rsidR="009E72E1" w:rsidRDefault="00E723E4" w:rsidP="004D37F2">
      <w:pPr>
        <w:spacing w:after="0"/>
        <w:rPr>
          <w:rFonts w:ascii="Segoe UI" w:hAnsi="Segoe UI" w:cs="Segoe UI"/>
          <w:sz w:val="24"/>
          <w:szCs w:val="24"/>
          <w:lang w:val="en-US"/>
        </w:rPr>
      </w:pPr>
      <w:r w:rsidRPr="004D37F2">
        <w:rPr>
          <w:rFonts w:ascii="Segoe UI" w:hAnsi="Segoe UI" w:cs="Segoe UI"/>
          <w:sz w:val="24"/>
          <w:szCs w:val="24"/>
          <w:lang w:val="en-US"/>
        </w:rPr>
        <w:lastRenderedPageBreak/>
        <w:t xml:space="preserve">Please </w:t>
      </w:r>
      <w:r w:rsidR="008A6C34" w:rsidRPr="004D37F2">
        <w:rPr>
          <w:rFonts w:ascii="Segoe UI" w:hAnsi="Segoe UI" w:cs="Segoe UI"/>
          <w:sz w:val="24"/>
          <w:szCs w:val="24"/>
          <w:lang w:val="en-US"/>
        </w:rPr>
        <w:t>read through the</w:t>
      </w:r>
      <w:r w:rsidR="004B4856" w:rsidRPr="004D37F2">
        <w:rPr>
          <w:rFonts w:ascii="Segoe UI" w:hAnsi="Segoe UI" w:cs="Segoe UI"/>
          <w:sz w:val="24"/>
          <w:szCs w:val="24"/>
          <w:lang w:val="en-US"/>
        </w:rPr>
        <w:t xml:space="preserve"> </w:t>
      </w:r>
      <w:r w:rsidR="0053099C" w:rsidRPr="004D37F2">
        <w:rPr>
          <w:rFonts w:ascii="Segoe UI" w:hAnsi="Segoe UI" w:cs="Segoe UI"/>
          <w:sz w:val="24"/>
          <w:szCs w:val="24"/>
          <w:lang w:val="en-US"/>
        </w:rPr>
        <w:t xml:space="preserve">scenario, then write your answer in the space provided. </w:t>
      </w:r>
    </w:p>
    <w:p w14:paraId="7BF84A63" w14:textId="77777777" w:rsidR="00941FE9" w:rsidRPr="00941FE9" w:rsidRDefault="00941FE9" w:rsidP="004D37F2">
      <w:pPr>
        <w:spacing w:after="0"/>
        <w:rPr>
          <w:rFonts w:ascii="Segoe UI" w:hAnsi="Segoe UI" w:cs="Segoe UI"/>
          <w:sz w:val="64"/>
          <w:szCs w:val="64"/>
          <w:lang w:val="en-US"/>
        </w:rPr>
      </w:pPr>
    </w:p>
    <w:p w14:paraId="3D3060C1" w14:textId="77777777" w:rsidR="00941FE9" w:rsidRDefault="00941FE9" w:rsidP="00941FE9">
      <w:pPr>
        <w:pStyle w:val="NoSpacing"/>
        <w:rPr>
          <w:rFonts w:ascii="Segoe UI Semibold" w:hAnsi="Segoe UI Semibold" w:cs="Segoe UI Semibold"/>
          <w:color w:val="0078D4"/>
          <w:sz w:val="64"/>
          <w:szCs w:val="64"/>
          <w:lang w:val="en-US"/>
        </w:rPr>
      </w:pPr>
      <w:r w:rsidRPr="00846B08">
        <w:rPr>
          <w:rFonts w:ascii="Segoe UI Semibold" w:hAnsi="Segoe UI Semibold" w:cs="Segoe UI Semibold"/>
          <w:color w:val="0078D4"/>
          <w:sz w:val="64"/>
          <w:szCs w:val="64"/>
          <w:lang w:val="en-US"/>
        </w:rPr>
        <w:t>Scenario:</w:t>
      </w:r>
    </w:p>
    <w:p w14:paraId="03FC9001" w14:textId="77777777" w:rsidR="00941FE9" w:rsidRPr="00846B08" w:rsidRDefault="00941FE9" w:rsidP="00941FE9">
      <w:pPr>
        <w:pStyle w:val="NoSpacing"/>
        <w:rPr>
          <w:rFonts w:ascii="Segoe UI Semibold" w:hAnsi="Segoe UI Semibold" w:cs="Segoe UI Semibold"/>
          <w:color w:val="0078D4"/>
          <w:sz w:val="64"/>
          <w:szCs w:val="64"/>
          <w:lang w:val="en-US"/>
        </w:rPr>
      </w:pPr>
    </w:p>
    <w:p w14:paraId="0B2D3036" w14:textId="77777777" w:rsidR="00941FE9" w:rsidRPr="00846B08" w:rsidRDefault="00941FE9" w:rsidP="00941FE9">
      <w:pPr>
        <w:pStyle w:val="NoSpacing"/>
        <w:rPr>
          <w:rFonts w:ascii="Segoe UI" w:hAnsi="Segoe UI" w:cs="Segoe UI"/>
          <w:color w:val="FFFFFF" w:themeColor="background1"/>
          <w:sz w:val="32"/>
          <w:szCs w:val="32"/>
        </w:rPr>
      </w:pPr>
      <w:r w:rsidRPr="00846B08">
        <w:rPr>
          <w:rFonts w:ascii="Segoe UI" w:hAnsi="Segoe UI" w:cs="Segoe UI"/>
          <w:sz w:val="32"/>
          <w:szCs w:val="32"/>
        </w:rPr>
        <w:t xml:space="preserve">You are at a social event and someone finds out you work for Microsoft. They tell you that they have heard of ‘some cloud computing solution’ called Azure but don’t know what it is about. They ask you to describe it to them and what the benefits are. Research Microsoft Azure and provide a response outlining what you would tell this person about Azure. </w:t>
      </w:r>
    </w:p>
    <w:p w14:paraId="7618D282" w14:textId="77777777" w:rsidR="00941FE9" w:rsidRPr="004D37F2" w:rsidRDefault="00941FE9" w:rsidP="004D37F2">
      <w:pPr>
        <w:spacing w:after="0"/>
        <w:rPr>
          <w:rFonts w:ascii="Segoe UI" w:hAnsi="Segoe UI" w:cs="Segoe UI"/>
          <w:sz w:val="24"/>
          <w:szCs w:val="24"/>
          <w:lang w:val="en-US"/>
        </w:rPr>
      </w:pPr>
    </w:p>
    <w:p w14:paraId="0D19843C" w14:textId="77777777" w:rsidR="00941FE9" w:rsidRDefault="00941FE9" w:rsidP="004D37F2">
      <w:pPr>
        <w:spacing w:after="0"/>
        <w:rPr>
          <w:rFonts w:ascii="Segoe UI" w:hAnsi="Segoe UI" w:cs="Segoe UI"/>
          <w:b/>
          <w:bCs/>
          <w:sz w:val="24"/>
          <w:szCs w:val="24"/>
        </w:rPr>
      </w:pPr>
    </w:p>
    <w:p w14:paraId="26F2A679" w14:textId="77777777" w:rsidR="00941FE9" w:rsidRPr="004D37F2" w:rsidRDefault="00941FE9" w:rsidP="004D37F2">
      <w:pPr>
        <w:spacing w:after="0"/>
        <w:rPr>
          <w:rFonts w:ascii="Segoe UI" w:hAnsi="Segoe UI" w:cs="Segoe UI"/>
          <w:b/>
          <w:bCs/>
          <w:sz w:val="24"/>
          <w:szCs w:val="24"/>
        </w:rPr>
      </w:pPr>
    </w:p>
    <w:p w14:paraId="45E8E6C9" w14:textId="668B4A35" w:rsidR="001A2F46" w:rsidRPr="0024546E" w:rsidRDefault="0084235A" w:rsidP="004D37F2">
      <w:pPr>
        <w:spacing w:after="0"/>
        <w:rPr>
          <w:rFonts w:ascii="Segoe UI Semibold" w:hAnsi="Segoe UI Semibold" w:cs="Segoe UI Semibold"/>
          <w:bCs/>
          <w:color w:val="0078D4"/>
          <w:sz w:val="40"/>
          <w:szCs w:val="40"/>
        </w:rPr>
      </w:pPr>
      <w:r w:rsidRPr="0024546E">
        <w:rPr>
          <w:rFonts w:ascii="Segoe UI Semibold" w:hAnsi="Segoe UI Semibold" w:cs="Segoe UI Semibold"/>
          <w:bCs/>
          <w:color w:val="0078D4"/>
          <w:sz w:val="40"/>
          <w:szCs w:val="40"/>
        </w:rPr>
        <w:t>Guidance for formulating your response:</w:t>
      </w:r>
    </w:p>
    <w:p w14:paraId="23B51785" w14:textId="77777777" w:rsidR="00941FE9" w:rsidRPr="00DC0A9B" w:rsidRDefault="00941FE9" w:rsidP="004D37F2">
      <w:pPr>
        <w:spacing w:after="0"/>
        <w:rPr>
          <w:rFonts w:ascii="Segoe UI" w:hAnsi="Segoe UI" w:cs="Segoe UI"/>
          <w:sz w:val="40"/>
          <w:szCs w:val="40"/>
        </w:rPr>
      </w:pPr>
    </w:p>
    <w:p w14:paraId="25B9906C" w14:textId="6319AC3A" w:rsidR="0084235A" w:rsidRDefault="0084235A" w:rsidP="004D37F2">
      <w:pPr>
        <w:spacing w:after="0"/>
        <w:rPr>
          <w:rFonts w:ascii="Segoe UI" w:hAnsi="Segoe UI" w:cs="Segoe UI"/>
          <w:sz w:val="24"/>
          <w:szCs w:val="24"/>
        </w:rPr>
      </w:pPr>
      <w:r w:rsidRPr="004D37F2">
        <w:rPr>
          <w:rFonts w:ascii="Segoe UI" w:hAnsi="Segoe UI" w:cs="Segoe UI"/>
          <w:sz w:val="24"/>
          <w:szCs w:val="24"/>
        </w:rPr>
        <w:t xml:space="preserve">Your response needs to describe the fundamentals of Azure in a way that is informative and interesting to the listener. You should also concisely outline the benefits of Azure. </w:t>
      </w:r>
    </w:p>
    <w:p w14:paraId="755408C7" w14:textId="77777777" w:rsidR="00941FE9" w:rsidRPr="004D37F2" w:rsidRDefault="00941FE9" w:rsidP="004D37F2">
      <w:pPr>
        <w:spacing w:after="0"/>
        <w:rPr>
          <w:rFonts w:ascii="Segoe UI" w:hAnsi="Segoe UI" w:cs="Segoe UI"/>
          <w:sz w:val="24"/>
          <w:szCs w:val="24"/>
        </w:rPr>
      </w:pPr>
    </w:p>
    <w:p w14:paraId="6AF12135" w14:textId="0770B8BA" w:rsidR="0084235A" w:rsidRDefault="0084235A" w:rsidP="004D37F2">
      <w:pPr>
        <w:spacing w:after="0"/>
        <w:rPr>
          <w:rFonts w:ascii="Segoe UI" w:hAnsi="Segoe UI" w:cs="Segoe UI"/>
          <w:sz w:val="24"/>
          <w:szCs w:val="24"/>
        </w:rPr>
      </w:pPr>
      <w:r w:rsidRPr="004D37F2">
        <w:rPr>
          <w:rFonts w:ascii="Segoe UI" w:hAnsi="Segoe UI" w:cs="Segoe UI"/>
          <w:sz w:val="24"/>
          <w:szCs w:val="24"/>
        </w:rPr>
        <w:t>We suggest you follow the guidelines for an ‘elevator pitch’ to help in being interesting, brief and memorable. This means that you can clearly articulate your response in the time it takes to ride an elevator from the bottom floor to the top floor of a high-rise building.</w:t>
      </w:r>
      <w:r w:rsidR="002A2453">
        <w:rPr>
          <w:rFonts w:ascii="Segoe UI" w:hAnsi="Segoe UI" w:cs="Segoe UI"/>
          <w:sz w:val="24"/>
          <w:szCs w:val="24"/>
        </w:rPr>
        <w:t xml:space="preserve"> To find out more about </w:t>
      </w:r>
      <w:r w:rsidR="00602E98">
        <w:rPr>
          <w:rFonts w:ascii="Segoe UI" w:hAnsi="Segoe UI" w:cs="Segoe UI"/>
          <w:sz w:val="24"/>
          <w:szCs w:val="24"/>
        </w:rPr>
        <w:t>how to write an</w:t>
      </w:r>
      <w:r w:rsidR="002A2453">
        <w:rPr>
          <w:rFonts w:ascii="Segoe UI" w:hAnsi="Segoe UI" w:cs="Segoe UI"/>
          <w:sz w:val="24"/>
          <w:szCs w:val="24"/>
        </w:rPr>
        <w:t xml:space="preserve"> elevator pitch read this </w:t>
      </w:r>
      <w:hyperlink r:id="rId11" w:history="1">
        <w:r w:rsidR="002A2453" w:rsidRPr="00185477">
          <w:rPr>
            <w:rStyle w:val="Hyperlink"/>
            <w:rFonts w:ascii="Segoe UI" w:hAnsi="Segoe UI" w:cs="Segoe UI"/>
            <w:sz w:val="24"/>
            <w:szCs w:val="24"/>
          </w:rPr>
          <w:t>article</w:t>
        </w:r>
      </w:hyperlink>
      <w:r w:rsidR="00185477">
        <w:rPr>
          <w:rFonts w:ascii="Segoe UI" w:hAnsi="Segoe UI" w:cs="Segoe UI"/>
          <w:sz w:val="24"/>
          <w:szCs w:val="24"/>
        </w:rPr>
        <w:t xml:space="preserve">. </w:t>
      </w:r>
    </w:p>
    <w:p w14:paraId="33E1B4BA" w14:textId="77777777" w:rsidR="00941FE9" w:rsidRDefault="00941FE9" w:rsidP="004D37F2">
      <w:pPr>
        <w:spacing w:after="0"/>
        <w:rPr>
          <w:rFonts w:ascii="Segoe UI" w:hAnsi="Segoe UI" w:cs="Segoe UI"/>
          <w:sz w:val="24"/>
          <w:szCs w:val="24"/>
        </w:rPr>
      </w:pPr>
    </w:p>
    <w:p w14:paraId="74DF15EA" w14:textId="77777777" w:rsidR="00941FE9" w:rsidRDefault="00941FE9" w:rsidP="004D37F2">
      <w:pPr>
        <w:spacing w:after="0"/>
        <w:rPr>
          <w:rFonts w:ascii="Segoe UI" w:hAnsi="Segoe UI" w:cs="Segoe UI"/>
          <w:sz w:val="24"/>
          <w:szCs w:val="24"/>
        </w:rPr>
      </w:pPr>
    </w:p>
    <w:p w14:paraId="2D58A3C0" w14:textId="77777777" w:rsidR="00941FE9" w:rsidRDefault="00941FE9" w:rsidP="004D37F2">
      <w:pPr>
        <w:spacing w:after="0"/>
        <w:rPr>
          <w:rFonts w:ascii="Segoe UI" w:hAnsi="Segoe UI" w:cs="Segoe UI"/>
          <w:sz w:val="24"/>
          <w:szCs w:val="24"/>
        </w:rPr>
      </w:pPr>
    </w:p>
    <w:p w14:paraId="3C8ECC66" w14:textId="77777777" w:rsidR="00941FE9" w:rsidRDefault="00941FE9" w:rsidP="004D37F2">
      <w:pPr>
        <w:spacing w:after="0"/>
        <w:rPr>
          <w:rFonts w:ascii="Segoe UI" w:hAnsi="Segoe UI" w:cs="Segoe UI"/>
          <w:sz w:val="24"/>
          <w:szCs w:val="24"/>
        </w:rPr>
      </w:pPr>
    </w:p>
    <w:p w14:paraId="4D44421D" w14:textId="77777777" w:rsidR="00941FE9" w:rsidRDefault="00941FE9" w:rsidP="004D37F2">
      <w:pPr>
        <w:spacing w:after="0"/>
        <w:rPr>
          <w:rFonts w:ascii="Segoe UI" w:hAnsi="Segoe UI" w:cs="Segoe UI"/>
          <w:sz w:val="24"/>
          <w:szCs w:val="24"/>
        </w:rPr>
      </w:pPr>
    </w:p>
    <w:p w14:paraId="4EA9434D" w14:textId="77777777" w:rsidR="00941FE9" w:rsidRDefault="00941FE9" w:rsidP="004D37F2">
      <w:pPr>
        <w:spacing w:after="0"/>
        <w:rPr>
          <w:rFonts w:ascii="Segoe UI" w:hAnsi="Segoe UI" w:cs="Segoe UI"/>
          <w:sz w:val="24"/>
          <w:szCs w:val="24"/>
        </w:rPr>
      </w:pPr>
    </w:p>
    <w:p w14:paraId="0E2B967F" w14:textId="3744BD29" w:rsidR="00E437D3" w:rsidRPr="005407FC" w:rsidRDefault="0084235A" w:rsidP="004D37F2">
      <w:pPr>
        <w:spacing w:after="0"/>
        <w:rPr>
          <w:rFonts w:ascii="Segoe UI Semibold" w:hAnsi="Segoe UI Semibold" w:cs="Segoe UI Semibold"/>
          <w:bCs/>
          <w:color w:val="0078D4"/>
          <w:sz w:val="40"/>
          <w:szCs w:val="40"/>
        </w:rPr>
      </w:pPr>
      <w:r w:rsidRPr="005407FC">
        <w:rPr>
          <w:rFonts w:ascii="Segoe UI Semibold" w:hAnsi="Segoe UI Semibold" w:cs="Segoe UI Semibold"/>
          <w:bCs/>
          <w:color w:val="0078D4"/>
          <w:sz w:val="40"/>
          <w:szCs w:val="40"/>
        </w:rPr>
        <w:t>Outline your response below.</w:t>
      </w:r>
    </w:p>
    <w:p w14:paraId="5BBDB37E" w14:textId="6E22CD2C" w:rsidR="002D63C0" w:rsidRPr="00FB4564" w:rsidRDefault="00FB4564" w:rsidP="00FB4564">
      <w:pPr>
        <w:pStyle w:val="NoSpacing"/>
        <w:rPr>
          <w:shd w:val="clear" w:color="auto" w:fill="FFFFFF"/>
        </w:rPr>
      </w:pPr>
      <w:r w:rsidRPr="00FB4564">
        <w:rPr>
          <w:shd w:val="clear" w:color="auto" w:fill="FFFFFF"/>
        </w:rPr>
        <w:t xml:space="preserve">Microsoft Azure, commonly referred to as Azure, is a cloud computing service created by Microsoft for building, testing, deploying, and managing applications and services through Microsoft-managed data </w:t>
      </w:r>
      <w:proofErr w:type="spellStart"/>
      <w:r w:rsidRPr="00FB4564">
        <w:rPr>
          <w:shd w:val="clear" w:color="auto" w:fill="FFFFFF"/>
        </w:rPr>
        <w:t>centers</w:t>
      </w:r>
      <w:proofErr w:type="spellEnd"/>
      <w:r w:rsidRPr="00FB4564">
        <w:rPr>
          <w:shd w:val="clear" w:color="auto" w:fill="FFFFFF"/>
        </w:rPr>
        <w:t>.</w:t>
      </w:r>
    </w:p>
    <w:p w14:paraId="2294B64E" w14:textId="6C48A983" w:rsidR="00FB4564" w:rsidRPr="00FB4564" w:rsidRDefault="00FB4564" w:rsidP="00FB4564">
      <w:pPr>
        <w:pStyle w:val="NoSpacing"/>
        <w:rPr>
          <w:shd w:val="clear" w:color="auto" w:fill="FFFFFF"/>
        </w:rPr>
      </w:pPr>
      <w:r w:rsidRPr="00FB4564">
        <w:rPr>
          <w:shd w:val="clear" w:color="auto" w:fill="FFFFFF"/>
        </w:rPr>
        <w:t>The Azure platform aims to </w:t>
      </w:r>
      <w:hyperlink r:id="rId12" w:history="1">
        <w:r w:rsidRPr="00FB4564">
          <w:rPr>
            <w:rStyle w:val="Hyperlink"/>
            <w:rFonts w:ascii="Arial" w:hAnsi="Arial" w:cs="Arial"/>
            <w:color w:val="000000" w:themeColor="text1"/>
            <w:shd w:val="clear" w:color="auto" w:fill="FFFFFF"/>
          </w:rPr>
          <w:t>help businesses manage challenges</w:t>
        </w:r>
      </w:hyperlink>
      <w:r w:rsidRPr="00FB4564">
        <w:rPr>
          <w:shd w:val="clear" w:color="auto" w:fill="FFFFFF"/>
        </w:rPr>
        <w:t> and meet their organizational goals. It offers tools that support all industries -- including e-commerce, finance and a variety of </w:t>
      </w:r>
      <w:hyperlink r:id="rId13" w:history="1">
        <w:r w:rsidRPr="00FB4564">
          <w:rPr>
            <w:rStyle w:val="Hyperlink"/>
            <w:rFonts w:ascii="Arial" w:hAnsi="Arial" w:cs="Arial"/>
            <w:color w:val="000000" w:themeColor="text1"/>
            <w:shd w:val="clear" w:color="auto" w:fill="FFFFFF"/>
          </w:rPr>
          <w:t>Fortune 500</w:t>
        </w:r>
      </w:hyperlink>
      <w:r w:rsidRPr="00FB4564">
        <w:rPr>
          <w:shd w:val="clear" w:color="auto" w:fill="FFFFFF"/>
        </w:rPr>
        <w:t> companies -- and is compatible with open source technologies. This provides users with the flexibility to use their preferred tools and technologies. In addition, Azure offers 4 different forms of cloud computing: infrastructure as a service (</w:t>
      </w:r>
      <w:proofErr w:type="spellStart"/>
      <w:r w:rsidRPr="00FB4564">
        <w:fldChar w:fldCharType="begin"/>
      </w:r>
      <w:r w:rsidRPr="00FB4564">
        <w:instrText xml:space="preserve"> HYPERLINK "https://searchcloudcomputing.techtarget.com/definition/Infrastructure-as-a-Service-IaaS" </w:instrText>
      </w:r>
      <w:r w:rsidRPr="00FB4564">
        <w:fldChar w:fldCharType="separate"/>
      </w:r>
      <w:r w:rsidRPr="00FB4564">
        <w:rPr>
          <w:rStyle w:val="Hyperlink"/>
          <w:rFonts w:ascii="Arial" w:hAnsi="Arial" w:cs="Arial"/>
          <w:color w:val="000000" w:themeColor="text1"/>
          <w:shd w:val="clear" w:color="auto" w:fill="FFFFFF"/>
        </w:rPr>
        <w:t>IaaS</w:t>
      </w:r>
      <w:proofErr w:type="spellEnd"/>
      <w:r w:rsidRPr="00FB4564">
        <w:fldChar w:fldCharType="end"/>
      </w:r>
      <w:r w:rsidRPr="00FB4564">
        <w:rPr>
          <w:shd w:val="clear" w:color="auto" w:fill="FFFFFF"/>
        </w:rPr>
        <w:t>), platform as a service (</w:t>
      </w:r>
      <w:proofErr w:type="spellStart"/>
      <w:r w:rsidRPr="00FB4564">
        <w:fldChar w:fldCharType="begin"/>
      </w:r>
      <w:r w:rsidRPr="00FB4564">
        <w:instrText xml:space="preserve"> HYPERLINK "https://searchcloudcomputing.techtarget.com/definition/Platform-as-a-Service-PaaS" </w:instrText>
      </w:r>
      <w:r w:rsidRPr="00FB4564">
        <w:fldChar w:fldCharType="separate"/>
      </w:r>
      <w:r w:rsidRPr="00FB4564">
        <w:rPr>
          <w:rStyle w:val="Hyperlink"/>
          <w:rFonts w:ascii="Arial" w:hAnsi="Arial" w:cs="Arial"/>
          <w:color w:val="000000" w:themeColor="text1"/>
          <w:shd w:val="clear" w:color="auto" w:fill="FFFFFF"/>
        </w:rPr>
        <w:t>PaaS</w:t>
      </w:r>
      <w:proofErr w:type="spellEnd"/>
      <w:r w:rsidRPr="00FB4564">
        <w:fldChar w:fldCharType="end"/>
      </w:r>
      <w:r w:rsidRPr="00FB4564">
        <w:rPr>
          <w:shd w:val="clear" w:color="auto" w:fill="FFFFFF"/>
        </w:rPr>
        <w:t>), software as a service (</w:t>
      </w:r>
      <w:proofErr w:type="spellStart"/>
      <w:r w:rsidRPr="00FB4564">
        <w:fldChar w:fldCharType="begin"/>
      </w:r>
      <w:r w:rsidRPr="00FB4564">
        <w:instrText xml:space="preserve"> HYPERLINK "https://searchcloudcomputing.techtarget.com/definition/Software-as-a-Service" </w:instrText>
      </w:r>
      <w:r w:rsidRPr="00FB4564">
        <w:fldChar w:fldCharType="separate"/>
      </w:r>
      <w:r w:rsidRPr="00FB4564">
        <w:rPr>
          <w:rStyle w:val="Hyperlink"/>
          <w:rFonts w:ascii="Arial" w:hAnsi="Arial" w:cs="Arial"/>
          <w:color w:val="000000" w:themeColor="text1"/>
          <w:shd w:val="clear" w:color="auto" w:fill="FFFFFF"/>
        </w:rPr>
        <w:t>SaaS</w:t>
      </w:r>
      <w:proofErr w:type="spellEnd"/>
      <w:r w:rsidRPr="00FB4564">
        <w:fldChar w:fldCharType="end"/>
      </w:r>
      <w:r w:rsidRPr="00FB4564">
        <w:rPr>
          <w:shd w:val="clear" w:color="auto" w:fill="FFFFFF"/>
        </w:rPr>
        <w:t>) and </w:t>
      </w:r>
      <w:proofErr w:type="spellStart"/>
      <w:r w:rsidRPr="00FB4564">
        <w:fldChar w:fldCharType="begin"/>
      </w:r>
      <w:r w:rsidRPr="00FB4564">
        <w:instrText xml:space="preserve"> HYPERLINK "https://searchitoperations.techtarget.com/definition/serverless-computing" </w:instrText>
      </w:r>
      <w:r w:rsidRPr="00FB4564">
        <w:fldChar w:fldCharType="separate"/>
      </w:r>
      <w:r w:rsidRPr="00FB4564">
        <w:rPr>
          <w:rStyle w:val="Hyperlink"/>
          <w:rFonts w:ascii="Arial" w:hAnsi="Arial" w:cs="Arial"/>
          <w:color w:val="000000" w:themeColor="text1"/>
          <w:shd w:val="clear" w:color="auto" w:fill="FFFFFF"/>
        </w:rPr>
        <w:t>serverless</w:t>
      </w:r>
      <w:proofErr w:type="spellEnd"/>
      <w:r w:rsidRPr="00FB4564">
        <w:fldChar w:fldCharType="end"/>
      </w:r>
      <w:r w:rsidRPr="00FB4564">
        <w:rPr>
          <w:shd w:val="clear" w:color="auto" w:fill="FFFFFF"/>
        </w:rPr>
        <w:t>.</w:t>
      </w:r>
    </w:p>
    <w:p w14:paraId="03FC5660" w14:textId="77777777" w:rsidR="00FB4564" w:rsidRDefault="00FB4564" w:rsidP="00FB4564">
      <w:pPr>
        <w:pStyle w:val="NoSpacing"/>
      </w:pPr>
      <w:r w:rsidRPr="00FB4564">
        <w:t>Microsoft charges for Azure on a </w:t>
      </w:r>
      <w:hyperlink r:id="rId14" w:history="1">
        <w:r w:rsidRPr="00FB4564">
          <w:rPr>
            <w:rStyle w:val="Hyperlink"/>
            <w:rFonts w:ascii="Arial" w:hAnsi="Arial" w:cs="Arial"/>
            <w:color w:val="000000" w:themeColor="text1"/>
          </w:rPr>
          <w:t>pay-as-you-go</w:t>
        </w:r>
      </w:hyperlink>
      <w:r w:rsidRPr="00FB4564">
        <w:t> basis, meaning subscribers receive a bill each month that only charges them for the specific resources they have used.</w:t>
      </w:r>
    </w:p>
    <w:p w14:paraId="22274137" w14:textId="77777777" w:rsidR="00FB4564" w:rsidRPr="00FB4564" w:rsidRDefault="00FB4564" w:rsidP="00FB4564">
      <w:pPr>
        <w:pStyle w:val="NoSpacing"/>
      </w:pPr>
    </w:p>
    <w:p w14:paraId="028A4F69" w14:textId="77777777" w:rsidR="00FB4564" w:rsidRPr="00FB4564" w:rsidRDefault="00FB4564" w:rsidP="00FB4564">
      <w:pPr>
        <w:pStyle w:val="NoSpacing"/>
        <w:rPr>
          <w:b/>
          <w:sz w:val="28"/>
        </w:rPr>
      </w:pPr>
      <w:r w:rsidRPr="00FB4564">
        <w:rPr>
          <w:b/>
          <w:sz w:val="28"/>
        </w:rPr>
        <w:t>How does Microsoft Azure work?</w:t>
      </w:r>
    </w:p>
    <w:p w14:paraId="0F151AE8" w14:textId="77777777" w:rsidR="00FB4564" w:rsidRPr="00FB4564" w:rsidRDefault="00FB4564" w:rsidP="00FB4564">
      <w:pPr>
        <w:pStyle w:val="NoSpacing"/>
        <w:numPr>
          <w:ilvl w:val="0"/>
          <w:numId w:val="11"/>
        </w:numPr>
        <w:rPr>
          <w:rFonts w:ascii="Times New Roman" w:hAnsi="Times New Roman" w:cs="Times New Roman"/>
        </w:rPr>
      </w:pPr>
      <w:r w:rsidRPr="00FB4564">
        <w:t>Once customers subscribe to Azure, they have access to all the services included in the Azure </w:t>
      </w:r>
      <w:hyperlink r:id="rId15" w:history="1">
        <w:r w:rsidRPr="00FB4564">
          <w:rPr>
            <w:rStyle w:val="Hyperlink"/>
            <w:color w:val="000000" w:themeColor="text1"/>
          </w:rPr>
          <w:t>portal</w:t>
        </w:r>
      </w:hyperlink>
      <w:r w:rsidRPr="00FB4564">
        <w:t>. Subscribers can use these services to create cloud-based resources, such as virtual machines (</w:t>
      </w:r>
      <w:hyperlink r:id="rId16" w:history="1">
        <w:r w:rsidRPr="00FB4564">
          <w:rPr>
            <w:rStyle w:val="Hyperlink"/>
            <w:color w:val="000000" w:themeColor="text1"/>
          </w:rPr>
          <w:t>VM</w:t>
        </w:r>
      </w:hyperlink>
      <w:r w:rsidRPr="00FB4564">
        <w:t>) and databases.</w:t>
      </w:r>
    </w:p>
    <w:p w14:paraId="3A9BFD6D" w14:textId="6F289025" w:rsidR="00FB4564" w:rsidRPr="00FB4564" w:rsidRDefault="00FB4564" w:rsidP="00FB4564">
      <w:pPr>
        <w:pStyle w:val="NoSpacing"/>
        <w:numPr>
          <w:ilvl w:val="0"/>
          <w:numId w:val="11"/>
        </w:numPr>
        <w:rPr>
          <w:shd w:val="clear" w:color="auto" w:fill="FFFFFF"/>
        </w:rPr>
      </w:pPr>
      <w:r w:rsidRPr="00FB4564">
        <w:rPr>
          <w:shd w:val="clear" w:color="auto" w:fill="FFFFFF"/>
        </w:rPr>
        <w:t>In addition to the services that Microsoft offers through the Azure portal, a number of </w:t>
      </w:r>
      <w:hyperlink r:id="rId17" w:history="1">
        <w:r w:rsidRPr="00FB4564">
          <w:rPr>
            <w:rStyle w:val="Hyperlink"/>
            <w:rFonts w:ascii="Arial" w:hAnsi="Arial" w:cs="Arial"/>
            <w:color w:val="000000" w:themeColor="text1"/>
            <w:shd w:val="clear" w:color="auto" w:fill="FFFFFF"/>
          </w:rPr>
          <w:t>third-party</w:t>
        </w:r>
      </w:hyperlink>
      <w:r w:rsidRPr="00FB4564">
        <w:rPr>
          <w:shd w:val="clear" w:color="auto" w:fill="FFFFFF"/>
        </w:rPr>
        <w:t> vendors also make software directly available through Azure. The cost billed for third-party applications varies widely but may involve paying a subscription fee for the application, plus a usage fee for the </w:t>
      </w:r>
      <w:hyperlink r:id="rId18" w:history="1">
        <w:r w:rsidRPr="00FB4564">
          <w:rPr>
            <w:rStyle w:val="Hyperlink"/>
            <w:rFonts w:ascii="Arial" w:hAnsi="Arial" w:cs="Arial"/>
            <w:color w:val="000000" w:themeColor="text1"/>
            <w:shd w:val="clear" w:color="auto" w:fill="FFFFFF"/>
          </w:rPr>
          <w:t>infrastructure</w:t>
        </w:r>
      </w:hyperlink>
      <w:r w:rsidRPr="00FB4564">
        <w:rPr>
          <w:shd w:val="clear" w:color="auto" w:fill="FFFFFF"/>
        </w:rPr>
        <w:t> used to host the application.</w:t>
      </w:r>
    </w:p>
    <w:p w14:paraId="1F3B7F07" w14:textId="77777777" w:rsidR="00FB4564" w:rsidRPr="00FB4564" w:rsidRDefault="00FB4564" w:rsidP="00FB4564">
      <w:pPr>
        <w:pStyle w:val="NoSpacing"/>
        <w:numPr>
          <w:ilvl w:val="0"/>
          <w:numId w:val="11"/>
        </w:numPr>
        <w:rPr>
          <w:rFonts w:eastAsia="Times New Roman"/>
          <w:lang w:val="en-IE" w:eastAsia="en-IE"/>
        </w:rPr>
      </w:pPr>
      <w:r w:rsidRPr="00FB4564">
        <w:rPr>
          <w:rFonts w:eastAsia="Times New Roman"/>
          <w:lang w:val="en-IE" w:eastAsia="en-IE"/>
        </w:rPr>
        <w:t>Microsoft provides five different customer support options for Azure:</w:t>
      </w:r>
    </w:p>
    <w:p w14:paraId="4884E50B" w14:textId="77777777" w:rsidR="00FB4564" w:rsidRPr="00FB4564" w:rsidRDefault="00FB4564" w:rsidP="00FB4564">
      <w:pPr>
        <w:pStyle w:val="NoSpacing"/>
        <w:numPr>
          <w:ilvl w:val="1"/>
          <w:numId w:val="11"/>
        </w:numPr>
        <w:rPr>
          <w:rFonts w:eastAsia="Times New Roman"/>
          <w:lang w:val="en-IE" w:eastAsia="en-IE"/>
        </w:rPr>
      </w:pPr>
      <w:r w:rsidRPr="00FB4564">
        <w:rPr>
          <w:rFonts w:eastAsia="Times New Roman"/>
          <w:lang w:val="en-IE" w:eastAsia="en-IE"/>
        </w:rPr>
        <w:t>Basic</w:t>
      </w:r>
    </w:p>
    <w:p w14:paraId="2D53A4FF" w14:textId="77777777" w:rsidR="00FB4564" w:rsidRPr="00FB4564" w:rsidRDefault="00FB4564" w:rsidP="00FB4564">
      <w:pPr>
        <w:pStyle w:val="NoSpacing"/>
        <w:numPr>
          <w:ilvl w:val="1"/>
          <w:numId w:val="11"/>
        </w:numPr>
        <w:rPr>
          <w:rFonts w:eastAsia="Times New Roman"/>
          <w:lang w:val="en-IE" w:eastAsia="en-IE"/>
        </w:rPr>
      </w:pPr>
      <w:r w:rsidRPr="00FB4564">
        <w:rPr>
          <w:rFonts w:eastAsia="Times New Roman"/>
          <w:lang w:val="en-IE" w:eastAsia="en-IE"/>
        </w:rPr>
        <w:t>Developer</w:t>
      </w:r>
    </w:p>
    <w:p w14:paraId="7CEDA7D8" w14:textId="77777777" w:rsidR="00FB4564" w:rsidRPr="00FB4564" w:rsidRDefault="00FB4564" w:rsidP="00FB4564">
      <w:pPr>
        <w:pStyle w:val="NoSpacing"/>
        <w:numPr>
          <w:ilvl w:val="1"/>
          <w:numId w:val="11"/>
        </w:numPr>
        <w:rPr>
          <w:rFonts w:eastAsia="Times New Roman"/>
          <w:lang w:val="en-IE" w:eastAsia="en-IE"/>
        </w:rPr>
      </w:pPr>
      <w:r w:rsidRPr="00FB4564">
        <w:rPr>
          <w:rFonts w:eastAsia="Times New Roman"/>
          <w:lang w:val="en-IE" w:eastAsia="en-IE"/>
        </w:rPr>
        <w:t>Standard</w:t>
      </w:r>
    </w:p>
    <w:p w14:paraId="444D082C" w14:textId="77777777" w:rsidR="00FB4564" w:rsidRPr="00FB4564" w:rsidRDefault="00FB4564" w:rsidP="00FB4564">
      <w:pPr>
        <w:pStyle w:val="NoSpacing"/>
        <w:numPr>
          <w:ilvl w:val="1"/>
          <w:numId w:val="11"/>
        </w:numPr>
        <w:rPr>
          <w:rFonts w:eastAsia="Times New Roman"/>
          <w:lang w:val="en-IE" w:eastAsia="en-IE"/>
        </w:rPr>
      </w:pPr>
      <w:r w:rsidRPr="00FB4564">
        <w:rPr>
          <w:rFonts w:eastAsia="Times New Roman"/>
          <w:lang w:val="en-IE" w:eastAsia="en-IE"/>
        </w:rPr>
        <w:t>Professional Direct</w:t>
      </w:r>
    </w:p>
    <w:p w14:paraId="5A3F5FD1" w14:textId="77777777" w:rsidR="00FB4564" w:rsidRPr="00FB4564" w:rsidRDefault="00FB4564" w:rsidP="00FB4564">
      <w:pPr>
        <w:pStyle w:val="NoSpacing"/>
        <w:numPr>
          <w:ilvl w:val="1"/>
          <w:numId w:val="11"/>
        </w:numPr>
        <w:rPr>
          <w:rFonts w:eastAsia="Times New Roman"/>
          <w:lang w:val="en-IE" w:eastAsia="en-IE"/>
        </w:rPr>
      </w:pPr>
      <w:r w:rsidRPr="00FB4564">
        <w:rPr>
          <w:rFonts w:eastAsia="Times New Roman"/>
          <w:lang w:val="en-IE" w:eastAsia="en-IE"/>
        </w:rPr>
        <w:t>Premier</w:t>
      </w:r>
    </w:p>
    <w:p w14:paraId="0ABD04C4" w14:textId="77777777" w:rsidR="00FB4564" w:rsidRDefault="00FB4564" w:rsidP="00FB4564">
      <w:pPr>
        <w:pStyle w:val="NoSpacing"/>
        <w:rPr>
          <w:rFonts w:eastAsia="Times New Roman"/>
          <w:lang w:val="en-IE" w:eastAsia="en-IE"/>
        </w:rPr>
      </w:pPr>
    </w:p>
    <w:p w14:paraId="50B30CEF" w14:textId="77777777" w:rsidR="00FB4564" w:rsidRPr="00FB4564" w:rsidRDefault="00FB4564" w:rsidP="00FB4564">
      <w:pPr>
        <w:pStyle w:val="NoSpacing"/>
        <w:rPr>
          <w:b/>
          <w:sz w:val="28"/>
        </w:rPr>
      </w:pPr>
      <w:r w:rsidRPr="00FB4564">
        <w:rPr>
          <w:b/>
          <w:sz w:val="28"/>
        </w:rPr>
        <w:t>What is Microsoft Azure used for?</w:t>
      </w:r>
    </w:p>
    <w:p w14:paraId="0003FF40" w14:textId="77777777" w:rsidR="00FB4564" w:rsidRPr="00FB4564" w:rsidRDefault="00FB4564" w:rsidP="00FB4564">
      <w:pPr>
        <w:pStyle w:val="NoSpacing"/>
      </w:pPr>
      <w:r w:rsidRPr="00FB4564">
        <w:t>Because Microsoft Azure consists of numerous service offerings, its use cases are extremely diverse. Running virtual machines or </w:t>
      </w:r>
      <w:hyperlink r:id="rId19" w:history="1">
        <w:r w:rsidRPr="00FB4564">
          <w:rPr>
            <w:rStyle w:val="Hyperlink"/>
            <w:color w:val="000000" w:themeColor="text1"/>
          </w:rPr>
          <w:t>containers</w:t>
        </w:r>
      </w:hyperlink>
      <w:r w:rsidRPr="00FB4564">
        <w:t> in the cloud is one of the most popular uses for Microsoft Azure. These compute resources can host infrastructure components, such as domain name system (</w:t>
      </w:r>
      <w:hyperlink r:id="rId20" w:history="1">
        <w:r w:rsidRPr="00FB4564">
          <w:rPr>
            <w:rStyle w:val="Hyperlink"/>
            <w:color w:val="000000" w:themeColor="text1"/>
          </w:rPr>
          <w:t>DNS</w:t>
        </w:r>
      </w:hyperlink>
      <w:r w:rsidRPr="00FB4564">
        <w:t>) servers; Windows Server services -- such as Internet Information Services (</w:t>
      </w:r>
      <w:hyperlink r:id="rId21" w:history="1">
        <w:r w:rsidRPr="00FB4564">
          <w:rPr>
            <w:rStyle w:val="Hyperlink"/>
            <w:color w:val="000000" w:themeColor="text1"/>
          </w:rPr>
          <w:t>IIS</w:t>
        </w:r>
      </w:hyperlink>
      <w:r w:rsidRPr="00FB4564">
        <w:t>); or third-party applications. Microsoft also supports the use of third-party operating systems, such as </w:t>
      </w:r>
      <w:hyperlink r:id="rId22" w:history="1">
        <w:r w:rsidRPr="00FB4564">
          <w:rPr>
            <w:rStyle w:val="Hyperlink"/>
            <w:color w:val="000000" w:themeColor="text1"/>
          </w:rPr>
          <w:t>Linux</w:t>
        </w:r>
      </w:hyperlink>
      <w:r w:rsidRPr="00FB4564">
        <w:t>.</w:t>
      </w:r>
    </w:p>
    <w:p w14:paraId="3463E63C" w14:textId="77777777" w:rsidR="00FB4564" w:rsidRPr="00FB4564" w:rsidRDefault="00FB4564" w:rsidP="00FB4564">
      <w:pPr>
        <w:pStyle w:val="NoSpacing"/>
      </w:pPr>
      <w:r w:rsidRPr="00FB4564">
        <w:t xml:space="preserve">Azure is also commonly used as a platform for hosting databases in the cloud. Microsoft offers </w:t>
      </w:r>
      <w:proofErr w:type="spellStart"/>
      <w:r w:rsidRPr="00FB4564">
        <w:t>serverless</w:t>
      </w:r>
      <w:proofErr w:type="spellEnd"/>
      <w:r w:rsidRPr="00FB4564">
        <w:t> </w:t>
      </w:r>
      <w:hyperlink r:id="rId23" w:history="1">
        <w:r w:rsidRPr="00FB4564">
          <w:rPr>
            <w:rStyle w:val="Hyperlink"/>
            <w:color w:val="000000" w:themeColor="text1"/>
          </w:rPr>
          <w:t>relational databases</w:t>
        </w:r>
      </w:hyperlink>
      <w:r w:rsidRPr="00FB4564">
        <w:t> such as Azure SQL and non-relational databases such as </w:t>
      </w:r>
      <w:proofErr w:type="spellStart"/>
      <w:r w:rsidRPr="00FB4564">
        <w:fldChar w:fldCharType="begin"/>
      </w:r>
      <w:r w:rsidRPr="00FB4564">
        <w:instrText xml:space="preserve"> HYPERLINK "https://searchdatamanagement.techtarget.com/definition/NoSQL-Not-Only-SQL" </w:instrText>
      </w:r>
      <w:r w:rsidRPr="00FB4564">
        <w:fldChar w:fldCharType="separate"/>
      </w:r>
      <w:r w:rsidRPr="00FB4564">
        <w:rPr>
          <w:rStyle w:val="Hyperlink"/>
          <w:color w:val="000000" w:themeColor="text1"/>
        </w:rPr>
        <w:t>NoSQL</w:t>
      </w:r>
      <w:proofErr w:type="spellEnd"/>
      <w:r w:rsidRPr="00FB4564">
        <w:fldChar w:fldCharType="end"/>
      </w:r>
      <w:r w:rsidRPr="00FB4564">
        <w:t>.</w:t>
      </w:r>
    </w:p>
    <w:p w14:paraId="7784572C" w14:textId="77777777" w:rsidR="00FB4564" w:rsidRPr="00FB4564" w:rsidRDefault="00FB4564" w:rsidP="00FB4564">
      <w:pPr>
        <w:pStyle w:val="NoSpacing"/>
      </w:pPr>
      <w:r w:rsidRPr="00FB4564">
        <w:t>In addition, the platform is frequently used for </w:t>
      </w:r>
      <w:hyperlink r:id="rId24" w:history="1">
        <w:r w:rsidRPr="00FB4564">
          <w:rPr>
            <w:rStyle w:val="Hyperlink"/>
            <w:color w:val="000000" w:themeColor="text1"/>
          </w:rPr>
          <w:t>backup</w:t>
        </w:r>
      </w:hyperlink>
      <w:r w:rsidRPr="00FB4564">
        <w:t> and </w:t>
      </w:r>
      <w:hyperlink r:id="rId25" w:history="1">
        <w:r w:rsidRPr="00FB4564">
          <w:rPr>
            <w:rStyle w:val="Hyperlink"/>
            <w:color w:val="000000" w:themeColor="text1"/>
          </w:rPr>
          <w:t>disaster recovery</w:t>
        </w:r>
      </w:hyperlink>
      <w:r w:rsidRPr="00FB4564">
        <w:t>. Many organizations use Azure storage as archive in order to meet their long-term Data retention requirements.</w:t>
      </w:r>
    </w:p>
    <w:p w14:paraId="05755551" w14:textId="77777777" w:rsidR="00FB4564" w:rsidRDefault="00FB4564" w:rsidP="00FB4564">
      <w:pPr>
        <w:pStyle w:val="NoSpacing"/>
        <w:rPr>
          <w:b/>
          <w:sz w:val="28"/>
        </w:rPr>
      </w:pPr>
    </w:p>
    <w:p w14:paraId="2B1136AC" w14:textId="2CA307F7" w:rsidR="00FB4564" w:rsidRPr="00FB4564" w:rsidRDefault="00FB4564" w:rsidP="00FB4564">
      <w:pPr>
        <w:pStyle w:val="NoSpacing"/>
        <w:rPr>
          <w:b/>
          <w:sz w:val="28"/>
        </w:rPr>
      </w:pPr>
      <w:r w:rsidRPr="00FB4564">
        <w:rPr>
          <w:b/>
          <w:sz w:val="28"/>
        </w:rPr>
        <w:t>Azure products and services</w:t>
      </w:r>
    </w:p>
    <w:p w14:paraId="4E6B3422" w14:textId="77777777" w:rsidR="00FB4564" w:rsidRPr="00FB4564" w:rsidRDefault="00FB4564" w:rsidP="00FB4564">
      <w:pPr>
        <w:pStyle w:val="NoSpacing"/>
      </w:pPr>
      <w:r w:rsidRPr="00FB4564">
        <w:t>Microsoft sorts Azure cloud services into nearly two dozen categories, including:</w:t>
      </w:r>
    </w:p>
    <w:p w14:paraId="01BBD96B" w14:textId="77777777" w:rsidR="00FB4564" w:rsidRPr="00FB4564" w:rsidRDefault="00FB4564" w:rsidP="00FA278E">
      <w:pPr>
        <w:pStyle w:val="NoSpacing"/>
        <w:numPr>
          <w:ilvl w:val="0"/>
          <w:numId w:val="12"/>
        </w:numPr>
      </w:pPr>
      <w:r w:rsidRPr="00FB4564">
        <w:rPr>
          <w:rStyle w:val="Strong"/>
          <w:color w:val="000000" w:themeColor="text1"/>
        </w:rPr>
        <w:lastRenderedPageBreak/>
        <w:t>Compute.</w:t>
      </w:r>
      <w:r w:rsidRPr="00FB4564">
        <w:t> These services enable a user to deploy and manage VMs, containers and </w:t>
      </w:r>
      <w:hyperlink r:id="rId26" w:history="1">
        <w:r w:rsidRPr="00FB4564">
          <w:rPr>
            <w:rStyle w:val="Hyperlink"/>
            <w:color w:val="000000" w:themeColor="text1"/>
          </w:rPr>
          <w:t>batch jobs</w:t>
        </w:r>
      </w:hyperlink>
      <w:r w:rsidRPr="00FB4564">
        <w:t>, as well as support remote application access. Compute resources created within the Azure cloud can be configured with either public </w:t>
      </w:r>
      <w:hyperlink r:id="rId27" w:history="1">
        <w:r w:rsidRPr="00FB4564">
          <w:rPr>
            <w:rStyle w:val="Hyperlink"/>
            <w:color w:val="000000" w:themeColor="text1"/>
          </w:rPr>
          <w:t>IP addresses</w:t>
        </w:r>
      </w:hyperlink>
      <w:r w:rsidRPr="00FB4564">
        <w:t xml:space="preserve"> or private IP addresses, </w:t>
      </w:r>
      <w:bookmarkStart w:id="0" w:name="_GoBack"/>
      <w:bookmarkEnd w:id="0"/>
      <w:r w:rsidRPr="00FB4564">
        <w:t>depending on whether the resource needs to be accessible to the outside world.</w:t>
      </w:r>
    </w:p>
    <w:p w14:paraId="1E9081EA" w14:textId="77777777" w:rsidR="00FB4564" w:rsidRPr="00FB4564" w:rsidRDefault="00FB4564" w:rsidP="00FA278E">
      <w:pPr>
        <w:pStyle w:val="NoSpacing"/>
        <w:numPr>
          <w:ilvl w:val="0"/>
          <w:numId w:val="12"/>
        </w:numPr>
      </w:pPr>
      <w:r w:rsidRPr="00FB4564">
        <w:rPr>
          <w:rStyle w:val="Strong"/>
          <w:color w:val="000000" w:themeColor="text1"/>
        </w:rPr>
        <w:t>Mobile.</w:t>
      </w:r>
      <w:r w:rsidRPr="00FB4564">
        <w:t> These products help developers build cloud applications for mobile devices, providing notification services, support for back-end tasks, tools for building application program interfaces (</w:t>
      </w:r>
      <w:hyperlink r:id="rId28" w:history="1">
        <w:r w:rsidRPr="00FB4564">
          <w:rPr>
            <w:rStyle w:val="Hyperlink"/>
            <w:color w:val="000000" w:themeColor="text1"/>
          </w:rPr>
          <w:t>APIs</w:t>
        </w:r>
      </w:hyperlink>
      <w:r w:rsidRPr="00FB4564">
        <w:t>) and the ability to couple </w:t>
      </w:r>
      <w:hyperlink r:id="rId29" w:history="1">
        <w:r w:rsidRPr="00FB4564">
          <w:rPr>
            <w:rStyle w:val="Hyperlink"/>
            <w:color w:val="000000" w:themeColor="text1"/>
          </w:rPr>
          <w:t>geospatial</w:t>
        </w:r>
      </w:hyperlink>
      <w:r w:rsidRPr="00FB4564">
        <w:t> context with data.</w:t>
      </w:r>
    </w:p>
    <w:p w14:paraId="28D4AFA6" w14:textId="77777777" w:rsidR="00FB4564" w:rsidRPr="00FB4564" w:rsidRDefault="00FB4564" w:rsidP="00FA278E">
      <w:pPr>
        <w:pStyle w:val="NoSpacing"/>
        <w:numPr>
          <w:ilvl w:val="0"/>
          <w:numId w:val="12"/>
        </w:numPr>
      </w:pPr>
      <w:r w:rsidRPr="00FB4564">
        <w:rPr>
          <w:rStyle w:val="Strong"/>
          <w:color w:val="000000" w:themeColor="text1"/>
        </w:rPr>
        <w:t>Web.</w:t>
      </w:r>
      <w:r w:rsidRPr="00FB4564">
        <w:t> These services support the development and deployment of web applications. They also offer features for search, content delivery, </w:t>
      </w:r>
      <w:hyperlink r:id="rId30" w:history="1">
        <w:r w:rsidRPr="00FB4564">
          <w:rPr>
            <w:rStyle w:val="Hyperlink"/>
            <w:color w:val="000000" w:themeColor="text1"/>
          </w:rPr>
          <w:t>API management</w:t>
        </w:r>
      </w:hyperlink>
      <w:r w:rsidRPr="00FB4564">
        <w:t>, notification and reporting.</w:t>
      </w:r>
    </w:p>
    <w:p w14:paraId="02634248" w14:textId="77777777" w:rsidR="00FB4564" w:rsidRPr="00FB4564" w:rsidRDefault="00FB4564" w:rsidP="00FA278E">
      <w:pPr>
        <w:pStyle w:val="NoSpacing"/>
        <w:numPr>
          <w:ilvl w:val="0"/>
          <w:numId w:val="12"/>
        </w:numPr>
      </w:pPr>
      <w:r w:rsidRPr="00FB4564">
        <w:rPr>
          <w:rStyle w:val="Strong"/>
          <w:color w:val="000000" w:themeColor="text1"/>
        </w:rPr>
        <w:t>Storage.</w:t>
      </w:r>
      <w:r w:rsidRPr="00FB4564">
        <w:t> This category of services provides scalable cloud storage for structured and unstructured data. It also supports big data projects, </w:t>
      </w:r>
      <w:hyperlink r:id="rId31" w:history="1">
        <w:r w:rsidRPr="00FB4564">
          <w:rPr>
            <w:rStyle w:val="Hyperlink"/>
            <w:color w:val="000000" w:themeColor="text1"/>
          </w:rPr>
          <w:t>persistent storage</w:t>
        </w:r>
      </w:hyperlink>
      <w:r w:rsidRPr="00FB4564">
        <w:t> and archival storage.</w:t>
      </w:r>
    </w:p>
    <w:p w14:paraId="34F288DE" w14:textId="77777777" w:rsidR="00FB4564" w:rsidRPr="00FB4564" w:rsidRDefault="00FB4564" w:rsidP="00FA278E">
      <w:pPr>
        <w:pStyle w:val="NoSpacing"/>
        <w:numPr>
          <w:ilvl w:val="0"/>
          <w:numId w:val="12"/>
        </w:numPr>
      </w:pPr>
      <w:r w:rsidRPr="00FB4564">
        <w:rPr>
          <w:rStyle w:val="Strong"/>
          <w:color w:val="000000" w:themeColor="text1"/>
        </w:rPr>
        <w:t>Analytics.</w:t>
      </w:r>
      <w:r w:rsidRPr="00FB4564">
        <w:t> These services provide distributed analytics and storage, as well as features for real-time analytics, big data analytics, data lakes, machine learning (</w:t>
      </w:r>
      <w:hyperlink r:id="rId32" w:history="1">
        <w:r w:rsidRPr="00FB4564">
          <w:rPr>
            <w:rStyle w:val="Hyperlink"/>
            <w:color w:val="000000" w:themeColor="text1"/>
          </w:rPr>
          <w:t>ML</w:t>
        </w:r>
      </w:hyperlink>
      <w:r w:rsidRPr="00FB4564">
        <w:t>), business intelligence (</w:t>
      </w:r>
      <w:hyperlink r:id="rId33" w:history="1">
        <w:r w:rsidRPr="00FB4564">
          <w:rPr>
            <w:rStyle w:val="Hyperlink"/>
            <w:color w:val="000000" w:themeColor="text1"/>
          </w:rPr>
          <w:t>BI</w:t>
        </w:r>
      </w:hyperlink>
      <w:r w:rsidRPr="00FB4564">
        <w:t>), internet of things (</w:t>
      </w:r>
      <w:proofErr w:type="spellStart"/>
      <w:r w:rsidRPr="00FB4564">
        <w:fldChar w:fldCharType="begin"/>
      </w:r>
      <w:r w:rsidRPr="00FB4564">
        <w:instrText xml:space="preserve"> HYPERLINK "https://internetofthingsagenda.techtarget.com/definition/Internet-of-Things-IoT" </w:instrText>
      </w:r>
      <w:r w:rsidRPr="00FB4564">
        <w:fldChar w:fldCharType="separate"/>
      </w:r>
      <w:r w:rsidRPr="00FB4564">
        <w:rPr>
          <w:rStyle w:val="Hyperlink"/>
          <w:color w:val="000000" w:themeColor="text1"/>
        </w:rPr>
        <w:t>IoT</w:t>
      </w:r>
      <w:proofErr w:type="spellEnd"/>
      <w:r w:rsidRPr="00FB4564">
        <w:fldChar w:fldCharType="end"/>
      </w:r>
      <w:r w:rsidRPr="00FB4564">
        <w:t>) data streams and data warehousing.</w:t>
      </w:r>
    </w:p>
    <w:p w14:paraId="577975C8" w14:textId="77777777" w:rsidR="00FB4564" w:rsidRPr="00FB4564" w:rsidRDefault="00FB4564" w:rsidP="00FA278E">
      <w:pPr>
        <w:pStyle w:val="NoSpacing"/>
        <w:numPr>
          <w:ilvl w:val="0"/>
          <w:numId w:val="12"/>
        </w:numPr>
      </w:pPr>
      <w:r w:rsidRPr="00FB4564">
        <w:rPr>
          <w:rStyle w:val="Strong"/>
          <w:color w:val="000000" w:themeColor="text1"/>
        </w:rPr>
        <w:t>Networking.</w:t>
      </w:r>
      <w:r w:rsidRPr="00FB4564">
        <w:t> This group includes </w:t>
      </w:r>
      <w:hyperlink r:id="rId34" w:history="1">
        <w:r w:rsidRPr="00FB4564">
          <w:rPr>
            <w:rStyle w:val="Hyperlink"/>
            <w:color w:val="000000" w:themeColor="text1"/>
          </w:rPr>
          <w:t>virtual networks</w:t>
        </w:r>
      </w:hyperlink>
      <w:r w:rsidRPr="00FB4564">
        <w:t>, dedicated connections and </w:t>
      </w:r>
      <w:hyperlink r:id="rId35" w:history="1">
        <w:r w:rsidRPr="00FB4564">
          <w:rPr>
            <w:rStyle w:val="Hyperlink"/>
            <w:color w:val="000000" w:themeColor="text1"/>
          </w:rPr>
          <w:t>gateways</w:t>
        </w:r>
      </w:hyperlink>
      <w:r w:rsidRPr="00FB4564">
        <w:t>, as well as services for traffic management and diagnostics, load balancing, DNS hosting and network protection against distributed denial-of-service (</w:t>
      </w:r>
      <w:proofErr w:type="spellStart"/>
      <w:r w:rsidRPr="00FB4564">
        <w:fldChar w:fldCharType="begin"/>
      </w:r>
      <w:r w:rsidRPr="00FB4564">
        <w:instrText xml:space="preserve"> HYPERLINK "https://searchsecurity.techtarget.com/definition/distributed-denial-of-service-attack" </w:instrText>
      </w:r>
      <w:r w:rsidRPr="00FB4564">
        <w:fldChar w:fldCharType="separate"/>
      </w:r>
      <w:r w:rsidRPr="00FB4564">
        <w:rPr>
          <w:rStyle w:val="Hyperlink"/>
          <w:color w:val="000000" w:themeColor="text1"/>
        </w:rPr>
        <w:t>DDoS</w:t>
      </w:r>
      <w:proofErr w:type="spellEnd"/>
      <w:r w:rsidRPr="00FB4564">
        <w:fldChar w:fldCharType="end"/>
      </w:r>
      <w:r w:rsidRPr="00FB4564">
        <w:t>) attacks.</w:t>
      </w:r>
    </w:p>
    <w:p w14:paraId="69A84EEC" w14:textId="77777777" w:rsidR="00FB4564" w:rsidRPr="00FB4564" w:rsidRDefault="00FB4564" w:rsidP="00FA278E">
      <w:pPr>
        <w:pStyle w:val="NoSpacing"/>
        <w:numPr>
          <w:ilvl w:val="0"/>
          <w:numId w:val="12"/>
        </w:numPr>
      </w:pPr>
      <w:r w:rsidRPr="00FB4564">
        <w:rPr>
          <w:rStyle w:val="Strong"/>
          <w:color w:val="000000" w:themeColor="text1"/>
        </w:rPr>
        <w:t>Media and content delivery network (CDN).</w:t>
      </w:r>
      <w:r w:rsidRPr="00FB4564">
        <w:t> These </w:t>
      </w:r>
      <w:hyperlink r:id="rId36" w:history="1">
        <w:r w:rsidRPr="00FB4564">
          <w:rPr>
            <w:rStyle w:val="Hyperlink"/>
            <w:color w:val="000000" w:themeColor="text1"/>
          </w:rPr>
          <w:t>CDN</w:t>
        </w:r>
      </w:hyperlink>
      <w:r w:rsidRPr="00FB4564">
        <w:t> services include on-demand streaming, digital rights protection, encoding and media playback and indexing.</w:t>
      </w:r>
    </w:p>
    <w:p w14:paraId="78E8A8B2" w14:textId="77777777" w:rsidR="00FB4564" w:rsidRPr="00FB4564" w:rsidRDefault="00FB4564" w:rsidP="00FA278E">
      <w:pPr>
        <w:pStyle w:val="NoSpacing"/>
        <w:numPr>
          <w:ilvl w:val="0"/>
          <w:numId w:val="12"/>
        </w:numPr>
      </w:pPr>
      <w:r w:rsidRPr="00FB4564">
        <w:rPr>
          <w:rStyle w:val="Strong"/>
          <w:color w:val="000000" w:themeColor="text1"/>
        </w:rPr>
        <w:t>Integration.</w:t>
      </w:r>
      <w:r w:rsidRPr="00FB4564">
        <w:t> These are services for server backup, site recovery and connecting private and public clouds.</w:t>
      </w:r>
    </w:p>
    <w:p w14:paraId="109CA343" w14:textId="77777777" w:rsidR="00FB4564" w:rsidRPr="00FB4564" w:rsidRDefault="00FB4564" w:rsidP="00FA278E">
      <w:pPr>
        <w:pStyle w:val="NoSpacing"/>
        <w:numPr>
          <w:ilvl w:val="0"/>
          <w:numId w:val="12"/>
        </w:numPr>
      </w:pPr>
      <w:r w:rsidRPr="00FB4564">
        <w:rPr>
          <w:rStyle w:val="Strong"/>
          <w:color w:val="000000" w:themeColor="text1"/>
        </w:rPr>
        <w:t>Identity.</w:t>
      </w:r>
      <w:r w:rsidRPr="00FB4564">
        <w:t> These offerings ensure only authorized users can access Azure services and help protect encryption keys and other sensitive information in the cloud. Services include support for </w:t>
      </w:r>
      <w:hyperlink r:id="rId37" w:history="1">
        <w:r w:rsidRPr="00FB4564">
          <w:rPr>
            <w:rStyle w:val="Hyperlink"/>
            <w:color w:val="000000" w:themeColor="text1"/>
          </w:rPr>
          <w:t>Azure Active Directory</w:t>
        </w:r>
      </w:hyperlink>
      <w:r w:rsidRPr="00FB4564">
        <w:t> and multifactor authentication (</w:t>
      </w:r>
      <w:hyperlink r:id="rId38" w:history="1">
        <w:r w:rsidRPr="00FB4564">
          <w:rPr>
            <w:rStyle w:val="Hyperlink"/>
            <w:color w:val="000000" w:themeColor="text1"/>
          </w:rPr>
          <w:t>MFA</w:t>
        </w:r>
      </w:hyperlink>
      <w:r w:rsidRPr="00FB4564">
        <w:t>).</w:t>
      </w:r>
    </w:p>
    <w:p w14:paraId="642FF8B6" w14:textId="77777777" w:rsidR="00FB4564" w:rsidRPr="00FB4564" w:rsidRDefault="00FB4564" w:rsidP="00FA278E">
      <w:pPr>
        <w:pStyle w:val="NoSpacing"/>
        <w:numPr>
          <w:ilvl w:val="0"/>
          <w:numId w:val="12"/>
        </w:numPr>
      </w:pPr>
      <w:r w:rsidRPr="00FB4564">
        <w:rPr>
          <w:rStyle w:val="Strong"/>
          <w:color w:val="000000" w:themeColor="text1"/>
        </w:rPr>
        <w:t>Internet of things.</w:t>
      </w:r>
      <w:r w:rsidRPr="00FB4564">
        <w:t xml:space="preserve"> These services help users capture, monitor and </w:t>
      </w:r>
      <w:proofErr w:type="spellStart"/>
      <w:r w:rsidRPr="00FB4564">
        <w:t>analyze</w:t>
      </w:r>
      <w:proofErr w:type="spellEnd"/>
      <w:r w:rsidRPr="00FB4564">
        <w:t xml:space="preserve"> </w:t>
      </w:r>
      <w:proofErr w:type="spellStart"/>
      <w:r w:rsidRPr="00FB4564">
        <w:t>IoT</w:t>
      </w:r>
      <w:proofErr w:type="spellEnd"/>
      <w:r w:rsidRPr="00FB4564">
        <w:t xml:space="preserve"> data from </w:t>
      </w:r>
      <w:hyperlink r:id="rId39" w:history="1">
        <w:r w:rsidRPr="00FB4564">
          <w:rPr>
            <w:rStyle w:val="Hyperlink"/>
            <w:color w:val="000000" w:themeColor="text1"/>
          </w:rPr>
          <w:t>sensors</w:t>
        </w:r>
      </w:hyperlink>
      <w:r w:rsidRPr="00FB4564">
        <w:t> and other devices. Services include notifications, analytics, monitoring and support for coding and execution.</w:t>
      </w:r>
    </w:p>
    <w:p w14:paraId="1F6540E0" w14:textId="77777777" w:rsidR="00FB4564" w:rsidRPr="00FB4564" w:rsidRDefault="00FB4564" w:rsidP="00FA278E">
      <w:pPr>
        <w:pStyle w:val="NoSpacing"/>
        <w:numPr>
          <w:ilvl w:val="0"/>
          <w:numId w:val="12"/>
        </w:numPr>
      </w:pPr>
      <w:proofErr w:type="spellStart"/>
      <w:r w:rsidRPr="00FB4564">
        <w:rPr>
          <w:rStyle w:val="Strong"/>
          <w:color w:val="000000" w:themeColor="text1"/>
        </w:rPr>
        <w:t>DevOps</w:t>
      </w:r>
      <w:proofErr w:type="spellEnd"/>
      <w:r w:rsidRPr="00FB4564">
        <w:rPr>
          <w:rStyle w:val="Strong"/>
          <w:color w:val="000000" w:themeColor="text1"/>
        </w:rPr>
        <w:t>.</w:t>
      </w:r>
      <w:r w:rsidRPr="00FB4564">
        <w:t> This group provides project and collaboration tools, such as </w:t>
      </w:r>
      <w:hyperlink r:id="rId40" w:history="1">
        <w:r w:rsidRPr="00FB4564">
          <w:rPr>
            <w:rStyle w:val="Hyperlink"/>
            <w:color w:val="000000" w:themeColor="text1"/>
          </w:rPr>
          <w:t xml:space="preserve">Azure </w:t>
        </w:r>
        <w:proofErr w:type="spellStart"/>
        <w:r w:rsidRPr="00FB4564">
          <w:rPr>
            <w:rStyle w:val="Hyperlink"/>
            <w:color w:val="000000" w:themeColor="text1"/>
          </w:rPr>
          <w:t>DevOps</w:t>
        </w:r>
        <w:proofErr w:type="spellEnd"/>
      </w:hyperlink>
      <w:r w:rsidRPr="00FB4564">
        <w:t> -- formerly Visual Studio Team Services -- that facilitate </w:t>
      </w:r>
      <w:proofErr w:type="spellStart"/>
      <w:r w:rsidRPr="00FB4564">
        <w:fldChar w:fldCharType="begin"/>
      </w:r>
      <w:r w:rsidRPr="00FB4564">
        <w:instrText xml:space="preserve"> HYPERLINK "https://searchitoperations.techtarget.com/definition/DevOps" </w:instrText>
      </w:r>
      <w:r w:rsidRPr="00FB4564">
        <w:fldChar w:fldCharType="separate"/>
      </w:r>
      <w:r w:rsidRPr="00FB4564">
        <w:rPr>
          <w:rStyle w:val="Hyperlink"/>
          <w:color w:val="000000" w:themeColor="text1"/>
        </w:rPr>
        <w:t>DevOps</w:t>
      </w:r>
      <w:proofErr w:type="spellEnd"/>
      <w:r w:rsidRPr="00FB4564">
        <w:fldChar w:fldCharType="end"/>
      </w:r>
      <w:r w:rsidRPr="00FB4564">
        <w:t xml:space="preserve"> software development processes. It also offers features for application diagnostics, </w:t>
      </w:r>
      <w:proofErr w:type="spellStart"/>
      <w:r w:rsidRPr="00FB4564">
        <w:t>DevOps</w:t>
      </w:r>
      <w:proofErr w:type="spellEnd"/>
      <w:r w:rsidRPr="00FB4564">
        <w:t xml:space="preserve"> tool integrations and test labs for build tests and experimentation.</w:t>
      </w:r>
    </w:p>
    <w:p w14:paraId="0A76944A" w14:textId="77777777" w:rsidR="00FB4564" w:rsidRPr="00FB4564" w:rsidRDefault="00FB4564" w:rsidP="00FA278E">
      <w:pPr>
        <w:pStyle w:val="NoSpacing"/>
        <w:numPr>
          <w:ilvl w:val="0"/>
          <w:numId w:val="12"/>
        </w:numPr>
      </w:pPr>
      <w:r w:rsidRPr="00FB4564">
        <w:rPr>
          <w:rStyle w:val="Strong"/>
          <w:color w:val="000000" w:themeColor="text1"/>
        </w:rPr>
        <w:t>Development.</w:t>
      </w:r>
      <w:r w:rsidRPr="00FB4564">
        <w:t xml:space="preserve"> These services help application developers share code, test applications and track potential issues. Azure supports a range of application programming languages, including JavaScript, Python, .NET and Node.js. Tools in this category also include support for Azure </w:t>
      </w:r>
      <w:proofErr w:type="spellStart"/>
      <w:r w:rsidRPr="00FB4564">
        <w:t>DevOps</w:t>
      </w:r>
      <w:proofErr w:type="spellEnd"/>
      <w:r w:rsidRPr="00FB4564">
        <w:t>, software development kits (</w:t>
      </w:r>
      <w:hyperlink r:id="rId41" w:history="1">
        <w:r w:rsidRPr="00FB4564">
          <w:rPr>
            <w:rStyle w:val="Hyperlink"/>
            <w:color w:val="000000" w:themeColor="text1"/>
          </w:rPr>
          <w:t>SDKs</w:t>
        </w:r>
      </w:hyperlink>
      <w:r w:rsidRPr="00FB4564">
        <w:t>) and </w:t>
      </w:r>
      <w:proofErr w:type="spellStart"/>
      <w:r w:rsidRPr="00FB4564">
        <w:fldChar w:fldCharType="begin"/>
      </w:r>
      <w:r w:rsidRPr="00FB4564">
        <w:instrText xml:space="preserve"> HYPERLINK "https://searchcio.techtarget.com/definition/blockchain" </w:instrText>
      </w:r>
      <w:r w:rsidRPr="00FB4564">
        <w:fldChar w:fldCharType="separate"/>
      </w:r>
      <w:r w:rsidRPr="00FB4564">
        <w:rPr>
          <w:rStyle w:val="Hyperlink"/>
          <w:color w:val="000000" w:themeColor="text1"/>
        </w:rPr>
        <w:t>blockchain</w:t>
      </w:r>
      <w:proofErr w:type="spellEnd"/>
      <w:r w:rsidRPr="00FB4564">
        <w:fldChar w:fldCharType="end"/>
      </w:r>
      <w:r w:rsidRPr="00FB4564">
        <w:t>.</w:t>
      </w:r>
    </w:p>
    <w:p w14:paraId="0223963B" w14:textId="77777777" w:rsidR="00FB4564" w:rsidRPr="00FB4564" w:rsidRDefault="00FB4564" w:rsidP="00FA278E">
      <w:pPr>
        <w:pStyle w:val="NoSpacing"/>
        <w:numPr>
          <w:ilvl w:val="0"/>
          <w:numId w:val="12"/>
        </w:numPr>
      </w:pPr>
      <w:r w:rsidRPr="00FB4564">
        <w:rPr>
          <w:rStyle w:val="Strong"/>
          <w:color w:val="000000" w:themeColor="text1"/>
        </w:rPr>
        <w:t>Security.</w:t>
      </w:r>
      <w:r w:rsidRPr="00FB4564">
        <w:t> These products provide capabilities to identify and respond to cloud security threats, as well as manage encryption keys and other sensitive assets.</w:t>
      </w:r>
    </w:p>
    <w:p w14:paraId="2A470384" w14:textId="77777777" w:rsidR="00FB4564" w:rsidRPr="00FB4564" w:rsidRDefault="00FB4564" w:rsidP="00FA278E">
      <w:pPr>
        <w:pStyle w:val="NoSpacing"/>
        <w:numPr>
          <w:ilvl w:val="0"/>
          <w:numId w:val="12"/>
        </w:numPr>
      </w:pPr>
      <w:r w:rsidRPr="00FB4564">
        <w:rPr>
          <w:rStyle w:val="Strong"/>
          <w:color w:val="000000" w:themeColor="text1"/>
        </w:rPr>
        <w:t>Artificial intelligence (AI) and machine learning.</w:t>
      </w:r>
      <w:r w:rsidRPr="00FB4564">
        <w:t> This is a wide range of services that a developer can use to infuse </w:t>
      </w:r>
      <w:hyperlink r:id="rId42" w:history="1">
        <w:r w:rsidRPr="00FB4564">
          <w:rPr>
            <w:rStyle w:val="Hyperlink"/>
            <w:color w:val="000000" w:themeColor="text1"/>
          </w:rPr>
          <w:t>artificial intelligence</w:t>
        </w:r>
      </w:hyperlink>
      <w:r w:rsidRPr="00FB4564">
        <w:t>, machine learning and </w:t>
      </w:r>
      <w:hyperlink r:id="rId43" w:history="1">
        <w:r w:rsidRPr="00FB4564">
          <w:rPr>
            <w:rStyle w:val="Hyperlink"/>
            <w:color w:val="000000" w:themeColor="text1"/>
          </w:rPr>
          <w:t>cognitive computing</w:t>
        </w:r>
      </w:hyperlink>
      <w:r w:rsidRPr="00FB4564">
        <w:t> capabilities into applications and data sets.</w:t>
      </w:r>
    </w:p>
    <w:p w14:paraId="015EADA2" w14:textId="77777777" w:rsidR="00FB4564" w:rsidRPr="00FB4564" w:rsidRDefault="00FB4564" w:rsidP="00FA278E">
      <w:pPr>
        <w:pStyle w:val="NoSpacing"/>
        <w:numPr>
          <w:ilvl w:val="0"/>
          <w:numId w:val="12"/>
        </w:numPr>
      </w:pPr>
      <w:r w:rsidRPr="00FB4564">
        <w:rPr>
          <w:rStyle w:val="Strong"/>
          <w:color w:val="000000" w:themeColor="text1"/>
        </w:rPr>
        <w:t>Containers.</w:t>
      </w:r>
      <w:r w:rsidRPr="00FB4564">
        <w:t> These services help an enterprise create, register, orchestrate and manage huge volumes of containers in the Azure cloud, using common platforms such as </w:t>
      </w:r>
      <w:hyperlink r:id="rId44" w:history="1">
        <w:r w:rsidRPr="00FB4564">
          <w:rPr>
            <w:rStyle w:val="Hyperlink"/>
            <w:color w:val="000000" w:themeColor="text1"/>
          </w:rPr>
          <w:t>Docker</w:t>
        </w:r>
      </w:hyperlink>
      <w:r w:rsidRPr="00FB4564">
        <w:t> and </w:t>
      </w:r>
      <w:proofErr w:type="spellStart"/>
      <w:r w:rsidRPr="00FB4564">
        <w:fldChar w:fldCharType="begin"/>
      </w:r>
      <w:r w:rsidRPr="00FB4564">
        <w:instrText xml:space="preserve"> HYPERLINK "https://searchitoperations.techtarget.com/definition/Google-Kubernetes" </w:instrText>
      </w:r>
      <w:r w:rsidRPr="00FB4564">
        <w:fldChar w:fldCharType="separate"/>
      </w:r>
      <w:r w:rsidRPr="00FB4564">
        <w:rPr>
          <w:rStyle w:val="Hyperlink"/>
          <w:color w:val="000000" w:themeColor="text1"/>
        </w:rPr>
        <w:t>Kubernetes</w:t>
      </w:r>
      <w:proofErr w:type="spellEnd"/>
      <w:r w:rsidRPr="00FB4564">
        <w:fldChar w:fldCharType="end"/>
      </w:r>
      <w:r w:rsidRPr="00FB4564">
        <w:t>.</w:t>
      </w:r>
    </w:p>
    <w:p w14:paraId="2837DFB1" w14:textId="77777777" w:rsidR="00FB4564" w:rsidRPr="00FB4564" w:rsidRDefault="00FB4564" w:rsidP="00FA278E">
      <w:pPr>
        <w:pStyle w:val="NoSpacing"/>
        <w:numPr>
          <w:ilvl w:val="0"/>
          <w:numId w:val="12"/>
        </w:numPr>
      </w:pPr>
      <w:r w:rsidRPr="00FB4564">
        <w:rPr>
          <w:rStyle w:val="Strong"/>
          <w:color w:val="000000" w:themeColor="text1"/>
        </w:rPr>
        <w:t>Databases.</w:t>
      </w:r>
      <w:r w:rsidRPr="00FB4564">
        <w:t> This category includes Database as a Service (</w:t>
      </w:r>
      <w:proofErr w:type="spellStart"/>
      <w:r w:rsidRPr="00FB4564">
        <w:fldChar w:fldCharType="begin"/>
      </w:r>
      <w:r w:rsidRPr="00FB4564">
        <w:instrText xml:space="preserve"> HYPERLINK "https://searchdatamanagement.techtarget.com/definition/database-as-a-service-DBaaS" </w:instrText>
      </w:r>
      <w:r w:rsidRPr="00FB4564">
        <w:fldChar w:fldCharType="separate"/>
      </w:r>
      <w:r w:rsidRPr="00FB4564">
        <w:rPr>
          <w:rStyle w:val="Hyperlink"/>
          <w:color w:val="000000" w:themeColor="text1"/>
        </w:rPr>
        <w:t>DBaaS</w:t>
      </w:r>
      <w:proofErr w:type="spellEnd"/>
      <w:r w:rsidRPr="00FB4564">
        <w:fldChar w:fldCharType="end"/>
      </w:r>
      <w:r w:rsidRPr="00FB4564">
        <w:t xml:space="preserve">) offerings for SQL and </w:t>
      </w:r>
      <w:proofErr w:type="spellStart"/>
      <w:r w:rsidRPr="00FB4564">
        <w:t>NoSQL</w:t>
      </w:r>
      <w:proofErr w:type="spellEnd"/>
      <w:r w:rsidRPr="00FB4564">
        <w:t xml:space="preserve">, as well as other database instances -- such as Azure Cosmos DB and Azure Database </w:t>
      </w:r>
      <w:r w:rsidRPr="00FB4564">
        <w:lastRenderedPageBreak/>
        <w:t xml:space="preserve">for </w:t>
      </w:r>
      <w:proofErr w:type="spellStart"/>
      <w:r w:rsidRPr="00FB4564">
        <w:t>PostgreSQL</w:t>
      </w:r>
      <w:proofErr w:type="spellEnd"/>
      <w:r w:rsidRPr="00FB4564">
        <w:t>. It also includes </w:t>
      </w:r>
      <w:hyperlink r:id="rId45" w:history="1">
        <w:r w:rsidRPr="00FB4564">
          <w:rPr>
            <w:rStyle w:val="Hyperlink"/>
            <w:color w:val="000000" w:themeColor="text1"/>
          </w:rPr>
          <w:t>Azure SQL Data Warehouse</w:t>
        </w:r>
      </w:hyperlink>
      <w:r w:rsidRPr="00FB4564">
        <w:t> support, </w:t>
      </w:r>
      <w:hyperlink r:id="rId46" w:history="1">
        <w:r w:rsidRPr="00FB4564">
          <w:rPr>
            <w:rStyle w:val="Hyperlink"/>
            <w:color w:val="000000" w:themeColor="text1"/>
          </w:rPr>
          <w:t>caching</w:t>
        </w:r>
      </w:hyperlink>
      <w:r w:rsidRPr="00FB4564">
        <w:t> and hybrid database integration and migration features. Azure SQL is the platform's flagship database service. It is a relational database that provides SQL functionality without the need for deploying a SQL server.</w:t>
      </w:r>
    </w:p>
    <w:p w14:paraId="028D59DB" w14:textId="77777777" w:rsidR="00FB4564" w:rsidRPr="00FB4564" w:rsidRDefault="00FB4564" w:rsidP="00FA278E">
      <w:pPr>
        <w:pStyle w:val="NoSpacing"/>
        <w:numPr>
          <w:ilvl w:val="0"/>
          <w:numId w:val="12"/>
        </w:numPr>
      </w:pPr>
      <w:r w:rsidRPr="00FB4564">
        <w:rPr>
          <w:rStyle w:val="Strong"/>
          <w:color w:val="000000" w:themeColor="text1"/>
        </w:rPr>
        <w:t>Migration.</w:t>
      </w:r>
      <w:r w:rsidRPr="00FB4564">
        <w:t> This suite of tools helps an organization estimate workload </w:t>
      </w:r>
      <w:hyperlink r:id="rId47" w:history="1">
        <w:r w:rsidRPr="00FB4564">
          <w:rPr>
            <w:rStyle w:val="Hyperlink"/>
            <w:color w:val="000000" w:themeColor="text1"/>
          </w:rPr>
          <w:t>migration</w:t>
        </w:r>
      </w:hyperlink>
      <w:r w:rsidRPr="00FB4564">
        <w:t xml:space="preserve"> costs and perform the actual migration of workloads from local data </w:t>
      </w:r>
      <w:proofErr w:type="spellStart"/>
      <w:r w:rsidRPr="00FB4564">
        <w:t>centers</w:t>
      </w:r>
      <w:proofErr w:type="spellEnd"/>
      <w:r w:rsidRPr="00FB4564">
        <w:t xml:space="preserve"> to the Azure cloud.</w:t>
      </w:r>
    </w:p>
    <w:p w14:paraId="03BCC94B" w14:textId="77777777" w:rsidR="00FB4564" w:rsidRPr="00FB4564" w:rsidRDefault="00FB4564" w:rsidP="00FA278E">
      <w:pPr>
        <w:pStyle w:val="NoSpacing"/>
        <w:numPr>
          <w:ilvl w:val="0"/>
          <w:numId w:val="12"/>
        </w:numPr>
      </w:pPr>
      <w:r w:rsidRPr="00FB4564">
        <w:rPr>
          <w:rStyle w:val="Strong"/>
          <w:color w:val="000000" w:themeColor="text1"/>
        </w:rPr>
        <w:t>Management and governance.</w:t>
      </w:r>
      <w:r w:rsidRPr="00FB4564">
        <w:t> These services provide a range of backup, recovery, </w:t>
      </w:r>
      <w:hyperlink r:id="rId48" w:history="1">
        <w:r w:rsidRPr="00FB4564">
          <w:rPr>
            <w:rStyle w:val="Hyperlink"/>
            <w:color w:val="000000" w:themeColor="text1"/>
          </w:rPr>
          <w:t>compliance</w:t>
        </w:r>
      </w:hyperlink>
      <w:r w:rsidRPr="00FB4564">
        <w:t xml:space="preserve">, </w:t>
      </w:r>
      <w:proofErr w:type="gramStart"/>
      <w:r w:rsidRPr="00FB4564">
        <w:t>automation,</w:t>
      </w:r>
      <w:proofErr w:type="gramEnd"/>
      <w:r w:rsidRPr="00FB4564">
        <w:t xml:space="preserve"> scheduling and monitoring tools that can help a cloud administrator manage an Azure deployment.</w:t>
      </w:r>
    </w:p>
    <w:p w14:paraId="7C82E9D8" w14:textId="77777777" w:rsidR="00FB4564" w:rsidRPr="00FB4564" w:rsidRDefault="00FB4564" w:rsidP="00FA278E">
      <w:pPr>
        <w:pStyle w:val="NoSpacing"/>
        <w:numPr>
          <w:ilvl w:val="0"/>
          <w:numId w:val="12"/>
        </w:numPr>
      </w:pPr>
      <w:r w:rsidRPr="00FB4564">
        <w:rPr>
          <w:rStyle w:val="Strong"/>
          <w:color w:val="000000" w:themeColor="text1"/>
        </w:rPr>
        <w:t>Mixed reality.</w:t>
      </w:r>
      <w:r w:rsidRPr="00FB4564">
        <w:t> These services are designed to help developers create content for the </w:t>
      </w:r>
      <w:hyperlink r:id="rId49" w:history="1">
        <w:r w:rsidRPr="00FB4564">
          <w:rPr>
            <w:rStyle w:val="Hyperlink"/>
            <w:color w:val="000000" w:themeColor="text1"/>
          </w:rPr>
          <w:t>Windows Mixed Reality</w:t>
        </w:r>
      </w:hyperlink>
      <w:r w:rsidRPr="00FB4564">
        <w:t> environment.</w:t>
      </w:r>
    </w:p>
    <w:p w14:paraId="45520760" w14:textId="77777777" w:rsidR="00FB4564" w:rsidRPr="00FB4564" w:rsidRDefault="00FB4564" w:rsidP="00FA278E">
      <w:pPr>
        <w:pStyle w:val="NoSpacing"/>
        <w:numPr>
          <w:ilvl w:val="0"/>
          <w:numId w:val="12"/>
        </w:numPr>
      </w:pPr>
      <w:proofErr w:type="spellStart"/>
      <w:r w:rsidRPr="00FB4564">
        <w:rPr>
          <w:rStyle w:val="Strong"/>
          <w:color w:val="000000" w:themeColor="text1"/>
        </w:rPr>
        <w:t>Blockchain</w:t>
      </w:r>
      <w:proofErr w:type="spellEnd"/>
      <w:r w:rsidRPr="00FB4564">
        <w:rPr>
          <w:rStyle w:val="Strong"/>
          <w:color w:val="000000" w:themeColor="text1"/>
        </w:rPr>
        <w:t>.</w:t>
      </w:r>
      <w:r w:rsidRPr="00FB4564">
        <w:t xml:space="preserve"> The Azure </w:t>
      </w:r>
      <w:proofErr w:type="spellStart"/>
      <w:r w:rsidRPr="00FB4564">
        <w:t>Blockchain</w:t>
      </w:r>
      <w:proofErr w:type="spellEnd"/>
      <w:r w:rsidRPr="00FB4564">
        <w:t xml:space="preserve"> Service allows you to join a </w:t>
      </w:r>
      <w:proofErr w:type="spellStart"/>
      <w:r w:rsidRPr="00FB4564">
        <w:t>blockchain</w:t>
      </w:r>
      <w:proofErr w:type="spellEnd"/>
      <w:r w:rsidRPr="00FB4564">
        <w:t xml:space="preserve"> consortium or to create your own.</w:t>
      </w:r>
    </w:p>
    <w:p w14:paraId="22BEAE6E" w14:textId="2E981746" w:rsidR="00FB4564" w:rsidRPr="00FB4564" w:rsidRDefault="00FB4564" w:rsidP="00FA278E">
      <w:pPr>
        <w:pStyle w:val="NoSpacing"/>
        <w:numPr>
          <w:ilvl w:val="0"/>
          <w:numId w:val="12"/>
        </w:numPr>
      </w:pPr>
      <w:proofErr w:type="spellStart"/>
      <w:r w:rsidRPr="00FB4564">
        <w:rPr>
          <w:rStyle w:val="Strong"/>
          <w:color w:val="000000" w:themeColor="text1"/>
        </w:rPr>
        <w:t>Intune</w:t>
      </w:r>
      <w:proofErr w:type="spellEnd"/>
      <w:r w:rsidRPr="00FB4564">
        <w:rPr>
          <w:rStyle w:val="Strong"/>
          <w:color w:val="000000" w:themeColor="text1"/>
        </w:rPr>
        <w:t>.</w:t>
      </w:r>
      <w:r w:rsidRPr="00FB4564">
        <w:t> </w:t>
      </w:r>
      <w:hyperlink r:id="rId50" w:history="1">
        <w:r w:rsidRPr="00FB4564">
          <w:rPr>
            <w:rStyle w:val="Hyperlink"/>
            <w:color w:val="000000" w:themeColor="text1"/>
          </w:rPr>
          <w:t xml:space="preserve">Microsoft </w:t>
        </w:r>
        <w:proofErr w:type="spellStart"/>
        <w:r w:rsidRPr="00FB4564">
          <w:rPr>
            <w:rStyle w:val="Hyperlink"/>
            <w:color w:val="000000" w:themeColor="text1"/>
          </w:rPr>
          <w:t>Intune</w:t>
        </w:r>
        <w:proofErr w:type="spellEnd"/>
      </w:hyperlink>
      <w:r w:rsidRPr="00FB4564">
        <w:t xml:space="preserve"> can be used to </w:t>
      </w:r>
      <w:proofErr w:type="spellStart"/>
      <w:r w:rsidRPr="00FB4564">
        <w:t>enroll</w:t>
      </w:r>
      <w:proofErr w:type="spellEnd"/>
      <w:r w:rsidRPr="00FB4564">
        <w:t xml:space="preserve"> user devices, thereby making it possible to push security policies and mobile apps to those devices. Mobile apps can be deployed either to groups of users or to a collection of devices. </w:t>
      </w:r>
      <w:proofErr w:type="spellStart"/>
      <w:r w:rsidRPr="00FB4564">
        <w:t>Intune</w:t>
      </w:r>
      <w:proofErr w:type="spellEnd"/>
      <w:r w:rsidRPr="00FB4564">
        <w:t xml:space="preserve"> also provides tools for tracking which apps are being used. </w:t>
      </w:r>
    </w:p>
    <w:p w14:paraId="022EBEA7" w14:textId="77777777" w:rsidR="00FB4564" w:rsidRPr="004D37F2" w:rsidRDefault="00FB4564" w:rsidP="004D37F2">
      <w:pPr>
        <w:spacing w:after="0"/>
        <w:rPr>
          <w:rFonts w:ascii="Segoe UI" w:hAnsi="Segoe UI" w:cs="Segoe UI"/>
          <w:sz w:val="24"/>
          <w:szCs w:val="24"/>
          <w:lang w:val="en-US"/>
        </w:rPr>
      </w:pPr>
    </w:p>
    <w:sectPr w:rsidR="00FB4564" w:rsidRPr="004D37F2" w:rsidSect="009848F5">
      <w:headerReference w:type="default" r:id="rId51"/>
      <w:footerReference w:type="default" r:id="rId52"/>
      <w:headerReference w:type="first" r:id="rId53"/>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93F26" w14:textId="77777777" w:rsidR="003C6146" w:rsidRDefault="003C6146" w:rsidP="003821A5">
      <w:pPr>
        <w:spacing w:after="0" w:line="240" w:lineRule="auto"/>
      </w:pPr>
      <w:r>
        <w:separator/>
      </w:r>
    </w:p>
  </w:endnote>
  <w:endnote w:type="continuationSeparator" w:id="0">
    <w:p w14:paraId="15E4F6B2" w14:textId="77777777" w:rsidR="003C6146" w:rsidRDefault="003C6146"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10955937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6A8536A" w14:textId="31E041AA" w:rsidR="004207C9" w:rsidRPr="004207C9" w:rsidRDefault="004207C9" w:rsidP="004207C9">
            <w:pPr>
              <w:pStyle w:val="Footer"/>
              <w:rPr>
                <w:rFonts w:ascii="Segoe UI" w:hAnsi="Segoe UI" w:cs="Segoe UI"/>
                <w:sz w:val="20"/>
                <w:szCs w:val="20"/>
              </w:rPr>
            </w:pPr>
            <w:r w:rsidRPr="004207C9">
              <w:rPr>
                <w:rFonts w:ascii="Segoe UI" w:hAnsi="Segoe UI" w:cs="Segoe UI"/>
                <w:sz w:val="20"/>
                <w:szCs w:val="20"/>
              </w:rPr>
              <w:t xml:space="preserve">Page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PAGE </w:instrText>
            </w:r>
            <w:r w:rsidRPr="004207C9">
              <w:rPr>
                <w:rFonts w:ascii="Segoe UI" w:hAnsi="Segoe UI" w:cs="Segoe UI"/>
                <w:bCs/>
                <w:sz w:val="20"/>
                <w:szCs w:val="20"/>
              </w:rPr>
              <w:fldChar w:fldCharType="separate"/>
            </w:r>
            <w:r w:rsidR="00FA278E">
              <w:rPr>
                <w:rFonts w:ascii="Segoe UI" w:hAnsi="Segoe UI" w:cs="Segoe UI"/>
                <w:bCs/>
                <w:noProof/>
                <w:sz w:val="20"/>
                <w:szCs w:val="20"/>
              </w:rPr>
              <w:t>3</w:t>
            </w:r>
            <w:r w:rsidRPr="004207C9">
              <w:rPr>
                <w:rFonts w:ascii="Segoe UI" w:hAnsi="Segoe UI" w:cs="Segoe UI"/>
                <w:bCs/>
                <w:sz w:val="20"/>
                <w:szCs w:val="20"/>
              </w:rPr>
              <w:fldChar w:fldCharType="end"/>
            </w:r>
            <w:r w:rsidRPr="004207C9">
              <w:rPr>
                <w:rFonts w:ascii="Segoe UI" w:hAnsi="Segoe UI" w:cs="Segoe UI"/>
                <w:sz w:val="20"/>
                <w:szCs w:val="20"/>
              </w:rPr>
              <w:t xml:space="preserve"> of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NUMPAGES  </w:instrText>
            </w:r>
            <w:r w:rsidRPr="004207C9">
              <w:rPr>
                <w:rFonts w:ascii="Segoe UI" w:hAnsi="Segoe UI" w:cs="Segoe UI"/>
                <w:bCs/>
                <w:sz w:val="20"/>
                <w:szCs w:val="20"/>
              </w:rPr>
              <w:fldChar w:fldCharType="separate"/>
            </w:r>
            <w:r w:rsidR="00FA278E">
              <w:rPr>
                <w:rFonts w:ascii="Segoe UI" w:hAnsi="Segoe UI" w:cs="Segoe UI"/>
                <w:bCs/>
                <w:noProof/>
                <w:sz w:val="20"/>
                <w:szCs w:val="20"/>
              </w:rPr>
              <w:t>5</w:t>
            </w:r>
            <w:r w:rsidRPr="004207C9">
              <w:rPr>
                <w:rFonts w:ascii="Segoe UI" w:hAnsi="Segoe UI" w:cs="Segoe UI"/>
                <w:bCs/>
                <w:sz w:val="20"/>
                <w:szCs w:val="20"/>
              </w:rPr>
              <w:fldChar w:fldCharType="end"/>
            </w:r>
          </w:p>
        </w:sdtContent>
      </w:sdt>
    </w:sdtContent>
  </w:sdt>
  <w:p w14:paraId="495C810B" w14:textId="77777777" w:rsidR="001A3538" w:rsidRPr="004207C9" w:rsidRDefault="001A3538" w:rsidP="004207C9">
    <w:pPr>
      <w:pStyle w:val="Footer"/>
      <w:rPr>
        <w:rFonts w:ascii="Segoe UI" w:hAnsi="Segoe UI" w:cs="Segoe U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A8D81" w14:textId="77777777" w:rsidR="003C6146" w:rsidRDefault="003C6146" w:rsidP="003821A5">
      <w:pPr>
        <w:spacing w:after="0" w:line="240" w:lineRule="auto"/>
      </w:pPr>
      <w:r>
        <w:separator/>
      </w:r>
    </w:p>
  </w:footnote>
  <w:footnote w:type="continuationSeparator" w:id="0">
    <w:p w14:paraId="38B05F64" w14:textId="77777777" w:rsidR="003C6146" w:rsidRDefault="003C6146" w:rsidP="00382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6F6F0" w14:textId="2B272B6A" w:rsidR="00AD12FE" w:rsidRPr="00BB5A4D" w:rsidRDefault="00AD12FE" w:rsidP="00AD12FE">
    <w:pPr>
      <w:jc w:val="right"/>
      <w:rPr>
        <w:rFonts w:ascii="Segoe UI" w:hAnsi="Segoe UI" w:cs="Segoe UI"/>
        <w:sz w:val="20"/>
        <w:szCs w:val="20"/>
      </w:rPr>
    </w:pPr>
    <w:r>
      <w:rPr>
        <w:noProof/>
        <w:lang w:val="en-IE" w:eastAsia="en-IE"/>
      </w:rPr>
      <w:drawing>
        <wp:anchor distT="0" distB="0" distL="114300" distR="114300" simplePos="0" relativeHeight="251659264" behindDoc="0" locked="0" layoutInCell="1" allowOverlap="1" wp14:anchorId="713C3252" wp14:editId="2D636B87">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185477">
      <w:rPr>
        <w:rFonts w:ascii="Segoe UI" w:hAnsi="Segoe UI" w:cs="Segoe UI"/>
        <w:sz w:val="20"/>
        <w:szCs w:val="20"/>
      </w:rPr>
      <w:t>Virtual Internship</w:t>
    </w:r>
  </w:p>
  <w:p w14:paraId="2DD7E832" w14:textId="77777777" w:rsidR="003821A5" w:rsidRPr="00AD12FE" w:rsidRDefault="003821A5" w:rsidP="00AD12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67F67" w14:textId="04875B3E" w:rsidR="009848F5" w:rsidRDefault="009848F5">
    <w:pPr>
      <w:pStyle w:val="Header"/>
    </w:pPr>
    <w:r>
      <w:rPr>
        <w:noProof/>
        <w:lang w:val="en-IE" w:eastAsia="en-IE"/>
      </w:rPr>
      <w:drawing>
        <wp:anchor distT="0" distB="0" distL="114300" distR="114300" simplePos="0" relativeHeight="251661312" behindDoc="0" locked="0" layoutInCell="1" allowOverlap="1" wp14:anchorId="57C3FA57" wp14:editId="1467CAE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C16D81"/>
    <w:multiLevelType w:val="hybridMultilevel"/>
    <w:tmpl w:val="82F803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5510061"/>
    <w:multiLevelType w:val="multilevel"/>
    <w:tmpl w:val="8E12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6FC5887"/>
    <w:multiLevelType w:val="hybridMultilevel"/>
    <w:tmpl w:val="5EAE96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0"/>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
  </w:num>
  <w:num w:numId="6">
    <w:abstractNumId w:val="4"/>
  </w:num>
  <w:num w:numId="7">
    <w:abstractNumId w:val="8"/>
  </w:num>
  <w:num w:numId="8">
    <w:abstractNumId w:val="1"/>
  </w:num>
  <w:num w:numId="9">
    <w:abstractNumId w:val="7"/>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639"/>
    <w:rsid w:val="000347A3"/>
    <w:rsid w:val="00044E0D"/>
    <w:rsid w:val="000654D2"/>
    <w:rsid w:val="0006569A"/>
    <w:rsid w:val="000A1AE6"/>
    <w:rsid w:val="000A3F15"/>
    <w:rsid w:val="000E524C"/>
    <w:rsid w:val="00143DFC"/>
    <w:rsid w:val="001670AA"/>
    <w:rsid w:val="0017486C"/>
    <w:rsid w:val="00185477"/>
    <w:rsid w:val="001A0808"/>
    <w:rsid w:val="001A2F46"/>
    <w:rsid w:val="001A3538"/>
    <w:rsid w:val="001C6944"/>
    <w:rsid w:val="001D0FD2"/>
    <w:rsid w:val="001D5345"/>
    <w:rsid w:val="001D55D3"/>
    <w:rsid w:val="00212222"/>
    <w:rsid w:val="0024546E"/>
    <w:rsid w:val="00255C34"/>
    <w:rsid w:val="002714C9"/>
    <w:rsid w:val="00291ABC"/>
    <w:rsid w:val="002A2453"/>
    <w:rsid w:val="002C2CA4"/>
    <w:rsid w:val="002D63C0"/>
    <w:rsid w:val="002F6CAB"/>
    <w:rsid w:val="0033247F"/>
    <w:rsid w:val="003457EB"/>
    <w:rsid w:val="003778FC"/>
    <w:rsid w:val="00380852"/>
    <w:rsid w:val="00382112"/>
    <w:rsid w:val="003821A5"/>
    <w:rsid w:val="00385898"/>
    <w:rsid w:val="003A7E9C"/>
    <w:rsid w:val="003C3E8E"/>
    <w:rsid w:val="003C6146"/>
    <w:rsid w:val="003F14F6"/>
    <w:rsid w:val="003F7E32"/>
    <w:rsid w:val="004073A6"/>
    <w:rsid w:val="004207C9"/>
    <w:rsid w:val="00421C0D"/>
    <w:rsid w:val="00424F5D"/>
    <w:rsid w:val="0044372F"/>
    <w:rsid w:val="00444F38"/>
    <w:rsid w:val="00445D36"/>
    <w:rsid w:val="00457A54"/>
    <w:rsid w:val="00462639"/>
    <w:rsid w:val="00483F82"/>
    <w:rsid w:val="00494A43"/>
    <w:rsid w:val="004B4856"/>
    <w:rsid w:val="004C1F05"/>
    <w:rsid w:val="004D37F2"/>
    <w:rsid w:val="004D5A14"/>
    <w:rsid w:val="00502475"/>
    <w:rsid w:val="0053099C"/>
    <w:rsid w:val="00533084"/>
    <w:rsid w:val="005407FC"/>
    <w:rsid w:val="00546055"/>
    <w:rsid w:val="00555283"/>
    <w:rsid w:val="00557B96"/>
    <w:rsid w:val="005D494B"/>
    <w:rsid w:val="005D7909"/>
    <w:rsid w:val="005F0AEE"/>
    <w:rsid w:val="00602E98"/>
    <w:rsid w:val="00650533"/>
    <w:rsid w:val="00677E22"/>
    <w:rsid w:val="006845BE"/>
    <w:rsid w:val="006867D8"/>
    <w:rsid w:val="006A5B53"/>
    <w:rsid w:val="006B0E8A"/>
    <w:rsid w:val="006B6C98"/>
    <w:rsid w:val="006E2D26"/>
    <w:rsid w:val="006F431E"/>
    <w:rsid w:val="007230B1"/>
    <w:rsid w:val="007251DB"/>
    <w:rsid w:val="00762C99"/>
    <w:rsid w:val="0076551A"/>
    <w:rsid w:val="007776B0"/>
    <w:rsid w:val="007B52B4"/>
    <w:rsid w:val="007C49B0"/>
    <w:rsid w:val="007C5BE9"/>
    <w:rsid w:val="007D2418"/>
    <w:rsid w:val="007E187E"/>
    <w:rsid w:val="008044E0"/>
    <w:rsid w:val="00826272"/>
    <w:rsid w:val="00826D1C"/>
    <w:rsid w:val="00830E6B"/>
    <w:rsid w:val="0084235A"/>
    <w:rsid w:val="00870B06"/>
    <w:rsid w:val="00872540"/>
    <w:rsid w:val="00895500"/>
    <w:rsid w:val="008A24CF"/>
    <w:rsid w:val="008A6C34"/>
    <w:rsid w:val="008C3CB8"/>
    <w:rsid w:val="008C5342"/>
    <w:rsid w:val="008D5327"/>
    <w:rsid w:val="00911E74"/>
    <w:rsid w:val="00916B3E"/>
    <w:rsid w:val="00920BFE"/>
    <w:rsid w:val="0093510C"/>
    <w:rsid w:val="00941FE9"/>
    <w:rsid w:val="00956EBB"/>
    <w:rsid w:val="0095724D"/>
    <w:rsid w:val="009848F5"/>
    <w:rsid w:val="00985CDE"/>
    <w:rsid w:val="009C2612"/>
    <w:rsid w:val="009E72E1"/>
    <w:rsid w:val="009F7F91"/>
    <w:rsid w:val="00A03A43"/>
    <w:rsid w:val="00A23228"/>
    <w:rsid w:val="00A31E12"/>
    <w:rsid w:val="00A41683"/>
    <w:rsid w:val="00A60C1D"/>
    <w:rsid w:val="00A65612"/>
    <w:rsid w:val="00AC3826"/>
    <w:rsid w:val="00AD12FE"/>
    <w:rsid w:val="00AD5F9E"/>
    <w:rsid w:val="00AE2A5B"/>
    <w:rsid w:val="00AF52E9"/>
    <w:rsid w:val="00AF7981"/>
    <w:rsid w:val="00B43EB3"/>
    <w:rsid w:val="00B67E2A"/>
    <w:rsid w:val="00B735F5"/>
    <w:rsid w:val="00B76ACF"/>
    <w:rsid w:val="00B87D1B"/>
    <w:rsid w:val="00BA1B35"/>
    <w:rsid w:val="00BA5669"/>
    <w:rsid w:val="00BB6161"/>
    <w:rsid w:val="00BD3087"/>
    <w:rsid w:val="00C50BB8"/>
    <w:rsid w:val="00C51017"/>
    <w:rsid w:val="00C95297"/>
    <w:rsid w:val="00CA331A"/>
    <w:rsid w:val="00CD4881"/>
    <w:rsid w:val="00CE7050"/>
    <w:rsid w:val="00D06695"/>
    <w:rsid w:val="00D278A1"/>
    <w:rsid w:val="00D40A14"/>
    <w:rsid w:val="00D457A4"/>
    <w:rsid w:val="00D85836"/>
    <w:rsid w:val="00D97AA2"/>
    <w:rsid w:val="00DB0DA8"/>
    <w:rsid w:val="00DB1D35"/>
    <w:rsid w:val="00DB641E"/>
    <w:rsid w:val="00DC0A9B"/>
    <w:rsid w:val="00DD49CC"/>
    <w:rsid w:val="00DD6A8D"/>
    <w:rsid w:val="00E04547"/>
    <w:rsid w:val="00E23B22"/>
    <w:rsid w:val="00E33E75"/>
    <w:rsid w:val="00E4194D"/>
    <w:rsid w:val="00E437D3"/>
    <w:rsid w:val="00E45EA9"/>
    <w:rsid w:val="00E723E4"/>
    <w:rsid w:val="00E91512"/>
    <w:rsid w:val="00EB35A0"/>
    <w:rsid w:val="00EC2EB1"/>
    <w:rsid w:val="00EF0C82"/>
    <w:rsid w:val="00EF31B0"/>
    <w:rsid w:val="00F06CB4"/>
    <w:rsid w:val="00F1176A"/>
    <w:rsid w:val="00F3055E"/>
    <w:rsid w:val="00F47E28"/>
    <w:rsid w:val="00F52C18"/>
    <w:rsid w:val="00F657FB"/>
    <w:rsid w:val="00F70F1E"/>
    <w:rsid w:val="00FA278E"/>
    <w:rsid w:val="00FB0B43"/>
    <w:rsid w:val="00FB4564"/>
    <w:rsid w:val="00FC2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B4564"/>
    <w:pPr>
      <w:spacing w:before="100" w:beforeAutospacing="1" w:after="100" w:afterAutospacing="1" w:line="240" w:lineRule="auto"/>
      <w:outlineLvl w:val="2"/>
    </w:pPr>
    <w:rPr>
      <w:rFonts w:ascii="Times New Roman" w:eastAsia="Times New Roman" w:hAnsi="Times New Roman" w:cs="Times New Roman"/>
      <w:b/>
      <w:bCs/>
      <w:sz w:val="27"/>
      <w:szCs w:val="27"/>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paragraph" w:styleId="NormalWeb">
    <w:name w:val="Normal (Web)"/>
    <w:basedOn w:val="Normal"/>
    <w:uiPriority w:val="99"/>
    <w:semiHidden/>
    <w:unhideWhenUsed/>
    <w:rsid w:val="0084235A"/>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styleId="NoSpacing">
    <w:name w:val="No Spacing"/>
    <w:uiPriority w:val="1"/>
    <w:qFormat/>
    <w:rsid w:val="00941FE9"/>
    <w:pPr>
      <w:spacing w:after="0" w:line="240" w:lineRule="auto"/>
    </w:pPr>
  </w:style>
  <w:style w:type="character" w:customStyle="1" w:styleId="UnresolvedMention">
    <w:name w:val="Unresolved Mention"/>
    <w:basedOn w:val="DefaultParagraphFont"/>
    <w:uiPriority w:val="99"/>
    <w:semiHidden/>
    <w:unhideWhenUsed/>
    <w:rsid w:val="00185477"/>
    <w:rPr>
      <w:color w:val="605E5C"/>
      <w:shd w:val="clear" w:color="auto" w:fill="E1DFDD"/>
    </w:rPr>
  </w:style>
  <w:style w:type="character" w:customStyle="1" w:styleId="Heading3Char">
    <w:name w:val="Heading 3 Char"/>
    <w:basedOn w:val="DefaultParagraphFont"/>
    <w:link w:val="Heading3"/>
    <w:uiPriority w:val="9"/>
    <w:rsid w:val="00FB4564"/>
    <w:rPr>
      <w:rFonts w:ascii="Times New Roman" w:eastAsia="Times New Roman" w:hAnsi="Times New Roman" w:cs="Times New Roman"/>
      <w:b/>
      <w:bCs/>
      <w:sz w:val="27"/>
      <w:szCs w:val="27"/>
      <w:lang w:val="en-IE" w:eastAsia="en-IE"/>
    </w:rPr>
  </w:style>
  <w:style w:type="character" w:styleId="Strong">
    <w:name w:val="Strong"/>
    <w:basedOn w:val="DefaultParagraphFont"/>
    <w:uiPriority w:val="22"/>
    <w:qFormat/>
    <w:rsid w:val="00FB45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B4564"/>
    <w:pPr>
      <w:spacing w:before="100" w:beforeAutospacing="1" w:after="100" w:afterAutospacing="1" w:line="240" w:lineRule="auto"/>
      <w:outlineLvl w:val="2"/>
    </w:pPr>
    <w:rPr>
      <w:rFonts w:ascii="Times New Roman" w:eastAsia="Times New Roman" w:hAnsi="Times New Roman" w:cs="Times New Roman"/>
      <w:b/>
      <w:bCs/>
      <w:sz w:val="27"/>
      <w:szCs w:val="27"/>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paragraph" w:styleId="NormalWeb">
    <w:name w:val="Normal (Web)"/>
    <w:basedOn w:val="Normal"/>
    <w:uiPriority w:val="99"/>
    <w:semiHidden/>
    <w:unhideWhenUsed/>
    <w:rsid w:val="0084235A"/>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styleId="NoSpacing">
    <w:name w:val="No Spacing"/>
    <w:uiPriority w:val="1"/>
    <w:qFormat/>
    <w:rsid w:val="00941FE9"/>
    <w:pPr>
      <w:spacing w:after="0" w:line="240" w:lineRule="auto"/>
    </w:pPr>
  </w:style>
  <w:style w:type="character" w:customStyle="1" w:styleId="UnresolvedMention">
    <w:name w:val="Unresolved Mention"/>
    <w:basedOn w:val="DefaultParagraphFont"/>
    <w:uiPriority w:val="99"/>
    <w:semiHidden/>
    <w:unhideWhenUsed/>
    <w:rsid w:val="00185477"/>
    <w:rPr>
      <w:color w:val="605E5C"/>
      <w:shd w:val="clear" w:color="auto" w:fill="E1DFDD"/>
    </w:rPr>
  </w:style>
  <w:style w:type="character" w:customStyle="1" w:styleId="Heading3Char">
    <w:name w:val="Heading 3 Char"/>
    <w:basedOn w:val="DefaultParagraphFont"/>
    <w:link w:val="Heading3"/>
    <w:uiPriority w:val="9"/>
    <w:rsid w:val="00FB4564"/>
    <w:rPr>
      <w:rFonts w:ascii="Times New Roman" w:eastAsia="Times New Roman" w:hAnsi="Times New Roman" w:cs="Times New Roman"/>
      <w:b/>
      <w:bCs/>
      <w:sz w:val="27"/>
      <w:szCs w:val="27"/>
      <w:lang w:val="en-IE" w:eastAsia="en-IE"/>
    </w:rPr>
  </w:style>
  <w:style w:type="character" w:styleId="Strong">
    <w:name w:val="Strong"/>
    <w:basedOn w:val="DefaultParagraphFont"/>
    <w:uiPriority w:val="22"/>
    <w:qFormat/>
    <w:rsid w:val="00FB45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3256">
      <w:bodyDiv w:val="1"/>
      <w:marLeft w:val="0"/>
      <w:marRight w:val="0"/>
      <w:marTop w:val="0"/>
      <w:marBottom w:val="0"/>
      <w:divBdr>
        <w:top w:val="none" w:sz="0" w:space="0" w:color="auto"/>
        <w:left w:val="none" w:sz="0" w:space="0" w:color="auto"/>
        <w:bottom w:val="none" w:sz="0" w:space="0" w:color="auto"/>
        <w:right w:val="none" w:sz="0" w:space="0" w:color="auto"/>
      </w:divBdr>
      <w:divsChild>
        <w:div w:id="486287293">
          <w:marLeft w:val="0"/>
          <w:marRight w:val="0"/>
          <w:marTop w:val="0"/>
          <w:marBottom w:val="0"/>
          <w:divBdr>
            <w:top w:val="none" w:sz="0" w:space="0" w:color="auto"/>
            <w:left w:val="none" w:sz="0" w:space="0" w:color="auto"/>
            <w:bottom w:val="none" w:sz="0" w:space="0" w:color="auto"/>
            <w:right w:val="none" w:sz="0" w:space="0" w:color="auto"/>
          </w:divBdr>
          <w:divsChild>
            <w:div w:id="1075325388">
              <w:marLeft w:val="0"/>
              <w:marRight w:val="0"/>
              <w:marTop w:val="0"/>
              <w:marBottom w:val="0"/>
              <w:divBdr>
                <w:top w:val="none" w:sz="0" w:space="0" w:color="auto"/>
                <w:left w:val="none" w:sz="0" w:space="0" w:color="auto"/>
                <w:bottom w:val="none" w:sz="0" w:space="0" w:color="auto"/>
                <w:right w:val="none" w:sz="0" w:space="0" w:color="auto"/>
              </w:divBdr>
              <w:divsChild>
                <w:div w:id="2069762948">
                  <w:marLeft w:val="0"/>
                  <w:marRight w:val="0"/>
                  <w:marTop w:val="0"/>
                  <w:marBottom w:val="0"/>
                  <w:divBdr>
                    <w:top w:val="none" w:sz="0" w:space="0" w:color="auto"/>
                    <w:left w:val="none" w:sz="0" w:space="0" w:color="auto"/>
                    <w:bottom w:val="none" w:sz="0" w:space="0" w:color="auto"/>
                    <w:right w:val="none" w:sz="0" w:space="0" w:color="auto"/>
                  </w:divBdr>
                  <w:divsChild>
                    <w:div w:id="15040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04300">
      <w:bodyDiv w:val="1"/>
      <w:marLeft w:val="0"/>
      <w:marRight w:val="0"/>
      <w:marTop w:val="0"/>
      <w:marBottom w:val="0"/>
      <w:divBdr>
        <w:top w:val="none" w:sz="0" w:space="0" w:color="auto"/>
        <w:left w:val="none" w:sz="0" w:space="0" w:color="auto"/>
        <w:bottom w:val="none" w:sz="0" w:space="0" w:color="auto"/>
        <w:right w:val="none" w:sz="0" w:space="0" w:color="auto"/>
      </w:divBdr>
    </w:div>
    <w:div w:id="926887566">
      <w:bodyDiv w:val="1"/>
      <w:marLeft w:val="0"/>
      <w:marRight w:val="0"/>
      <w:marTop w:val="0"/>
      <w:marBottom w:val="0"/>
      <w:divBdr>
        <w:top w:val="none" w:sz="0" w:space="0" w:color="auto"/>
        <w:left w:val="none" w:sz="0" w:space="0" w:color="auto"/>
        <w:bottom w:val="none" w:sz="0" w:space="0" w:color="auto"/>
        <w:right w:val="none" w:sz="0" w:space="0" w:color="auto"/>
      </w:divBdr>
    </w:div>
    <w:div w:id="974681920">
      <w:bodyDiv w:val="1"/>
      <w:marLeft w:val="0"/>
      <w:marRight w:val="0"/>
      <w:marTop w:val="0"/>
      <w:marBottom w:val="0"/>
      <w:divBdr>
        <w:top w:val="none" w:sz="0" w:space="0" w:color="auto"/>
        <w:left w:val="none" w:sz="0" w:space="0" w:color="auto"/>
        <w:bottom w:val="none" w:sz="0" w:space="0" w:color="auto"/>
        <w:right w:val="none" w:sz="0" w:space="0" w:color="auto"/>
      </w:divBdr>
      <w:divsChild>
        <w:div w:id="1230188632">
          <w:marLeft w:val="0"/>
          <w:marRight w:val="0"/>
          <w:marTop w:val="0"/>
          <w:marBottom w:val="0"/>
          <w:divBdr>
            <w:top w:val="single" w:sz="6" w:space="4" w:color="E3E3E3"/>
            <w:left w:val="none" w:sz="0" w:space="0" w:color="auto"/>
            <w:bottom w:val="none" w:sz="0" w:space="0" w:color="auto"/>
            <w:right w:val="none" w:sz="0" w:space="0" w:color="auto"/>
          </w:divBdr>
        </w:div>
      </w:divsChild>
    </w:div>
    <w:div w:id="163717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cio.techtarget.com/definition/Fortune-500" TargetMode="External"/><Relationship Id="rId18" Type="http://schemas.openxmlformats.org/officeDocument/2006/relationships/hyperlink" Target="https://searchdatacenter.techtarget.com/definition/infrastructure" TargetMode="External"/><Relationship Id="rId26" Type="http://schemas.openxmlformats.org/officeDocument/2006/relationships/hyperlink" Target="https://searchdatacenter.techtarget.com/definition/batch" TargetMode="External"/><Relationship Id="rId39" Type="http://schemas.openxmlformats.org/officeDocument/2006/relationships/hyperlink" Target="https://whatis.techtarget.com/definition/sensor" TargetMode="External"/><Relationship Id="rId21" Type="http://schemas.openxmlformats.org/officeDocument/2006/relationships/hyperlink" Target="https://searchwindowsserver.techtarget.com/definition/IIS" TargetMode="External"/><Relationship Id="rId34" Type="http://schemas.openxmlformats.org/officeDocument/2006/relationships/hyperlink" Target="https://searchservervirtualization.techtarget.com/definition/network-virtualization" TargetMode="External"/><Relationship Id="rId42" Type="http://schemas.openxmlformats.org/officeDocument/2006/relationships/hyperlink" Target="https://searchenterpriseai.techtarget.com/definition/AI-Artificial-Intelligence" TargetMode="External"/><Relationship Id="rId47" Type="http://schemas.openxmlformats.org/officeDocument/2006/relationships/hyperlink" Target="https://searchcio.techtarget.com/definition/migration" TargetMode="External"/><Relationship Id="rId50" Type="http://schemas.openxmlformats.org/officeDocument/2006/relationships/hyperlink" Target="https://searchitchannel.techtarget.com/definition/Microsoft-Intune" TargetMode="Externa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earchcloudcomputing.techtarget.com/feature/5-tips-that-can-lead-to-Azure-cloud-management-success" TargetMode="External"/><Relationship Id="rId17" Type="http://schemas.openxmlformats.org/officeDocument/2006/relationships/hyperlink" Target="https://whatis.techtarget.com/definition/third-party" TargetMode="External"/><Relationship Id="rId25" Type="http://schemas.openxmlformats.org/officeDocument/2006/relationships/hyperlink" Target="https://searchdisasterrecovery.techtarget.com/definition/disaster-recovery" TargetMode="External"/><Relationship Id="rId33" Type="http://schemas.openxmlformats.org/officeDocument/2006/relationships/hyperlink" Target="https://searchbusinessanalytics.techtarget.com/definition/business-intelligence-BI" TargetMode="External"/><Relationship Id="rId38" Type="http://schemas.openxmlformats.org/officeDocument/2006/relationships/hyperlink" Target="https://searchsecurity.techtarget.com/definition/multifactor-authentication-MFA" TargetMode="External"/><Relationship Id="rId46" Type="http://schemas.openxmlformats.org/officeDocument/2006/relationships/hyperlink" Target="https://whatis.techtarget.com/definition/caching" TargetMode="External"/><Relationship Id="rId2" Type="http://schemas.openxmlformats.org/officeDocument/2006/relationships/customXml" Target="../customXml/item2.xml"/><Relationship Id="rId16" Type="http://schemas.openxmlformats.org/officeDocument/2006/relationships/hyperlink" Target="https://searchservervirtualization.techtarget.com/definition/virtual-machine" TargetMode="External"/><Relationship Id="rId20" Type="http://schemas.openxmlformats.org/officeDocument/2006/relationships/hyperlink" Target="https://searchnetworking.techtarget.com/definition/domain-name-system" TargetMode="External"/><Relationship Id="rId29" Type="http://schemas.openxmlformats.org/officeDocument/2006/relationships/hyperlink" Target="https://whatis.techtarget.com/definition/geospatial-analysis" TargetMode="External"/><Relationship Id="rId41" Type="http://schemas.openxmlformats.org/officeDocument/2006/relationships/hyperlink" Target="https://whatis.techtarget.com/definition/software-developers-kit-SDK"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themuse.com/advice/perfect-pitch-how-to-nail-your-elevator-speech" TargetMode="External"/><Relationship Id="rId24" Type="http://schemas.openxmlformats.org/officeDocument/2006/relationships/hyperlink" Target="https://searchdatabackup.techtarget.com/definition/backup" TargetMode="External"/><Relationship Id="rId32" Type="http://schemas.openxmlformats.org/officeDocument/2006/relationships/hyperlink" Target="https://searchenterpriseai.techtarget.com/definition/machine-learning-ML" TargetMode="External"/><Relationship Id="rId37" Type="http://schemas.openxmlformats.org/officeDocument/2006/relationships/hyperlink" Target="https://searchwindowsserver.techtarget.com/definition/Microsoft-Windows-Azure-Active-Directory-Windows-Azure-AD" TargetMode="External"/><Relationship Id="rId40" Type="http://schemas.openxmlformats.org/officeDocument/2006/relationships/hyperlink" Target="https://searchwindevelopment.techtarget.com/definition/Visual-Studio-Team-System" TargetMode="External"/><Relationship Id="rId45" Type="http://schemas.openxmlformats.org/officeDocument/2006/relationships/hyperlink" Target="https://searchsqlserver.techtarget.com/definition/Azure-SQL-Data-Warehouse" TargetMode="External"/><Relationship Id="rId53"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whatis.techtarget.com/definition/portal" TargetMode="External"/><Relationship Id="rId23" Type="http://schemas.openxmlformats.org/officeDocument/2006/relationships/hyperlink" Target="https://searchdatamanagement.techtarget.com/definition/relational-database" TargetMode="External"/><Relationship Id="rId28" Type="http://schemas.openxmlformats.org/officeDocument/2006/relationships/hyperlink" Target="https://searchapparchitecture.techtarget.com/definition/application-program-interface-API" TargetMode="External"/><Relationship Id="rId36" Type="http://schemas.openxmlformats.org/officeDocument/2006/relationships/hyperlink" Target="https://searchnetworking.techtarget.com/definition/CDN-content-delivery-network" TargetMode="External"/><Relationship Id="rId49" Type="http://schemas.openxmlformats.org/officeDocument/2006/relationships/hyperlink" Target="https://whatis.techtarget.com/definition/Windows-Mixed-Reality" TargetMode="External"/><Relationship Id="rId10" Type="http://schemas.openxmlformats.org/officeDocument/2006/relationships/endnotes" Target="endnotes.xml"/><Relationship Id="rId19" Type="http://schemas.openxmlformats.org/officeDocument/2006/relationships/hyperlink" Target="https://searchitoperations.techtarget.com/definition/container-containerization-or-container-based-virtualization" TargetMode="External"/><Relationship Id="rId31" Type="http://schemas.openxmlformats.org/officeDocument/2006/relationships/hyperlink" Target="https://searchstorage.techtarget.com/definition/Persistent-storage" TargetMode="External"/><Relationship Id="rId44" Type="http://schemas.openxmlformats.org/officeDocument/2006/relationships/hyperlink" Target="https://searchitoperations.techtarget.com/definition/Docker" TargetMode="External"/><Relationship Id="rId52"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searchstorage.techtarget.com/definition/pay-as-you-go-cloud-computing-PAYG-cloud-computing" TargetMode="External"/><Relationship Id="rId22" Type="http://schemas.openxmlformats.org/officeDocument/2006/relationships/hyperlink" Target="https://searchdatacenter.techtarget.com/definition/Linux-operating-system" TargetMode="External"/><Relationship Id="rId27" Type="http://schemas.openxmlformats.org/officeDocument/2006/relationships/hyperlink" Target="https://searchwindevelopment.techtarget.com/definition/IP-address" TargetMode="External"/><Relationship Id="rId30" Type="http://schemas.openxmlformats.org/officeDocument/2006/relationships/hyperlink" Target="https://searchapparchitecture.techtarget.com/definition/API-management" TargetMode="External"/><Relationship Id="rId35" Type="http://schemas.openxmlformats.org/officeDocument/2006/relationships/hyperlink" Target="https://internetofthingsagenda.techtarget.com/definition/gateway" TargetMode="External"/><Relationship Id="rId43" Type="http://schemas.openxmlformats.org/officeDocument/2006/relationships/hyperlink" Target="https://searchenterpriseai.techtarget.com/definition/cognitive-computing" TargetMode="External"/><Relationship Id="rId48" Type="http://schemas.openxmlformats.org/officeDocument/2006/relationships/hyperlink" Target="https://searchdatamanagement.techtarget.com/definition/compliance"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024F6D-7076-430D-84F0-BDE933070C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ANJALI</cp:lastModifiedBy>
  <cp:revision>5</cp:revision>
  <dcterms:created xsi:type="dcterms:W3CDTF">2020-06-10T04:22:00Z</dcterms:created>
  <dcterms:modified xsi:type="dcterms:W3CDTF">2021-01-04T16:01:00Z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