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BWS Case 2 Questionnaire</w:t>
      </w:r>
    </w:p>
    <w:p>
      <w:pPr>
        <w:pStyle w:val="Normal"/>
      </w:pPr>
      <w:r>
        <w:t xml:space="preserve">Please select the best and worst attribute levels for each question.</w:t>
      </w:r>
    </w:p>
    <w:p>
      <w:pPr>
        <w:pStyle w:val="Normal"/>
      </w:pPr>
      <w:r>
        <w:t xml:space="preserve">Question 1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4320"/>
        <w:gridCol w:w="432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Attribute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Worst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Question 2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4320"/>
        <w:gridCol w:w="432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Attribute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Worst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Question 3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4320"/>
        <w:gridCol w:w="432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Attribute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Worst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Question 4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4320"/>
        <w:gridCol w:w="432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Attribute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Worst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Question 5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4320"/>
        <w:gridCol w:w="432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Attribute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Worst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Question 6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4320"/>
        <w:gridCol w:w="432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Attribute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Worst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Question 7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4320"/>
        <w:gridCol w:w="432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Attribute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Worst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Question 8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4320"/>
        <w:gridCol w:w="432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Attribute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Worst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Question 9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4320"/>
        <w:gridCol w:w="432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Attribute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Worst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Question 10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4320"/>
        <w:gridCol w:w="432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Attribute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Worst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Question 11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4320"/>
        <w:gridCol w:w="432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Attribute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Worst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Question 12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4320"/>
        <w:gridCol w:w="432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Attribute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Worst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2025-02-18T10:34:32Z</dcterms:modified>
  <cp:category/>
</cp:coreProperties>
</file>