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209652446"/>
    <w:bookmarkEnd w:id="0"/>
    <w:p w14:paraId="711114FC" w14:textId="7DF9EB0F" w:rsidR="00255321" w:rsidRPr="005047E4" w:rsidRDefault="005047E4">
      <w:pPr>
        <w:rPr>
          <w:rFonts w:ascii="Castellar" w:hAnsi="Castellar"/>
          <w:b/>
          <w:bCs/>
          <w:color w:val="2F5496" w:themeColor="accent1" w:themeShade="BF"/>
          <w:sz w:val="32"/>
          <w:szCs w:val="32"/>
        </w:rPr>
      </w:pPr>
      <w:r w:rsidRPr="005047E4">
        <w:rPr>
          <w:rFonts w:ascii="Castellar" w:hAnsi="Castellar"/>
          <w:b/>
          <w:bCs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BB998E" wp14:editId="5C926AE9">
                <wp:simplePos x="0" y="0"/>
                <wp:positionH relativeFrom="column">
                  <wp:posOffset>30480</wp:posOffset>
                </wp:positionH>
                <wp:positionV relativeFrom="paragraph">
                  <wp:posOffset>487680</wp:posOffset>
                </wp:positionV>
                <wp:extent cx="5341620" cy="30480"/>
                <wp:effectExtent l="0" t="0" r="30480" b="26670"/>
                <wp:wrapNone/>
                <wp:docPr id="75649297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16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E1936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38.4pt" to="423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Pr="005047E4">
        <w:rPr>
          <w:rFonts w:ascii="Castellar" w:hAnsi="Castellar"/>
          <w:b/>
          <w:bCs/>
          <w:color w:val="2F5496" w:themeColor="accent1" w:themeShade="BF"/>
          <w:sz w:val="32"/>
          <w:szCs w:val="32"/>
        </w:rPr>
        <w:t>Salesforce Project Implementation Phases</w:t>
      </w:r>
    </w:p>
    <w:p w14:paraId="253CBCB4" w14:textId="77777777" w:rsidR="00E248F7" w:rsidRPr="00036A4E" w:rsidRDefault="00E248F7" w:rsidP="00036A4E">
      <w:pPr>
        <w:rPr>
          <w:rFonts w:cstheme="minorHAnsi"/>
          <w:color w:val="000000" w:themeColor="text1"/>
          <w:sz w:val="24"/>
          <w:szCs w:val="24"/>
        </w:rPr>
      </w:pPr>
    </w:p>
    <w:p w14:paraId="2FD75849" w14:textId="4D9B7333" w:rsidR="00E248F7" w:rsidRDefault="00E248F7" w:rsidP="00E248F7">
      <w:pPr>
        <w:rPr>
          <w:b/>
          <w:bCs/>
          <w:color w:val="2F5496" w:themeColor="accent1" w:themeShade="BF"/>
          <w:sz w:val="32"/>
          <w:szCs w:val="32"/>
        </w:rPr>
      </w:pPr>
      <w:r w:rsidRPr="008C2067">
        <w:rPr>
          <w:b/>
          <w:bCs/>
          <w:color w:val="2F5496" w:themeColor="accent1" w:themeShade="BF"/>
          <w:sz w:val="32"/>
          <w:szCs w:val="32"/>
        </w:rPr>
        <w:t xml:space="preserve">Phase </w:t>
      </w:r>
      <w:r w:rsidR="000C3B66">
        <w:rPr>
          <w:b/>
          <w:bCs/>
          <w:color w:val="2F5496" w:themeColor="accent1" w:themeShade="BF"/>
          <w:sz w:val="32"/>
          <w:szCs w:val="32"/>
        </w:rPr>
        <w:t>7</w:t>
      </w:r>
      <w:r w:rsidRPr="008C2067">
        <w:rPr>
          <w:b/>
          <w:bCs/>
          <w:color w:val="2F5496" w:themeColor="accent1" w:themeShade="BF"/>
          <w:sz w:val="32"/>
          <w:szCs w:val="32"/>
        </w:rPr>
        <w:t xml:space="preserve">: </w:t>
      </w:r>
      <w:r w:rsidR="000C3B66" w:rsidRPr="000C3B66">
        <w:rPr>
          <w:b/>
          <w:bCs/>
          <w:color w:val="2F5496" w:themeColor="accent1" w:themeShade="BF"/>
          <w:sz w:val="32"/>
          <w:szCs w:val="32"/>
        </w:rPr>
        <w:t>Integration &amp; External Access</w:t>
      </w:r>
    </w:p>
    <w:p w14:paraId="0485B5F6" w14:textId="32105686" w:rsidR="001C35FE" w:rsidRDefault="003E6DBA" w:rsidP="00E248F7">
      <w:pPr>
        <w:rPr>
          <w:color w:val="000000" w:themeColor="text1"/>
          <w:sz w:val="28"/>
          <w:szCs w:val="28"/>
        </w:rPr>
      </w:pPr>
      <w:r w:rsidRPr="003E6DBA">
        <w:rPr>
          <w:color w:val="000000" w:themeColor="text1"/>
          <w:sz w:val="28"/>
          <w:szCs w:val="28"/>
        </w:rPr>
        <w:t>This phase focuses on connecting Salesforce with external systems and managing data exchange securely. The following components are implemented:</w:t>
      </w:r>
    </w:p>
    <w:p w14:paraId="1D0C2812" w14:textId="77777777" w:rsidR="003E6DBA" w:rsidRDefault="003E6DBA" w:rsidP="00E248F7">
      <w:pPr>
        <w:rPr>
          <w:color w:val="000000" w:themeColor="text1"/>
          <w:sz w:val="28"/>
          <w:szCs w:val="28"/>
        </w:rPr>
      </w:pPr>
    </w:p>
    <w:p w14:paraId="061D3A6D" w14:textId="7B0AAAB7" w:rsidR="00873E90" w:rsidRDefault="000C3B66" w:rsidP="000C3B66">
      <w:pPr>
        <w:pStyle w:val="ListParagraph"/>
        <w:numPr>
          <w:ilvl w:val="0"/>
          <w:numId w:val="34"/>
        </w:numPr>
        <w:rPr>
          <w:b/>
          <w:bCs/>
          <w:sz w:val="24"/>
          <w:szCs w:val="24"/>
        </w:rPr>
      </w:pPr>
      <w:r w:rsidRPr="000C3B66">
        <w:rPr>
          <w:b/>
          <w:bCs/>
          <w:sz w:val="24"/>
          <w:szCs w:val="24"/>
        </w:rPr>
        <w:t>Named Credential</w:t>
      </w:r>
      <w:r>
        <w:rPr>
          <w:b/>
          <w:bCs/>
          <w:sz w:val="24"/>
          <w:szCs w:val="24"/>
        </w:rPr>
        <w:t>s</w:t>
      </w:r>
    </w:p>
    <w:p w14:paraId="636E8637" w14:textId="4660F88F" w:rsidR="003E6DBA" w:rsidRDefault="003E6DBA" w:rsidP="003E6DBA">
      <w:pPr>
        <w:pStyle w:val="ListParagraph"/>
        <w:rPr>
          <w:sz w:val="24"/>
          <w:szCs w:val="24"/>
        </w:rPr>
      </w:pPr>
      <w:r w:rsidRPr="003E6DBA">
        <w:rPr>
          <w:sz w:val="24"/>
          <w:szCs w:val="24"/>
        </w:rPr>
        <w:t>A secure way to store authentication settings (endpoint URL, username, password, OAuth tokens).</w:t>
      </w:r>
    </w:p>
    <w:p w14:paraId="573A36EF" w14:textId="77777777" w:rsidR="003E6DBA" w:rsidRDefault="003E6DBA" w:rsidP="003E6DBA">
      <w:pPr>
        <w:pStyle w:val="ListParagraph"/>
        <w:rPr>
          <w:sz w:val="24"/>
          <w:szCs w:val="24"/>
        </w:rPr>
      </w:pPr>
    </w:p>
    <w:p w14:paraId="5827C945" w14:textId="7E435186" w:rsidR="003E6DBA" w:rsidRDefault="003E6DBA" w:rsidP="003E6DBA">
      <w:pPr>
        <w:pStyle w:val="ListParagraph"/>
        <w:rPr>
          <w:sz w:val="24"/>
          <w:szCs w:val="24"/>
        </w:rPr>
      </w:pPr>
      <w:r w:rsidRPr="003E6DBA">
        <w:rPr>
          <w:b/>
          <w:bCs/>
          <w:sz w:val="24"/>
          <w:szCs w:val="24"/>
        </w:rPr>
        <w:t>Use Case:</w:t>
      </w:r>
      <w:r w:rsidRPr="003E6DBA">
        <w:rPr>
          <w:sz w:val="24"/>
          <w:szCs w:val="24"/>
        </w:rPr>
        <w:t xml:space="preserve"> Instead of hardcoding API credentials in Apex, use Named Credentials.</w:t>
      </w:r>
    </w:p>
    <w:p w14:paraId="75B924C6" w14:textId="77777777" w:rsidR="003E6DBA" w:rsidRPr="003E6DBA" w:rsidRDefault="003E6DBA" w:rsidP="003E6DBA">
      <w:pPr>
        <w:pStyle w:val="ListParagraph"/>
        <w:rPr>
          <w:sz w:val="24"/>
          <w:szCs w:val="24"/>
        </w:rPr>
      </w:pPr>
    </w:p>
    <w:p w14:paraId="610903A1" w14:textId="0B57DE0F" w:rsidR="00165833" w:rsidRDefault="00165833" w:rsidP="00165833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4EE9C13" wp14:editId="6B2F1A6F">
            <wp:extent cx="5356860" cy="2595245"/>
            <wp:effectExtent l="0" t="0" r="0" b="0"/>
            <wp:docPr id="21139015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01596" name="Picture 21139015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635" cy="260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1EEE" w14:textId="77777777" w:rsidR="00165833" w:rsidRDefault="00165833" w:rsidP="00165833">
      <w:pPr>
        <w:pStyle w:val="ListParagraph"/>
        <w:rPr>
          <w:b/>
          <w:bCs/>
          <w:sz w:val="24"/>
          <w:szCs w:val="24"/>
        </w:rPr>
      </w:pPr>
    </w:p>
    <w:p w14:paraId="63F070A7" w14:textId="77777777" w:rsidR="00165833" w:rsidRDefault="00165833" w:rsidP="00165833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509933" wp14:editId="5EF4B85F">
            <wp:extent cx="5379720" cy="2561590"/>
            <wp:effectExtent l="0" t="0" r="0" b="0"/>
            <wp:docPr id="256603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03035" name="Picture 2566030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449" cy="256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D50" w14:textId="1CC8F1C9" w:rsidR="00165833" w:rsidRDefault="00165833" w:rsidP="00165833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EB49067" wp14:editId="01BDB17E">
            <wp:extent cx="5769966" cy="2202180"/>
            <wp:effectExtent l="0" t="0" r="2540" b="7620"/>
            <wp:docPr id="7377328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32895" name="Picture 7377328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783" cy="221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5179" w14:textId="77777777" w:rsidR="00165833" w:rsidRPr="000C3B66" w:rsidRDefault="00165833" w:rsidP="00165833">
      <w:pPr>
        <w:pStyle w:val="ListParagraph"/>
        <w:rPr>
          <w:b/>
          <w:bCs/>
          <w:sz w:val="24"/>
          <w:szCs w:val="24"/>
        </w:rPr>
      </w:pPr>
    </w:p>
    <w:p w14:paraId="3C8E7C76" w14:textId="3C9B8CD1" w:rsidR="001C35FE" w:rsidRDefault="000C3B66" w:rsidP="0085197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0C3B66">
        <w:rPr>
          <w:rFonts w:cstheme="minorHAnsi"/>
          <w:b/>
          <w:bCs/>
          <w:color w:val="000000" w:themeColor="text1"/>
          <w:sz w:val="24"/>
          <w:szCs w:val="24"/>
        </w:rPr>
        <w:t>External Services</w:t>
      </w:r>
    </w:p>
    <w:p w14:paraId="775A3FA4" w14:textId="26B19C3D" w:rsid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E6DBA">
        <w:rPr>
          <w:rFonts w:cstheme="minorHAnsi"/>
          <w:color w:val="000000" w:themeColor="text1"/>
          <w:sz w:val="24"/>
          <w:szCs w:val="24"/>
        </w:rPr>
        <w:t xml:space="preserve">Declarative way to call REST APIs without writing Apex, using an </w:t>
      </w:r>
      <w:proofErr w:type="spellStart"/>
      <w:r w:rsidRPr="003E6DBA">
        <w:rPr>
          <w:rFonts w:cstheme="minorHAnsi"/>
          <w:color w:val="000000" w:themeColor="text1"/>
          <w:sz w:val="24"/>
          <w:szCs w:val="24"/>
        </w:rPr>
        <w:t>OpenAPI</w:t>
      </w:r>
      <w:proofErr w:type="spellEnd"/>
      <w:r w:rsidRPr="003E6DBA">
        <w:rPr>
          <w:rFonts w:cstheme="minorHAnsi"/>
          <w:color w:val="000000" w:themeColor="text1"/>
          <w:sz w:val="24"/>
          <w:szCs w:val="24"/>
        </w:rPr>
        <w:t xml:space="preserve"> (Swagger) schema.</w:t>
      </w:r>
    </w:p>
    <w:p w14:paraId="752ADF96" w14:textId="3173602F" w:rsid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E6DBA">
        <w:rPr>
          <w:rFonts w:cstheme="minorHAnsi"/>
          <w:b/>
          <w:bCs/>
          <w:color w:val="000000" w:themeColor="text1"/>
          <w:sz w:val="24"/>
          <w:szCs w:val="24"/>
        </w:rPr>
        <w:t>Use Case:</w:t>
      </w:r>
      <w:r w:rsidRPr="003E6DBA">
        <w:rPr>
          <w:rFonts w:cstheme="minorHAnsi"/>
          <w:color w:val="000000" w:themeColor="text1"/>
          <w:sz w:val="24"/>
          <w:szCs w:val="24"/>
        </w:rPr>
        <w:t xml:space="preserve"> Connect to hospital’s Appointment API or demo Pet Store API.</w:t>
      </w:r>
    </w:p>
    <w:p w14:paraId="47C6B282" w14:textId="77777777" w:rsidR="003E6DBA" w:rsidRP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4C296C6" w14:textId="0FC83EDB" w:rsidR="00165833" w:rsidRDefault="00165833" w:rsidP="00165833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020160D" wp14:editId="21703B35">
            <wp:extent cx="5699760" cy="3040170"/>
            <wp:effectExtent l="0" t="0" r="0" b="8255"/>
            <wp:docPr id="11746270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27063" name="Picture 11746270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132" cy="30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B474" w14:textId="77777777" w:rsidR="00FB4E34" w:rsidRDefault="00FB4E34" w:rsidP="00165833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4BD13A1" w14:textId="7C849A35" w:rsidR="00FB4E34" w:rsidRDefault="00FB4E34" w:rsidP="00165833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61CE4A9" wp14:editId="5AF663C8">
            <wp:extent cx="5732145" cy="2087812"/>
            <wp:effectExtent l="0" t="0" r="1905" b="8255"/>
            <wp:docPr id="20512131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13170" name="Picture 20512131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024" cy="21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ADA5" w14:textId="77777777" w:rsidR="003E6DBA" w:rsidRDefault="003E6DBA" w:rsidP="00165833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E604C8F" w14:textId="049B3A38" w:rsidR="000A5FB1" w:rsidRDefault="000A5FB1" w:rsidP="00165833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2151B95" wp14:editId="4ED3C808">
            <wp:extent cx="5707380" cy="2620645"/>
            <wp:effectExtent l="0" t="0" r="7620" b="8255"/>
            <wp:docPr id="1630325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25592" name="Picture 16303255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135" cy="26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7F33" w14:textId="77777777" w:rsidR="00C560E2" w:rsidRDefault="00C560E2" w:rsidP="00165833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EEF940D" w14:textId="77777777" w:rsidR="00FB4E34" w:rsidRPr="000C3B66" w:rsidRDefault="00FB4E34" w:rsidP="00165833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0666A803" w14:textId="77777777" w:rsidR="003E6DBA" w:rsidRDefault="000C3B66" w:rsidP="000A5FB1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0A5FB1">
        <w:rPr>
          <w:rFonts w:cstheme="minorHAnsi"/>
          <w:b/>
          <w:bCs/>
          <w:color w:val="000000" w:themeColor="text1"/>
          <w:sz w:val="24"/>
          <w:szCs w:val="24"/>
        </w:rPr>
        <w:t>Web Services (REST/SOAP)</w:t>
      </w:r>
      <w:r w:rsidR="000A5FB1" w:rsidRPr="000A5FB1">
        <w:rPr>
          <w:rFonts w:cstheme="minorHAnsi"/>
          <w:b/>
          <w:bCs/>
          <w:noProof/>
          <w:color w:val="000000" w:themeColor="text1"/>
          <w:sz w:val="24"/>
          <w:szCs w:val="24"/>
        </w:rPr>
        <w:t xml:space="preserve"> </w:t>
      </w:r>
    </w:p>
    <w:p w14:paraId="0D6868BF" w14:textId="0E479A68" w:rsid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E6DBA">
        <w:rPr>
          <w:rFonts w:cstheme="minorHAnsi"/>
          <w:color w:val="000000" w:themeColor="text1"/>
          <w:sz w:val="24"/>
          <w:szCs w:val="24"/>
        </w:rPr>
        <w:t>Salesforce can expose its logic/data as web services or consume external ones.</w:t>
      </w:r>
    </w:p>
    <w:p w14:paraId="42A31591" w14:textId="77777777" w:rsidR="003E6DBA" w:rsidRP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E6DBA">
        <w:rPr>
          <w:rFonts w:cstheme="minorHAnsi"/>
          <w:b/>
          <w:bCs/>
          <w:color w:val="000000" w:themeColor="text1"/>
          <w:sz w:val="24"/>
          <w:szCs w:val="24"/>
        </w:rPr>
        <w:t>Exposing:</w:t>
      </w:r>
    </w:p>
    <w:p w14:paraId="057F2602" w14:textId="1D9E85E7" w:rsidR="003E6DBA" w:rsidRP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 </w:t>
      </w:r>
      <w:r w:rsidRPr="003E6DBA">
        <w:rPr>
          <w:rFonts w:cstheme="minorHAnsi"/>
          <w:color w:val="000000" w:themeColor="text1"/>
          <w:sz w:val="24"/>
          <w:szCs w:val="24"/>
        </w:rPr>
        <w:t>REST → Use @RestResource annotation in Apex.</w:t>
      </w:r>
    </w:p>
    <w:p w14:paraId="79E1D564" w14:textId="3626805B" w:rsidR="003E6DBA" w:rsidRP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 </w:t>
      </w:r>
      <w:r w:rsidRPr="003E6DBA">
        <w:rPr>
          <w:rFonts w:cstheme="minorHAnsi"/>
          <w:color w:val="000000" w:themeColor="text1"/>
          <w:sz w:val="24"/>
          <w:szCs w:val="24"/>
        </w:rPr>
        <w:t xml:space="preserve">SOAP → Use global class with </w:t>
      </w:r>
      <w:proofErr w:type="spellStart"/>
      <w:r w:rsidRPr="003E6DBA">
        <w:rPr>
          <w:rFonts w:cstheme="minorHAnsi"/>
          <w:color w:val="000000" w:themeColor="text1"/>
          <w:sz w:val="24"/>
          <w:szCs w:val="24"/>
        </w:rPr>
        <w:t>webService</w:t>
      </w:r>
      <w:proofErr w:type="spellEnd"/>
      <w:r w:rsidRPr="003E6DBA">
        <w:rPr>
          <w:rFonts w:cstheme="minorHAnsi"/>
          <w:color w:val="000000" w:themeColor="text1"/>
          <w:sz w:val="24"/>
          <w:szCs w:val="24"/>
        </w:rPr>
        <w:t xml:space="preserve"> keyword.</w:t>
      </w:r>
    </w:p>
    <w:p w14:paraId="7E070276" w14:textId="77777777" w:rsidR="003E6DBA" w:rsidRP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4DF2A9A" w14:textId="70DA6BCE" w:rsidR="000A5FB1" w:rsidRDefault="000A5FB1" w:rsidP="003E6DB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3BE4388" wp14:editId="135FB579">
            <wp:extent cx="5677604" cy="2743200"/>
            <wp:effectExtent l="0" t="0" r="0" b="0"/>
            <wp:docPr id="208001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25592" name="Picture 16303255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44" cy="27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42EB" w14:textId="77777777" w:rsidR="00C560E2" w:rsidRDefault="00C560E2" w:rsidP="003E6DB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67AEDA7" w14:textId="77777777" w:rsidR="00C560E2" w:rsidRDefault="00C560E2" w:rsidP="003E6DB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E302978" w14:textId="77777777" w:rsidR="00C560E2" w:rsidRDefault="00C560E2" w:rsidP="003E6DB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6F4CD2B" w14:textId="77777777" w:rsidR="00C560E2" w:rsidRDefault="00C560E2" w:rsidP="003E6DB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243DAE1" w14:textId="77777777" w:rsidR="00C560E2" w:rsidRDefault="00C560E2" w:rsidP="003E6DB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057EE7F9" w14:textId="77777777" w:rsidR="00C560E2" w:rsidRDefault="00C560E2" w:rsidP="003E6DB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3BCAFD5" w14:textId="77777777" w:rsidR="00C560E2" w:rsidRDefault="00C560E2" w:rsidP="003E6DB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BBE7BBA" w14:textId="77777777" w:rsidR="00C560E2" w:rsidRDefault="00C560E2" w:rsidP="003E6DB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FBD9A15" w14:textId="77777777" w:rsidR="003E6DBA" w:rsidRPr="000A5FB1" w:rsidRDefault="003E6DBA" w:rsidP="003E6DB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1FFBD87" w14:textId="45218E81" w:rsidR="004B504A" w:rsidRPr="003E6DBA" w:rsidRDefault="000C3B66" w:rsidP="00490BA3">
      <w:pPr>
        <w:pStyle w:val="ListParagraph"/>
        <w:numPr>
          <w:ilvl w:val="0"/>
          <w:numId w:val="34"/>
        </w:numPr>
        <w:rPr>
          <w:rFonts w:cstheme="minorHAnsi"/>
          <w:color w:val="000000" w:themeColor="text1"/>
          <w:sz w:val="24"/>
          <w:szCs w:val="24"/>
        </w:rPr>
      </w:pPr>
      <w:r w:rsidRPr="000C3B66">
        <w:rPr>
          <w:rFonts w:cstheme="minorHAnsi"/>
          <w:b/>
          <w:bCs/>
          <w:color w:val="000000" w:themeColor="text1"/>
          <w:sz w:val="24"/>
          <w:szCs w:val="24"/>
        </w:rPr>
        <w:t>Callouts</w:t>
      </w:r>
    </w:p>
    <w:p w14:paraId="689B59E7" w14:textId="4A71B09B" w:rsid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E6DBA">
        <w:rPr>
          <w:rFonts w:cstheme="minorHAnsi"/>
          <w:color w:val="000000" w:themeColor="text1"/>
          <w:sz w:val="24"/>
          <w:szCs w:val="24"/>
        </w:rPr>
        <w:t>Outbound HTTP requests from Salesforce to external services.</w:t>
      </w:r>
    </w:p>
    <w:p w14:paraId="3E0AB3D5" w14:textId="77777777" w:rsidR="003E6DBA" w:rsidRPr="00C33FB1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E379DFF" w14:textId="4EC7163C" w:rsidR="00C33FB1" w:rsidRDefault="00C33FB1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6ACEA8A" wp14:editId="64ADDEEB">
            <wp:extent cx="5311140" cy="3678555"/>
            <wp:effectExtent l="0" t="0" r="3810" b="0"/>
            <wp:docPr id="1451126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26581" name="Picture 14511265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55" cy="368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E1E0" w14:textId="77777777" w:rsidR="00C33FB1" w:rsidRDefault="00C33FB1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CB5F10A" w14:textId="6E32B78A" w:rsidR="00C33FB1" w:rsidRDefault="00C33FB1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AB81A5A" wp14:editId="0F03579E">
            <wp:extent cx="5349240" cy="3314065"/>
            <wp:effectExtent l="0" t="0" r="3810" b="635"/>
            <wp:docPr id="9177777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77707" name="Picture 9177777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172" cy="331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E0CB" w14:textId="77777777" w:rsidR="00C560E2" w:rsidRDefault="00C560E2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3F16FDD" w14:textId="77777777" w:rsidR="00C560E2" w:rsidRDefault="00C560E2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0E7D80C" w14:textId="77777777" w:rsidR="00C560E2" w:rsidRDefault="00C560E2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4865E5B" w14:textId="77777777" w:rsidR="00C33FB1" w:rsidRPr="000C3B66" w:rsidRDefault="00C33FB1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F6C9101" w14:textId="00628233" w:rsidR="00851977" w:rsidRPr="003E6DBA" w:rsidRDefault="000C3B66" w:rsidP="000C3B66">
      <w:pPr>
        <w:pStyle w:val="ListParagraph"/>
        <w:numPr>
          <w:ilvl w:val="0"/>
          <w:numId w:val="34"/>
        </w:numPr>
        <w:rPr>
          <w:rFonts w:cstheme="minorHAnsi"/>
          <w:color w:val="000000" w:themeColor="text1"/>
          <w:sz w:val="24"/>
          <w:szCs w:val="24"/>
        </w:rPr>
      </w:pPr>
      <w:r w:rsidRPr="000C3B66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Platform Events</w:t>
      </w:r>
    </w:p>
    <w:p w14:paraId="48389C9F" w14:textId="482D9D1F" w:rsid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E6DBA">
        <w:rPr>
          <w:rFonts w:cstheme="minorHAnsi"/>
          <w:color w:val="000000" w:themeColor="text1"/>
          <w:sz w:val="24"/>
          <w:szCs w:val="24"/>
        </w:rPr>
        <w:t>Event-driven architecture in Salesforce (publish-subscribe model).</w:t>
      </w:r>
    </w:p>
    <w:p w14:paraId="6951D166" w14:textId="2B397F8C" w:rsid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E6DBA">
        <w:rPr>
          <w:rFonts w:cstheme="minorHAnsi"/>
          <w:b/>
          <w:bCs/>
          <w:color w:val="000000" w:themeColor="text1"/>
          <w:sz w:val="24"/>
          <w:szCs w:val="24"/>
        </w:rPr>
        <w:t>Use Case:</w:t>
      </w:r>
      <w:r w:rsidRPr="003E6DBA">
        <w:rPr>
          <w:rFonts w:cstheme="minorHAnsi"/>
          <w:color w:val="000000" w:themeColor="text1"/>
          <w:sz w:val="24"/>
          <w:szCs w:val="24"/>
        </w:rPr>
        <w:t xml:space="preserve"> Notify external systems when an appointment is booked or cancelled.</w:t>
      </w:r>
    </w:p>
    <w:p w14:paraId="325803EA" w14:textId="77777777" w:rsidR="00C560E2" w:rsidRPr="00C33FB1" w:rsidRDefault="00C560E2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880A453" w14:textId="77777777" w:rsidR="00C33FB1" w:rsidRDefault="00C33FB1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663144B" wp14:editId="47B26075">
            <wp:extent cx="5731510" cy="667385"/>
            <wp:effectExtent l="0" t="0" r="2540" b="0"/>
            <wp:docPr id="21472193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19303" name="Picture 21472193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87A0" w14:textId="5AB83972" w:rsidR="00C33FB1" w:rsidRDefault="00C33FB1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8F359CC" wp14:editId="5CEE940B">
            <wp:extent cx="5731510" cy="2432685"/>
            <wp:effectExtent l="0" t="0" r="2540" b="5715"/>
            <wp:docPr id="20859760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76049" name="Picture 20859760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CB5B" w14:textId="77777777" w:rsidR="00C560E2" w:rsidRDefault="00C560E2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BDEEACD" w14:textId="77777777" w:rsidR="00C33FB1" w:rsidRDefault="00C33FB1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AB16621" w14:textId="02B1A2D4" w:rsidR="00C33FB1" w:rsidRDefault="00C33FB1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3C04288" wp14:editId="30A43149">
            <wp:extent cx="5731510" cy="3214370"/>
            <wp:effectExtent l="0" t="0" r="2540" b="5080"/>
            <wp:docPr id="10871746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74681" name="Picture 10871746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C7E2" w14:textId="77777777" w:rsidR="00C33FB1" w:rsidRDefault="00C33FB1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D8E7254" w14:textId="0C94065A" w:rsidR="00C33FB1" w:rsidRDefault="00C33FB1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5C45482" wp14:editId="1BFC5E06">
            <wp:extent cx="5731510" cy="1849120"/>
            <wp:effectExtent l="0" t="0" r="2540" b="0"/>
            <wp:docPr id="11711246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24668" name="Picture 11711246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321E" w14:textId="77777777" w:rsidR="00C33FB1" w:rsidRPr="00851977" w:rsidRDefault="00C33FB1" w:rsidP="00C33FB1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5318EF4" w14:textId="3EBBCE85" w:rsidR="00851977" w:rsidRDefault="000C3B66" w:rsidP="000C3B66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0C3B66">
        <w:rPr>
          <w:rFonts w:cstheme="minorHAnsi"/>
          <w:b/>
          <w:bCs/>
          <w:color w:val="000000" w:themeColor="text1"/>
          <w:sz w:val="24"/>
          <w:szCs w:val="24"/>
        </w:rPr>
        <w:t>Change Data Capture</w:t>
      </w:r>
    </w:p>
    <w:p w14:paraId="77CABF83" w14:textId="38767F24" w:rsid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E6DBA">
        <w:rPr>
          <w:rFonts w:cstheme="minorHAnsi"/>
          <w:color w:val="000000" w:themeColor="text1"/>
          <w:sz w:val="24"/>
          <w:szCs w:val="24"/>
        </w:rPr>
        <w:t>Automatically streams changes (Create, Update, Delete, Undelete) of Salesforce records.</w:t>
      </w:r>
    </w:p>
    <w:p w14:paraId="53C0B7EA" w14:textId="77777777" w:rsidR="003E6DBA" w:rsidRP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61721B4" w14:textId="3BF23E0A" w:rsidR="00B76D01" w:rsidRDefault="00B76D01" w:rsidP="00B76D01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B24FC63" wp14:editId="2F567AF7">
            <wp:extent cx="5731510" cy="1856105"/>
            <wp:effectExtent l="0" t="0" r="2540" b="0"/>
            <wp:docPr id="1368010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090" name="Picture 1368010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F693" w14:textId="77777777" w:rsidR="00B76D01" w:rsidRPr="00B76D01" w:rsidRDefault="00B76D01" w:rsidP="00B76D01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D73A835" w14:textId="5768AB48" w:rsidR="003E6DBA" w:rsidRDefault="000C3B66" w:rsidP="000C3B66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3E6DBA">
        <w:rPr>
          <w:rFonts w:cstheme="minorHAnsi"/>
          <w:b/>
          <w:bCs/>
          <w:color w:val="000000" w:themeColor="text1"/>
          <w:sz w:val="24"/>
          <w:szCs w:val="24"/>
        </w:rPr>
        <w:t>Salesforce Connect</w:t>
      </w:r>
    </w:p>
    <w:p w14:paraId="7411C3A8" w14:textId="7B2BE2F7" w:rsid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proofErr w:type="spellStart"/>
      <w:proofErr w:type="gramStart"/>
      <w:r w:rsidRPr="003E6DBA">
        <w:rPr>
          <w:rFonts w:cstheme="minorHAnsi"/>
          <w:color w:val="000000" w:themeColor="text1"/>
          <w:sz w:val="24"/>
          <w:szCs w:val="24"/>
        </w:rPr>
        <w:t>Lets</w:t>
      </w:r>
      <w:proofErr w:type="spellEnd"/>
      <w:proofErr w:type="gramEnd"/>
      <w:r w:rsidRPr="003E6DBA">
        <w:rPr>
          <w:rFonts w:cstheme="minorHAnsi"/>
          <w:color w:val="000000" w:themeColor="text1"/>
          <w:sz w:val="24"/>
          <w:szCs w:val="24"/>
        </w:rPr>
        <w:t xml:space="preserve"> Salesforce access external data in real time without storing it.</w:t>
      </w:r>
    </w:p>
    <w:p w14:paraId="61FB3499" w14:textId="77777777" w:rsidR="003E6DBA" w:rsidRP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0EF784B" w14:textId="33458409" w:rsidR="00B76D01" w:rsidRPr="00C560E2" w:rsidRDefault="00B76D01" w:rsidP="00C560E2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4F52623" wp14:editId="77811D85">
            <wp:extent cx="5731510" cy="3160395"/>
            <wp:effectExtent l="0" t="0" r="2540" b="1905"/>
            <wp:docPr id="11384686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68686" name="Picture 11384686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ACD4" w14:textId="29039799" w:rsidR="000C3B66" w:rsidRDefault="000C3B66" w:rsidP="000C3B66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0C3B66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API Limits</w:t>
      </w:r>
    </w:p>
    <w:p w14:paraId="7788116B" w14:textId="2DD6D7E5" w:rsid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E6DBA">
        <w:rPr>
          <w:rFonts w:cstheme="minorHAnsi"/>
          <w:color w:val="000000" w:themeColor="text1"/>
          <w:sz w:val="24"/>
          <w:szCs w:val="24"/>
        </w:rPr>
        <w:t>Salesforce enforces API limits per 24 hours (depends on edition &amp; licenses).</w:t>
      </w:r>
    </w:p>
    <w:p w14:paraId="7E361B80" w14:textId="77777777" w:rsidR="003E6DBA" w:rsidRP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A0E9C23" w14:textId="2769F966" w:rsidR="00C77522" w:rsidRDefault="00C77522" w:rsidP="00C77522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7919486" wp14:editId="019BE674">
            <wp:extent cx="5731510" cy="1038225"/>
            <wp:effectExtent l="0" t="0" r="2540" b="9525"/>
            <wp:docPr id="11208398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39850" name="Picture 11208398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26A9" w14:textId="77777777" w:rsidR="00C77522" w:rsidRDefault="00C77522" w:rsidP="00C77522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69CEF67" w14:textId="1BF43449" w:rsidR="000C3B66" w:rsidRDefault="000C3B66" w:rsidP="000C3B66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0C3B66">
        <w:rPr>
          <w:rFonts w:cstheme="minorHAnsi"/>
          <w:b/>
          <w:bCs/>
          <w:color w:val="000000" w:themeColor="text1"/>
          <w:sz w:val="24"/>
          <w:szCs w:val="24"/>
        </w:rPr>
        <w:t>OAuth &amp; Authentication</w:t>
      </w:r>
    </w:p>
    <w:p w14:paraId="68A43BC3" w14:textId="5D17B658" w:rsidR="003E6DBA" w:rsidRP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E6DBA">
        <w:rPr>
          <w:rFonts w:cstheme="minorHAnsi"/>
          <w:color w:val="000000" w:themeColor="text1"/>
          <w:sz w:val="24"/>
          <w:szCs w:val="24"/>
        </w:rPr>
        <w:t>Secure authentication mechanism for APIs.</w:t>
      </w:r>
    </w:p>
    <w:p w14:paraId="6A0D1E8A" w14:textId="4980113A" w:rsidR="00C77522" w:rsidRDefault="00C77522" w:rsidP="00C77522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121BEF4" wp14:editId="07A9367C">
            <wp:extent cx="5731510" cy="1071880"/>
            <wp:effectExtent l="0" t="0" r="2540" b="0"/>
            <wp:docPr id="2036176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7618" name="Picture 2036176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BC63" w14:textId="77777777" w:rsidR="00C77522" w:rsidRDefault="00C77522" w:rsidP="00C77522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AACF773" w14:textId="38CC6BF7" w:rsidR="000C3B66" w:rsidRDefault="000C3B66" w:rsidP="000C3B66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0C3B66">
        <w:rPr>
          <w:rFonts w:cstheme="minorHAnsi"/>
          <w:b/>
          <w:bCs/>
          <w:color w:val="000000" w:themeColor="text1"/>
          <w:sz w:val="24"/>
          <w:szCs w:val="24"/>
        </w:rPr>
        <w:t>Remote Site Settings</w:t>
      </w:r>
    </w:p>
    <w:p w14:paraId="77463C38" w14:textId="0F401820" w:rsid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E6DBA">
        <w:rPr>
          <w:rFonts w:cstheme="minorHAnsi"/>
          <w:color w:val="000000" w:themeColor="text1"/>
          <w:sz w:val="24"/>
          <w:szCs w:val="24"/>
        </w:rPr>
        <w:t>Whitelist external domains before Salesforce can make callouts.</w:t>
      </w:r>
    </w:p>
    <w:p w14:paraId="42317A78" w14:textId="77777777" w:rsidR="003E6DBA" w:rsidRPr="003E6DBA" w:rsidRDefault="003E6DBA" w:rsidP="003E6DBA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6C3EC0A" w14:textId="5E214470" w:rsidR="00C560E2" w:rsidRDefault="00C77522" w:rsidP="00C560E2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8F43F01" wp14:editId="5B73E1C5">
            <wp:extent cx="5731510" cy="1998980"/>
            <wp:effectExtent l="0" t="0" r="2540" b="1270"/>
            <wp:docPr id="5019882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88248" name="Picture 5019882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D181" w14:textId="77777777" w:rsidR="00C560E2" w:rsidRDefault="00C560E2" w:rsidP="00C560E2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60DAEFF" w14:textId="77777777" w:rsidR="00C560E2" w:rsidRPr="004B504A" w:rsidRDefault="00C560E2" w:rsidP="00C560E2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D0F1DE5" w14:textId="0FE36EBF" w:rsidR="00873E90" w:rsidRDefault="004B504A" w:rsidP="004B504A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4B504A">
        <w:rPr>
          <w:rFonts w:cstheme="minorHAnsi"/>
          <w:b/>
          <w:bCs/>
          <w:color w:val="000000" w:themeColor="text1"/>
          <w:sz w:val="32"/>
          <w:szCs w:val="32"/>
        </w:rPr>
        <w:t xml:space="preserve">Deliverables in Phase </w:t>
      </w:r>
      <w:r w:rsidR="000C3B66">
        <w:rPr>
          <w:rFonts w:cstheme="minorHAnsi"/>
          <w:b/>
          <w:bCs/>
          <w:color w:val="000000" w:themeColor="text1"/>
          <w:sz w:val="32"/>
          <w:szCs w:val="32"/>
        </w:rPr>
        <w:t>7</w:t>
      </w:r>
    </w:p>
    <w:p w14:paraId="7C787E2D" w14:textId="5E7A0C64" w:rsidR="00C560E2" w:rsidRPr="00C560E2" w:rsidRDefault="00C560E2" w:rsidP="00C560E2">
      <w:pPr>
        <w:pStyle w:val="ListParagraph"/>
        <w:numPr>
          <w:ilvl w:val="0"/>
          <w:numId w:val="41"/>
        </w:numPr>
        <w:rPr>
          <w:rFonts w:cstheme="minorHAnsi"/>
          <w:color w:val="000000" w:themeColor="text1"/>
          <w:sz w:val="24"/>
          <w:szCs w:val="24"/>
        </w:rPr>
      </w:pPr>
      <w:r w:rsidRPr="00C560E2">
        <w:rPr>
          <w:rFonts w:cstheme="minorHAnsi"/>
          <w:color w:val="000000" w:themeColor="text1"/>
          <w:sz w:val="24"/>
          <w:szCs w:val="24"/>
        </w:rPr>
        <w:t>Named Credentials → Store endpoint + auth.</w:t>
      </w:r>
    </w:p>
    <w:p w14:paraId="358D7856" w14:textId="291304A5" w:rsidR="00C560E2" w:rsidRPr="00C560E2" w:rsidRDefault="00C560E2" w:rsidP="00C560E2">
      <w:pPr>
        <w:pStyle w:val="ListParagraph"/>
        <w:numPr>
          <w:ilvl w:val="0"/>
          <w:numId w:val="41"/>
        </w:numPr>
        <w:rPr>
          <w:rFonts w:cstheme="minorHAnsi"/>
          <w:color w:val="000000" w:themeColor="text1"/>
          <w:sz w:val="24"/>
          <w:szCs w:val="24"/>
        </w:rPr>
      </w:pPr>
      <w:r w:rsidRPr="00C560E2">
        <w:rPr>
          <w:rFonts w:cstheme="minorHAnsi"/>
          <w:color w:val="000000" w:themeColor="text1"/>
          <w:sz w:val="24"/>
          <w:szCs w:val="24"/>
        </w:rPr>
        <w:t>External Services → Declarative API calls.</w:t>
      </w:r>
    </w:p>
    <w:p w14:paraId="0F4E5BFA" w14:textId="00477D24" w:rsidR="00C560E2" w:rsidRPr="00C560E2" w:rsidRDefault="00C560E2" w:rsidP="00C560E2">
      <w:pPr>
        <w:pStyle w:val="ListParagraph"/>
        <w:numPr>
          <w:ilvl w:val="0"/>
          <w:numId w:val="41"/>
        </w:numPr>
        <w:rPr>
          <w:rFonts w:cstheme="minorHAnsi"/>
          <w:color w:val="000000" w:themeColor="text1"/>
          <w:sz w:val="24"/>
          <w:szCs w:val="24"/>
        </w:rPr>
      </w:pPr>
      <w:r w:rsidRPr="00C560E2">
        <w:rPr>
          <w:rFonts w:cstheme="minorHAnsi"/>
          <w:color w:val="000000" w:themeColor="text1"/>
          <w:sz w:val="24"/>
          <w:szCs w:val="24"/>
        </w:rPr>
        <w:t>Web Services → Expose/consume SOAP &amp; REST.</w:t>
      </w:r>
    </w:p>
    <w:p w14:paraId="4C2B4C67" w14:textId="1F4246B5" w:rsidR="00C560E2" w:rsidRPr="00C560E2" w:rsidRDefault="00C560E2" w:rsidP="00C560E2">
      <w:pPr>
        <w:pStyle w:val="ListParagraph"/>
        <w:numPr>
          <w:ilvl w:val="0"/>
          <w:numId w:val="41"/>
        </w:numPr>
        <w:rPr>
          <w:rFonts w:cstheme="minorHAnsi"/>
          <w:color w:val="000000" w:themeColor="text1"/>
          <w:sz w:val="24"/>
          <w:szCs w:val="24"/>
        </w:rPr>
      </w:pPr>
      <w:r w:rsidRPr="00C560E2">
        <w:rPr>
          <w:rFonts w:cstheme="minorHAnsi"/>
          <w:color w:val="000000" w:themeColor="text1"/>
          <w:sz w:val="24"/>
          <w:szCs w:val="24"/>
        </w:rPr>
        <w:t>Callouts → Programmatic API calls.</w:t>
      </w:r>
    </w:p>
    <w:p w14:paraId="341EE94E" w14:textId="15BD75C4" w:rsidR="00C560E2" w:rsidRPr="00C560E2" w:rsidRDefault="00C560E2" w:rsidP="00C560E2">
      <w:pPr>
        <w:pStyle w:val="ListParagraph"/>
        <w:numPr>
          <w:ilvl w:val="0"/>
          <w:numId w:val="41"/>
        </w:numPr>
        <w:rPr>
          <w:rFonts w:cstheme="minorHAnsi"/>
          <w:color w:val="000000" w:themeColor="text1"/>
          <w:sz w:val="24"/>
          <w:szCs w:val="24"/>
        </w:rPr>
      </w:pPr>
      <w:r w:rsidRPr="00C560E2">
        <w:rPr>
          <w:rFonts w:cstheme="minorHAnsi"/>
          <w:color w:val="000000" w:themeColor="text1"/>
          <w:sz w:val="24"/>
          <w:szCs w:val="24"/>
        </w:rPr>
        <w:t>Platform Events &amp; CDC → Event-driven data sync.</w:t>
      </w:r>
    </w:p>
    <w:p w14:paraId="20E91FAB" w14:textId="28506E88" w:rsidR="00C560E2" w:rsidRPr="00C560E2" w:rsidRDefault="00C560E2" w:rsidP="00C560E2">
      <w:pPr>
        <w:pStyle w:val="ListParagraph"/>
        <w:numPr>
          <w:ilvl w:val="0"/>
          <w:numId w:val="41"/>
        </w:numPr>
        <w:rPr>
          <w:rFonts w:cstheme="minorHAnsi"/>
          <w:color w:val="000000" w:themeColor="text1"/>
          <w:sz w:val="24"/>
          <w:szCs w:val="24"/>
        </w:rPr>
      </w:pPr>
      <w:r w:rsidRPr="00C560E2">
        <w:rPr>
          <w:rFonts w:cstheme="minorHAnsi"/>
          <w:color w:val="000000" w:themeColor="text1"/>
          <w:sz w:val="24"/>
          <w:szCs w:val="24"/>
        </w:rPr>
        <w:t>Salesforce Connect → Real-time external data access.</w:t>
      </w:r>
    </w:p>
    <w:p w14:paraId="2A709DCB" w14:textId="0F31DA68" w:rsidR="00C560E2" w:rsidRPr="00C560E2" w:rsidRDefault="00C560E2" w:rsidP="00C560E2">
      <w:pPr>
        <w:pStyle w:val="ListParagraph"/>
        <w:numPr>
          <w:ilvl w:val="0"/>
          <w:numId w:val="41"/>
        </w:numPr>
        <w:rPr>
          <w:rFonts w:cstheme="minorHAnsi"/>
          <w:color w:val="000000" w:themeColor="text1"/>
          <w:sz w:val="24"/>
          <w:szCs w:val="24"/>
        </w:rPr>
      </w:pPr>
      <w:r w:rsidRPr="00C560E2">
        <w:rPr>
          <w:rFonts w:cstheme="minorHAnsi"/>
          <w:color w:val="000000" w:themeColor="text1"/>
          <w:sz w:val="24"/>
          <w:szCs w:val="24"/>
        </w:rPr>
        <w:t>API Limits → Monitor &amp; optimize API usage.</w:t>
      </w:r>
    </w:p>
    <w:p w14:paraId="3D6230D7" w14:textId="67CC096D" w:rsidR="00C560E2" w:rsidRPr="00C560E2" w:rsidRDefault="00C560E2" w:rsidP="00C560E2">
      <w:pPr>
        <w:pStyle w:val="ListParagraph"/>
        <w:numPr>
          <w:ilvl w:val="0"/>
          <w:numId w:val="41"/>
        </w:numPr>
        <w:rPr>
          <w:rFonts w:cstheme="minorHAnsi"/>
          <w:color w:val="000000" w:themeColor="text1"/>
          <w:sz w:val="24"/>
          <w:szCs w:val="24"/>
        </w:rPr>
      </w:pPr>
      <w:r w:rsidRPr="00C560E2">
        <w:rPr>
          <w:rFonts w:cstheme="minorHAnsi"/>
          <w:color w:val="000000" w:themeColor="text1"/>
          <w:sz w:val="24"/>
          <w:szCs w:val="24"/>
        </w:rPr>
        <w:t>OAuth &amp; Auth → Secure integrations.</w:t>
      </w:r>
    </w:p>
    <w:p w14:paraId="7AF87581" w14:textId="44594F23" w:rsidR="00C560E2" w:rsidRPr="00C560E2" w:rsidRDefault="00C560E2" w:rsidP="00C560E2">
      <w:pPr>
        <w:pStyle w:val="ListParagraph"/>
        <w:numPr>
          <w:ilvl w:val="0"/>
          <w:numId w:val="41"/>
        </w:numPr>
        <w:rPr>
          <w:rFonts w:cstheme="minorHAnsi"/>
          <w:color w:val="000000" w:themeColor="text1"/>
          <w:sz w:val="24"/>
          <w:szCs w:val="24"/>
        </w:rPr>
      </w:pPr>
      <w:r w:rsidRPr="00C560E2">
        <w:rPr>
          <w:rFonts w:cstheme="minorHAnsi"/>
          <w:color w:val="000000" w:themeColor="text1"/>
          <w:sz w:val="24"/>
          <w:szCs w:val="24"/>
        </w:rPr>
        <w:t>Remote Site Settings → Whitelist domains.</w:t>
      </w:r>
    </w:p>
    <w:p w14:paraId="57EB6E65" w14:textId="77777777" w:rsidR="00C560E2" w:rsidRDefault="00C560E2" w:rsidP="004B504A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1E983C22" w14:textId="77777777" w:rsidR="004B504A" w:rsidRPr="004B504A" w:rsidRDefault="004B504A" w:rsidP="004B504A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sectPr w:rsidR="004B504A" w:rsidRPr="004B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85C4210E"/>
    <w:lvl w:ilvl="0">
      <w:start w:val="1"/>
      <w:numFmt w:val="bullet"/>
      <w:pStyle w:val="ListBullet"/>
      <w:lvlText w:val="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</w:abstractNum>
  <w:abstractNum w:abstractNumId="1" w15:restartNumberingAfterBreak="0">
    <w:nsid w:val="02B173C4"/>
    <w:multiLevelType w:val="hybridMultilevel"/>
    <w:tmpl w:val="271847A2"/>
    <w:lvl w:ilvl="0" w:tplc="FFFFFFFF">
      <w:numFmt w:val="bullet"/>
      <w:lvlText w:val="•"/>
      <w:lvlJc w:val="left"/>
      <w:pPr>
        <w:ind w:left="1589" w:hanging="360"/>
      </w:pPr>
      <w:rPr>
        <w:rFonts w:ascii="Calibri" w:eastAsiaTheme="minorHAnsi" w:hAnsi="Calibri" w:cs="Calibri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abstractNum w:abstractNumId="2" w15:restartNumberingAfterBreak="0">
    <w:nsid w:val="0B5E3AFC"/>
    <w:multiLevelType w:val="hybridMultilevel"/>
    <w:tmpl w:val="3676BA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B4283A"/>
    <w:multiLevelType w:val="hybridMultilevel"/>
    <w:tmpl w:val="D816642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16C35"/>
    <w:multiLevelType w:val="hybridMultilevel"/>
    <w:tmpl w:val="0622C20E"/>
    <w:lvl w:ilvl="0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23D6E19"/>
    <w:multiLevelType w:val="multilevel"/>
    <w:tmpl w:val="201AD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9601EB"/>
    <w:multiLevelType w:val="hybridMultilevel"/>
    <w:tmpl w:val="3D80C28A"/>
    <w:lvl w:ilvl="0" w:tplc="145C82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7867B0"/>
    <w:multiLevelType w:val="hybridMultilevel"/>
    <w:tmpl w:val="84123EBE"/>
    <w:lvl w:ilvl="0" w:tplc="40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8" w15:restartNumberingAfterBreak="0">
    <w:nsid w:val="18C206C8"/>
    <w:multiLevelType w:val="hybridMultilevel"/>
    <w:tmpl w:val="2F985186"/>
    <w:lvl w:ilvl="0" w:tplc="207473D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862EBE"/>
    <w:multiLevelType w:val="hybridMultilevel"/>
    <w:tmpl w:val="B5CCC72E"/>
    <w:lvl w:ilvl="0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1E8C2753"/>
    <w:multiLevelType w:val="hybridMultilevel"/>
    <w:tmpl w:val="6BB69C1C"/>
    <w:lvl w:ilvl="0" w:tplc="B3E4B1E6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13633E"/>
    <w:multiLevelType w:val="hybridMultilevel"/>
    <w:tmpl w:val="1E1C7526"/>
    <w:lvl w:ilvl="0" w:tplc="963AB394">
      <w:numFmt w:val="bullet"/>
      <w:lvlText w:val="•"/>
      <w:lvlJc w:val="left"/>
      <w:pPr>
        <w:ind w:left="1537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5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</w:abstractNum>
  <w:abstractNum w:abstractNumId="12" w15:restartNumberingAfterBreak="0">
    <w:nsid w:val="1F594B08"/>
    <w:multiLevelType w:val="hybridMultilevel"/>
    <w:tmpl w:val="26C48D40"/>
    <w:lvl w:ilvl="0" w:tplc="63D8D0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171444"/>
    <w:multiLevelType w:val="hybridMultilevel"/>
    <w:tmpl w:val="F4F2B23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436A2"/>
    <w:multiLevelType w:val="hybridMultilevel"/>
    <w:tmpl w:val="25906420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CF20163"/>
    <w:multiLevelType w:val="hybridMultilevel"/>
    <w:tmpl w:val="E9ACFCEE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3B4C81"/>
    <w:multiLevelType w:val="hybridMultilevel"/>
    <w:tmpl w:val="162008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1D77F7"/>
    <w:multiLevelType w:val="hybridMultilevel"/>
    <w:tmpl w:val="053ADF26"/>
    <w:lvl w:ilvl="0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40C749E"/>
    <w:multiLevelType w:val="hybridMultilevel"/>
    <w:tmpl w:val="3DC8A0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2B7B6C"/>
    <w:multiLevelType w:val="hybridMultilevel"/>
    <w:tmpl w:val="82FECD9C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7B6762D"/>
    <w:multiLevelType w:val="hybridMultilevel"/>
    <w:tmpl w:val="FE36E6F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752F7B"/>
    <w:multiLevelType w:val="hybridMultilevel"/>
    <w:tmpl w:val="FB00B2DC"/>
    <w:lvl w:ilvl="0" w:tplc="A89CEA52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07024F"/>
    <w:multiLevelType w:val="hybridMultilevel"/>
    <w:tmpl w:val="5C28BD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A18D98E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A12F0F"/>
    <w:multiLevelType w:val="hybridMultilevel"/>
    <w:tmpl w:val="096EFCEE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754250F"/>
    <w:multiLevelType w:val="hybridMultilevel"/>
    <w:tmpl w:val="E452E39E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ACF28DF"/>
    <w:multiLevelType w:val="hybridMultilevel"/>
    <w:tmpl w:val="BA78161E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6994D8D8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DE32CE86">
      <w:numFmt w:val="bullet"/>
      <w:lvlText w:val="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F10C70"/>
    <w:multiLevelType w:val="multilevel"/>
    <w:tmpl w:val="97E6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21783A"/>
    <w:multiLevelType w:val="hybridMultilevel"/>
    <w:tmpl w:val="427E28CE"/>
    <w:lvl w:ilvl="0" w:tplc="963AB394">
      <w:numFmt w:val="bullet"/>
      <w:lvlText w:val="•"/>
      <w:lvlJc w:val="left"/>
      <w:pPr>
        <w:ind w:left="43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8" w15:restartNumberingAfterBreak="0">
    <w:nsid w:val="59920D15"/>
    <w:multiLevelType w:val="hybridMultilevel"/>
    <w:tmpl w:val="3C76FE3C"/>
    <w:lvl w:ilvl="0" w:tplc="963AB394">
      <w:numFmt w:val="bullet"/>
      <w:lvlText w:val="•"/>
      <w:lvlJc w:val="left"/>
      <w:pPr>
        <w:ind w:left="1589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23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abstractNum w:abstractNumId="29" w15:restartNumberingAfterBreak="0">
    <w:nsid w:val="607C3045"/>
    <w:multiLevelType w:val="hybridMultilevel"/>
    <w:tmpl w:val="0972C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1016F7"/>
    <w:multiLevelType w:val="multilevel"/>
    <w:tmpl w:val="8776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810CEF"/>
    <w:multiLevelType w:val="hybridMultilevel"/>
    <w:tmpl w:val="CB287BC0"/>
    <w:lvl w:ilvl="0" w:tplc="963AB394">
      <w:numFmt w:val="bullet"/>
      <w:lvlText w:val="•"/>
      <w:lvlJc w:val="left"/>
      <w:pPr>
        <w:ind w:left="160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</w:abstractNum>
  <w:abstractNum w:abstractNumId="32" w15:restartNumberingAfterBreak="0">
    <w:nsid w:val="6B834746"/>
    <w:multiLevelType w:val="hybridMultilevel"/>
    <w:tmpl w:val="74E29A4C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260D0D"/>
    <w:multiLevelType w:val="hybridMultilevel"/>
    <w:tmpl w:val="CC1E4954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E3D5811"/>
    <w:multiLevelType w:val="hybridMultilevel"/>
    <w:tmpl w:val="07689A86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0617F8A"/>
    <w:multiLevelType w:val="hybridMultilevel"/>
    <w:tmpl w:val="178E27D0"/>
    <w:lvl w:ilvl="0" w:tplc="FFFFFFFF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6" w15:restartNumberingAfterBreak="0">
    <w:nsid w:val="723525F3"/>
    <w:multiLevelType w:val="hybridMultilevel"/>
    <w:tmpl w:val="CF0807EA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388662D"/>
    <w:multiLevelType w:val="hybridMultilevel"/>
    <w:tmpl w:val="DBF863D0"/>
    <w:lvl w:ilvl="0" w:tplc="963AB394">
      <w:numFmt w:val="bullet"/>
      <w:lvlText w:val="•"/>
      <w:lvlJc w:val="left"/>
      <w:pPr>
        <w:ind w:left="16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38" w15:restartNumberingAfterBreak="0">
    <w:nsid w:val="74F12376"/>
    <w:multiLevelType w:val="hybridMultilevel"/>
    <w:tmpl w:val="363CE56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B2641B4"/>
    <w:multiLevelType w:val="hybridMultilevel"/>
    <w:tmpl w:val="CC5C5B40"/>
    <w:lvl w:ilvl="0" w:tplc="963AB39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8A25E5"/>
    <w:multiLevelType w:val="hybridMultilevel"/>
    <w:tmpl w:val="9460B2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A220F1"/>
    <w:multiLevelType w:val="hybridMultilevel"/>
    <w:tmpl w:val="09A0937E"/>
    <w:lvl w:ilvl="0" w:tplc="963AB394">
      <w:numFmt w:val="bullet"/>
      <w:lvlText w:val="•"/>
      <w:lvlJc w:val="left"/>
      <w:pPr>
        <w:ind w:left="155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num w:numId="1" w16cid:durableId="2126151634">
    <w:abstractNumId w:val="29"/>
  </w:num>
  <w:num w:numId="2" w16cid:durableId="1960648865">
    <w:abstractNumId w:val="0"/>
  </w:num>
  <w:num w:numId="3" w16cid:durableId="1108037420">
    <w:abstractNumId w:val="16"/>
  </w:num>
  <w:num w:numId="4" w16cid:durableId="1231960632">
    <w:abstractNumId w:val="12"/>
  </w:num>
  <w:num w:numId="5" w16cid:durableId="589122833">
    <w:abstractNumId w:val="22"/>
  </w:num>
  <w:num w:numId="6" w16cid:durableId="1392731481">
    <w:abstractNumId w:val="39"/>
  </w:num>
  <w:num w:numId="7" w16cid:durableId="118113049">
    <w:abstractNumId w:val="31"/>
  </w:num>
  <w:num w:numId="8" w16cid:durableId="1821190539">
    <w:abstractNumId w:val="41"/>
  </w:num>
  <w:num w:numId="9" w16cid:durableId="729381687">
    <w:abstractNumId w:val="25"/>
  </w:num>
  <w:num w:numId="10" w16cid:durableId="926429373">
    <w:abstractNumId w:val="6"/>
  </w:num>
  <w:num w:numId="11" w16cid:durableId="987586998">
    <w:abstractNumId w:val="28"/>
  </w:num>
  <w:num w:numId="12" w16cid:durableId="1729840196">
    <w:abstractNumId w:val="1"/>
  </w:num>
  <w:num w:numId="13" w16cid:durableId="567615626">
    <w:abstractNumId w:val="37"/>
  </w:num>
  <w:num w:numId="14" w16cid:durableId="626473537">
    <w:abstractNumId w:val="11"/>
  </w:num>
  <w:num w:numId="15" w16cid:durableId="395008514">
    <w:abstractNumId w:val="32"/>
  </w:num>
  <w:num w:numId="16" w16cid:durableId="1773893823">
    <w:abstractNumId w:val="7"/>
  </w:num>
  <w:num w:numId="17" w16cid:durableId="992873835">
    <w:abstractNumId w:val="34"/>
  </w:num>
  <w:num w:numId="18" w16cid:durableId="906958596">
    <w:abstractNumId w:val="19"/>
  </w:num>
  <w:num w:numId="19" w16cid:durableId="711342352">
    <w:abstractNumId w:val="13"/>
  </w:num>
  <w:num w:numId="20" w16cid:durableId="279993376">
    <w:abstractNumId w:val="8"/>
  </w:num>
  <w:num w:numId="21" w16cid:durableId="38169751">
    <w:abstractNumId w:val="17"/>
  </w:num>
  <w:num w:numId="22" w16cid:durableId="1826583719">
    <w:abstractNumId w:val="24"/>
  </w:num>
  <w:num w:numId="23" w16cid:durableId="391975612">
    <w:abstractNumId w:val="33"/>
  </w:num>
  <w:num w:numId="24" w16cid:durableId="1800800652">
    <w:abstractNumId w:val="15"/>
  </w:num>
  <w:num w:numId="25" w16cid:durableId="433668277">
    <w:abstractNumId w:val="14"/>
  </w:num>
  <w:num w:numId="26" w16cid:durableId="395327126">
    <w:abstractNumId w:val="36"/>
  </w:num>
  <w:num w:numId="27" w16cid:durableId="1386181397">
    <w:abstractNumId w:val="23"/>
  </w:num>
  <w:num w:numId="28" w16cid:durableId="1288928868">
    <w:abstractNumId w:val="9"/>
  </w:num>
  <w:num w:numId="29" w16cid:durableId="957685818">
    <w:abstractNumId w:val="4"/>
  </w:num>
  <w:num w:numId="30" w16cid:durableId="886995035">
    <w:abstractNumId w:val="35"/>
  </w:num>
  <w:num w:numId="31" w16cid:durableId="107162772">
    <w:abstractNumId w:val="27"/>
  </w:num>
  <w:num w:numId="32" w16cid:durableId="555704589">
    <w:abstractNumId w:val="30"/>
  </w:num>
  <w:num w:numId="33" w16cid:durableId="975451864">
    <w:abstractNumId w:val="18"/>
  </w:num>
  <w:num w:numId="34" w16cid:durableId="1582720463">
    <w:abstractNumId w:val="40"/>
  </w:num>
  <w:num w:numId="35" w16cid:durableId="1452361278">
    <w:abstractNumId w:val="2"/>
  </w:num>
  <w:num w:numId="36" w16cid:durableId="1061295030">
    <w:abstractNumId w:val="26"/>
  </w:num>
  <w:num w:numId="37" w16cid:durableId="1980306833">
    <w:abstractNumId w:val="3"/>
  </w:num>
  <w:num w:numId="38" w16cid:durableId="1420056430">
    <w:abstractNumId w:val="10"/>
  </w:num>
  <w:num w:numId="39" w16cid:durableId="131407239">
    <w:abstractNumId w:val="38"/>
  </w:num>
  <w:num w:numId="40" w16cid:durableId="1897665570">
    <w:abstractNumId w:val="5"/>
  </w:num>
  <w:num w:numId="41" w16cid:durableId="2001888644">
    <w:abstractNumId w:val="20"/>
  </w:num>
  <w:num w:numId="42" w16cid:durableId="90232819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E4"/>
    <w:rsid w:val="00006AF6"/>
    <w:rsid w:val="00036A4E"/>
    <w:rsid w:val="00053510"/>
    <w:rsid w:val="000A5FB1"/>
    <w:rsid w:val="000C3B66"/>
    <w:rsid w:val="000F3B59"/>
    <w:rsid w:val="0016112D"/>
    <w:rsid w:val="00165833"/>
    <w:rsid w:val="001A44AB"/>
    <w:rsid w:val="001C35FE"/>
    <w:rsid w:val="001C59AF"/>
    <w:rsid w:val="0023443E"/>
    <w:rsid w:val="00255321"/>
    <w:rsid w:val="00297B53"/>
    <w:rsid w:val="00314C96"/>
    <w:rsid w:val="0033514C"/>
    <w:rsid w:val="003557E4"/>
    <w:rsid w:val="003B2B62"/>
    <w:rsid w:val="003E6DBA"/>
    <w:rsid w:val="004279EF"/>
    <w:rsid w:val="00470E51"/>
    <w:rsid w:val="00474116"/>
    <w:rsid w:val="00490BA3"/>
    <w:rsid w:val="00494C23"/>
    <w:rsid w:val="00496580"/>
    <w:rsid w:val="004B504A"/>
    <w:rsid w:val="005047E4"/>
    <w:rsid w:val="005342FD"/>
    <w:rsid w:val="00596409"/>
    <w:rsid w:val="005A35AB"/>
    <w:rsid w:val="005E5710"/>
    <w:rsid w:val="006217E2"/>
    <w:rsid w:val="0062368C"/>
    <w:rsid w:val="00851977"/>
    <w:rsid w:val="00873E90"/>
    <w:rsid w:val="008C2067"/>
    <w:rsid w:val="008C3A49"/>
    <w:rsid w:val="008D0646"/>
    <w:rsid w:val="009B4C5B"/>
    <w:rsid w:val="00A35BB8"/>
    <w:rsid w:val="00AA6194"/>
    <w:rsid w:val="00B67D0C"/>
    <w:rsid w:val="00B70DE2"/>
    <w:rsid w:val="00B76D01"/>
    <w:rsid w:val="00C259DC"/>
    <w:rsid w:val="00C33FB1"/>
    <w:rsid w:val="00C560E2"/>
    <w:rsid w:val="00C77522"/>
    <w:rsid w:val="00C817F1"/>
    <w:rsid w:val="00D27C6C"/>
    <w:rsid w:val="00D62B7B"/>
    <w:rsid w:val="00DE4449"/>
    <w:rsid w:val="00E04CA1"/>
    <w:rsid w:val="00E248F7"/>
    <w:rsid w:val="00EB436C"/>
    <w:rsid w:val="00F867A7"/>
    <w:rsid w:val="00FB4E34"/>
    <w:rsid w:val="00FF10DB"/>
    <w:rsid w:val="00FF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647F"/>
  <w15:chartTrackingRefBased/>
  <w15:docId w15:val="{CC05B4CA-66F3-4E65-A170-EF7B9163B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7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7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7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7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7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7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7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7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7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7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7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7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7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7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7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7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7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7E4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5047E4"/>
    <w:pPr>
      <w:numPr>
        <w:numId w:val="2"/>
      </w:numPr>
      <w:spacing w:after="200" w:line="276" w:lineRule="auto"/>
      <w:ind w:left="0" w:firstLine="0"/>
      <w:contextualSpacing/>
    </w:pPr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70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C35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1C35FE"/>
    <w:rPr>
      <w:i/>
      <w:iCs/>
    </w:rPr>
  </w:style>
  <w:style w:type="character" w:styleId="Strong">
    <w:name w:val="Strong"/>
    <w:basedOn w:val="DefaultParagraphFont"/>
    <w:uiPriority w:val="22"/>
    <w:qFormat/>
    <w:rsid w:val="001C35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8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anjaliraikwar032@gmail.com</dc:creator>
  <cp:keywords/>
  <dc:description/>
  <cp:lastModifiedBy>anjaliraikwar032@gmail.com</cp:lastModifiedBy>
  <cp:revision>15</cp:revision>
  <dcterms:created xsi:type="dcterms:W3CDTF">2025-09-12T17:51:00Z</dcterms:created>
  <dcterms:modified xsi:type="dcterms:W3CDTF">2025-09-25T18:27:00Z</dcterms:modified>
</cp:coreProperties>
</file>