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42.png" ContentType="image/png"/>
  <Override PartName="/word/media/rId39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Комягин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взаимодействия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Определим имя домашнего каталога.(рис. 1).</w:t>
      </w:r>
    </w:p>
    <w:p>
      <w:pPr>
        <w:pStyle w:val="CaptionedFigure"/>
      </w:pPr>
      <w:r>
        <w:drawing>
          <wp:inline>
            <wp:extent cx="2551099" cy="676194"/>
            <wp:effectExtent b="0" l="0" r="0" t="0"/>
            <wp:docPr descr="команда pw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99" cy="676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p>
      <w:pPr>
        <w:pStyle w:val="BodyText"/>
      </w:pPr>
      <w:r>
        <w:t xml:space="preserve">Перейдём в tmp, выведем на экран содержимое tmp (рис. 2).</w:t>
      </w:r>
    </w:p>
    <w:p>
      <w:pPr>
        <w:pStyle w:val="CaptionedFigure"/>
      </w:pPr>
      <w:r>
        <w:drawing>
          <wp:inline>
            <wp:extent cx="3733800" cy="1879565"/>
            <wp:effectExtent b="0" l="0" r="0" t="0"/>
            <wp:docPr descr="вывод содержимого tmp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9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вывод содержимого tmp</w:t>
      </w:r>
    </w:p>
    <w:p>
      <w:pPr>
        <w:pStyle w:val="BodyText"/>
      </w:pPr>
      <w:r>
        <w:t xml:space="preserve">Содержимое каталога tmp с ключом -a (рис. 3)</w:t>
      </w:r>
    </w:p>
    <w:p>
      <w:pPr>
        <w:pStyle w:val="CaptionedFigure"/>
      </w:pPr>
      <w:r>
        <w:drawing>
          <wp:inline>
            <wp:extent cx="3733800" cy="2495909"/>
            <wp:effectExtent b="0" l="0" r="0" t="0"/>
            <wp:docPr descr="ключ -a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ключ -a</w:t>
      </w:r>
    </w:p>
    <w:p>
      <w:pPr>
        <w:pStyle w:val="BodyText"/>
      </w:pPr>
      <w:r>
        <w:t xml:space="preserve">Содержимое каталога tmp с ключом -R рис. 4).</w:t>
      </w:r>
    </w:p>
    <w:p>
      <w:pPr>
        <w:pStyle w:val="CaptionedFigure"/>
      </w:pPr>
      <w:r>
        <w:drawing>
          <wp:inline>
            <wp:extent cx="3733800" cy="2504660"/>
            <wp:effectExtent b="0" l="0" r="0" t="0"/>
            <wp:docPr descr="ключ -R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ключ -R</w:t>
      </w:r>
    </w:p>
    <w:p>
      <w:pPr>
        <w:pStyle w:val="BodyText"/>
      </w:pPr>
      <w:r>
        <w:t xml:space="preserve">Выведем содержимое каталога /var/spoon и посмотрим, есть ли там подкаталог cron (рис. 5).</w:t>
      </w:r>
    </w:p>
    <w:p>
      <w:pPr>
        <w:pStyle w:val="CaptionedFigure"/>
      </w:pPr>
      <w:r>
        <w:drawing>
          <wp:inline>
            <wp:extent cx="3733800" cy="589547"/>
            <wp:effectExtent b="0" l="0" r="0" t="0"/>
            <wp:docPr descr="подкаталог cron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9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подкаталог cron</w:t>
      </w:r>
    </w:p>
    <w:p>
      <w:pPr>
        <w:pStyle w:val="BodyText"/>
      </w:pPr>
      <w:r>
        <w:t xml:space="preserve">Cоздадим новый каталог с именем newdir (рис. 6)</w:t>
      </w:r>
    </w:p>
    <w:p>
      <w:pPr>
        <w:pStyle w:val="CaptionedFigure"/>
      </w:pPr>
      <w:r>
        <w:drawing>
          <wp:inline>
            <wp:extent cx="3733800" cy="555157"/>
            <wp:effectExtent b="0" l="0" r="0" t="0"/>
            <wp:docPr descr="newdir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5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newdir</w:t>
      </w:r>
    </w:p>
    <w:p>
      <w:pPr>
        <w:pStyle w:val="BodyText"/>
      </w:pPr>
      <w:r>
        <w:t xml:space="preserve">Создадим и удалим подкаталог newdir/morefun (рис. 7)</w:t>
      </w:r>
    </w:p>
    <w:p>
      <w:pPr>
        <w:pStyle w:val="CaptionedFigure"/>
      </w:pPr>
      <w:r>
        <w:drawing>
          <wp:inline>
            <wp:extent cx="3603811" cy="637774"/>
            <wp:effectExtent b="0" l="0" r="0" t="0"/>
            <wp:docPr descr="newdir/morefun" title="" id="40" name="Picture"/>
            <a:graphic>
              <a:graphicData uri="http://schemas.openxmlformats.org/drawingml/2006/picture">
                <pic:pic>
                  <pic:nvPicPr>
                    <pic:cNvPr descr="image/8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811" cy="63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newdir/morefun</w:t>
      </w:r>
    </w:p>
    <w:p>
      <w:pPr>
        <w:pStyle w:val="BodyText"/>
      </w:pPr>
      <w:r>
        <w:t xml:space="preserve">Создадим три новых каталога одной командой (рис. 8)</w:t>
      </w:r>
    </w:p>
    <w:p>
      <w:pPr>
        <w:pStyle w:val="CaptionedFigure"/>
      </w:pPr>
      <w:r>
        <w:drawing>
          <wp:inline>
            <wp:extent cx="3733800" cy="742824"/>
            <wp:effectExtent b="0" l="0" r="0" t="0"/>
            <wp:docPr descr="Создание каталогов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</w:t>
      </w:r>
    </w:p>
    <w:p>
      <w:pPr>
        <w:pStyle w:val="BodyText"/>
      </w:pPr>
      <w:r>
        <w:t xml:space="preserve">Удалим эти каталоги одной командой (рис. 9)</w:t>
      </w:r>
    </w:p>
    <w:p>
      <w:pPr>
        <w:pStyle w:val="CaptionedFigure"/>
      </w:pPr>
      <w:r>
        <w:drawing>
          <wp:inline>
            <wp:extent cx="3733800" cy="626354"/>
            <wp:effectExtent b="0" l="0" r="0" t="0"/>
            <wp:docPr descr="Удаление каталогов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каталогов</w:t>
      </w:r>
    </w:p>
    <w:p>
      <w:pPr>
        <w:pStyle w:val="BodyText"/>
      </w:pPr>
      <w:r>
        <w:t xml:space="preserve">Далее будем работать с командой man. С её помощью узнаем всё о командах, которые использовали ранее (рис. 10)</w:t>
      </w:r>
    </w:p>
    <w:p>
      <w:pPr>
        <w:pStyle w:val="CaptionedFigure"/>
      </w:pPr>
      <w:r>
        <w:drawing>
          <wp:inline>
            <wp:extent cx="2989089" cy="637774"/>
            <wp:effectExtent b="0" l="0" r="0" t="0"/>
            <wp:docPr descr="ls -R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89" cy="637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ls -R</w:t>
      </w:r>
    </w:p>
    <w:bookmarkEnd w:id="51"/>
    <w:bookmarkStart w:id="52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командная строка?</w:t>
      </w:r>
    </w:p>
    <w:p>
      <w:pPr>
        <w:pStyle w:val="FirstParagraph"/>
      </w:pPr>
      <w:r>
        <w:t xml:space="preserve">Командная строка (или терминал) - это интерфейс взаимодействия пользователя с операционной системой Linux, где пользователь может вводить команды для выполнения различных операций.</w:t>
      </w:r>
    </w:p>
    <w:p>
      <w:pPr>
        <w:numPr>
          <w:ilvl w:val="0"/>
          <w:numId w:val="1002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</w:p>
    <w:p>
      <w:pPr>
        <w:pStyle w:val="FirstParagraph"/>
      </w:pPr>
      <w:r>
        <w:t xml:space="preserve">Для определения абсолютного пути текущего каталога используется команда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. Например, если вы находитесь в каталоге /home/ankomyagin, то после ввода команды</w:t>
      </w:r>
      <w:r>
        <w:t xml:space="preserve"> </w:t>
      </w:r>
      <w:r>
        <w:t xml:space="preserve">“</w:t>
      </w:r>
      <w:r>
        <w:t xml:space="preserve">pwd</w:t>
      </w:r>
      <w:r>
        <w:t xml:space="preserve">”</w:t>
      </w:r>
      <w:r>
        <w:t xml:space="preserve"> </w:t>
      </w:r>
      <w:r>
        <w:t xml:space="preserve">будет выведен абсолютный путь /home/ankomyagin.</w:t>
      </w:r>
    </w:p>
    <w:p>
      <w:pPr>
        <w:numPr>
          <w:ilvl w:val="0"/>
          <w:numId w:val="1003"/>
        </w:numPr>
        <w:pStyle w:val="Compact"/>
      </w:pPr>
      <w:r>
        <w:t xml:space="preserve">При помощи какой команды и каких опций можно определить только тип файлов</w:t>
      </w:r>
    </w:p>
    <w:p>
      <w:pPr>
        <w:pStyle w:val="FirstParagraph"/>
      </w:pPr>
      <w:r>
        <w:t xml:space="preserve">Для определения только типов файлов и их имен в текущем каталоге можно использовать команду</w:t>
      </w:r>
      <w:r>
        <w:t xml:space="preserve"> </w:t>
      </w:r>
      <w:r>
        <w:t xml:space="preserve">“</w:t>
      </w:r>
      <w:r>
        <w:t xml:space="preserve">ls -F</w:t>
      </w:r>
      <w:r>
        <w:t xml:space="preserve">”</w:t>
      </w:r>
      <w:r>
        <w:t xml:space="preserve">. Например,</w:t>
      </w:r>
      <w:r>
        <w:t xml:space="preserve"> </w:t>
      </w:r>
      <w:r>
        <w:t xml:space="preserve">“</w:t>
      </w:r>
      <w:r>
        <w:t xml:space="preserve">ls -F</w:t>
      </w:r>
      <w:r>
        <w:t xml:space="preserve">”</w:t>
      </w:r>
      <w:r>
        <w:t xml:space="preserve"> </w:t>
      </w:r>
      <w:r>
        <w:t xml:space="preserve">покажет все файлы и каталоги в текущем каталоге с указанием их типов (например,</w:t>
      </w:r>
      <w:r>
        <w:t xml:space="preserve"> </w:t>
      </w:r>
      <w:r>
        <w:t xml:space="preserve">“</w:t>
      </w:r>
      <w:r>
        <w:t xml:space="preserve">/</w:t>
      </w:r>
      <w:r>
        <w:t xml:space="preserve">”</w:t>
      </w:r>
      <w:r>
        <w:t xml:space="preserve"> </w:t>
      </w:r>
      <w:r>
        <w:t xml:space="preserve">для каталогов).</w:t>
      </w:r>
    </w:p>
    <w:p>
      <w:pPr>
        <w:numPr>
          <w:ilvl w:val="0"/>
          <w:numId w:val="1004"/>
        </w:numPr>
        <w:pStyle w:val="Compact"/>
      </w:pPr>
      <w:r>
        <w:t xml:space="preserve">Каким образом отобразить информацию о скрытых файлах? Приведите примеры.</w:t>
      </w:r>
    </w:p>
    <w:p>
      <w:pPr>
        <w:pStyle w:val="FirstParagraph"/>
      </w:pPr>
      <w:r>
        <w:t xml:space="preserve">Чтобы отобразить информацию о скрытых файлах, нужно использовать опцию</w:t>
      </w:r>
      <w:r>
        <w:t xml:space="preserve"> </w:t>
      </w:r>
      <w:r>
        <w:t xml:space="preserve">“</w:t>
      </w:r>
      <w:r>
        <w:t xml:space="preserve">-a</w:t>
      </w:r>
      <w:r>
        <w:t xml:space="preserve">”</w:t>
      </w:r>
      <w:r>
        <w:t xml:space="preserve"> </w:t>
      </w:r>
      <w:r>
        <w:t xml:space="preserve">с командой ls. Например,</w:t>
      </w:r>
      <w:r>
        <w:t xml:space="preserve"> </w:t>
      </w:r>
      <w:r>
        <w:t xml:space="preserve">“</w:t>
      </w:r>
      <w:r>
        <w:t xml:space="preserve">ls -a</w:t>
      </w:r>
      <w:r>
        <w:t xml:space="preserve">”</w:t>
      </w:r>
      <w:r>
        <w:t xml:space="preserve"> </w:t>
      </w:r>
      <w:r>
        <w:t xml:space="preserve">отобразит все файлы, включая скрытые, начинающиеся с точки.</w:t>
      </w:r>
    </w:p>
    <w:p>
      <w:pPr>
        <w:numPr>
          <w:ilvl w:val="0"/>
          <w:numId w:val="1005"/>
        </w:numPr>
        <w:pStyle w:val="Compact"/>
      </w:pPr>
      <w:r>
        <w:t xml:space="preserve">При помощи каких команд можно удалить файл и каталог?Можно ли это сделать одной и той же командой? Приведите примеры.</w:t>
      </w:r>
    </w:p>
    <w:p>
      <w:pPr>
        <w:pStyle w:val="FirstParagraph"/>
      </w:pPr>
      <w:r>
        <w:t xml:space="preserve">Для удаления файла используется команда</w:t>
      </w:r>
      <w:r>
        <w:t xml:space="preserve"> </w:t>
      </w:r>
      <w:r>
        <w:t xml:space="preserve">“</w:t>
      </w:r>
      <w:r>
        <w:t xml:space="preserve">rm</w:t>
      </w:r>
      <w:r>
        <w:t xml:space="preserve">”</w:t>
      </w:r>
      <w:r>
        <w:t xml:space="preserve">, а для удаления каталога - команда</w:t>
      </w:r>
      <w:r>
        <w:t xml:space="preserve"> </w:t>
      </w:r>
      <w:r>
        <w:t xml:space="preserve">“</w:t>
      </w:r>
      <w:r>
        <w:t xml:space="preserve">rm -r</w:t>
      </w:r>
      <w:r>
        <w:t xml:space="preserve">”</w:t>
      </w:r>
      <w:r>
        <w:t xml:space="preserve">. Нельзя удалить файл и каталог одной и той же командой. Пример удаления файла:</w:t>
      </w:r>
      <w:r>
        <w:t xml:space="preserve"> </w:t>
      </w:r>
      <w:r>
        <w:t xml:space="preserve">“</w:t>
      </w:r>
      <w:r>
        <w:t xml:space="preserve">rm file.txt</w:t>
      </w:r>
      <w:r>
        <w:t xml:space="preserve">”</w:t>
      </w:r>
      <w:r>
        <w:t xml:space="preserve">, пример удаления каталога:</w:t>
      </w:r>
      <w:r>
        <w:t xml:space="preserve"> </w:t>
      </w:r>
      <w:r>
        <w:t xml:space="preserve">“</w:t>
      </w:r>
      <w:r>
        <w:t xml:space="preserve">rm -r directory</w:t>
      </w:r>
      <w:r>
        <w:t xml:space="preserve">”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</w:p>
    <w:p>
      <w:pPr>
        <w:pStyle w:val="FirstParagraph"/>
      </w:pPr>
      <w:r>
        <w:t xml:space="preserve">Для вывода информации о последних выполненных командах пользователем используется команда</w:t>
      </w:r>
      <w:r>
        <w:t xml:space="preserve"> </w:t>
      </w:r>
      <w:r>
        <w:t xml:space="preserve">“</w:t>
      </w:r>
      <w:r>
        <w:t xml:space="preserve">history</w:t>
      </w:r>
      <w:r>
        <w:t xml:space="preserve">”</w:t>
      </w:r>
      <w:r>
        <w:t xml:space="preserve">.</w:t>
      </w:r>
    </w:p>
    <w:p>
      <w:pPr>
        <w:numPr>
          <w:ilvl w:val="0"/>
          <w:numId w:val="1007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</w:p>
    <w:p>
      <w:pPr>
        <w:pStyle w:val="FirstParagraph"/>
      </w:pPr>
      <w:r>
        <w:t xml:space="preserve">Для модификации выполнения команд из истории можно использовать клавиши со стрелками (например, стрелка вверх для перехода к предыдущей команде) или команду</w:t>
      </w:r>
      <w:r>
        <w:t xml:space="preserve"> </w:t>
      </w:r>
      <w:r>
        <w:t xml:space="preserve">“</w:t>
      </w:r>
      <w:r>
        <w:t xml:space="preserve">!n</w:t>
      </w:r>
      <w:r>
        <w:t xml:space="preserve">”</w:t>
      </w:r>
      <w:r>
        <w:t xml:space="preserve">, где n - номер команды в истории.</w:t>
      </w:r>
    </w:p>
    <w:p>
      <w:pPr>
        <w:numPr>
          <w:ilvl w:val="0"/>
          <w:numId w:val="1008"/>
        </w:numPr>
        <w:pStyle w:val="Compact"/>
      </w:pPr>
      <w:r>
        <w:t xml:space="preserve">Приведите примеры запуска нескольких команд в одной строке.</w:t>
      </w:r>
    </w:p>
    <w:p>
      <w:pPr>
        <w:pStyle w:val="FirstParagraph"/>
      </w:pPr>
      <w:r>
        <w:t xml:space="preserve">Пример запуска нескольких команд в одной строке:</w:t>
      </w:r>
      <w:r>
        <w:t xml:space="preserve"> </w:t>
      </w:r>
      <w:r>
        <w:t xml:space="preserve">“</w:t>
      </w:r>
      <w:r>
        <w:t xml:space="preserve">command1 ; command2</w:t>
      </w:r>
      <w:r>
        <w:t xml:space="preserve">”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t xml:space="preserve">Дайте определение и приведите примера символов экранирования.</w:t>
      </w:r>
    </w:p>
    <w:p>
      <w:pPr>
        <w:pStyle w:val="FirstParagraph"/>
      </w:pPr>
      <w:r>
        <w:t xml:space="preserve">Символ экранирования</w:t>
      </w:r>
      <w:r>
        <w:t xml:space="preserve"> </w:t>
      </w:r>
      <w:r>
        <w:t xml:space="preserve">“</w:t>
      </w:r>
      <w:r>
        <w:t xml:space="preserve">используется для обозначения специальных символов, чтобы они были интерпретированы буквально. Например,</w:t>
      </w:r>
      <w:r>
        <w:t xml:space="preserve">”</w:t>
      </w:r>
      <w:r>
        <w:t xml:space="preserve">$” экранирует символ ““.</w:t>
      </w:r>
    </w:p>
    <w:p>
      <w:pPr>
        <w:numPr>
          <w:ilvl w:val="0"/>
          <w:numId w:val="1010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</w:p>
    <w:p>
      <w:pPr>
        <w:pStyle w:val="FirstParagraph"/>
      </w:pPr>
      <w:r>
        <w:t xml:space="preserve">При выполнении команды ls с опцией l (то есть</w:t>
      </w:r>
      <w:r>
        <w:t xml:space="preserve"> </w:t>
      </w:r>
      <w:r>
        <w:t xml:space="preserve">“</w:t>
      </w:r>
      <w:r>
        <w:t xml:space="preserve">ls -l</w:t>
      </w:r>
      <w:r>
        <w:t xml:space="preserve">”</w:t>
      </w:r>
      <w:r>
        <w:t xml:space="preserve">) выводится информация о файлах в длинном формате, включая права доступа, владельца, группу, размер файла и дату изменения.</w:t>
      </w:r>
    </w:p>
    <w:p>
      <w:pPr>
        <w:numPr>
          <w:ilvl w:val="0"/>
          <w:numId w:val="1011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</w:p>
    <w:p>
      <w:pPr>
        <w:pStyle w:val="FirstParagraph"/>
      </w:pPr>
      <w:r>
        <w:t xml:space="preserve">Относительный путь к файлу - это путь относительно текущего каталога, а абсолютный путь - полный путь от корневого каталога. Пример использования относительного пути:</w:t>
      </w:r>
      <w:r>
        <w:t xml:space="preserve"> </w:t>
      </w:r>
      <w:r>
        <w:t xml:space="preserve">“</w:t>
      </w:r>
      <w:r>
        <w:t xml:space="preserve">cd Documents</w:t>
      </w:r>
      <w:r>
        <w:t xml:space="preserve">”</w:t>
      </w:r>
      <w:r>
        <w:t xml:space="preserve">, абсолютного пути:</w:t>
      </w:r>
      <w:r>
        <w:t xml:space="preserve"> </w:t>
      </w:r>
      <w:r>
        <w:t xml:space="preserve">“</w:t>
      </w:r>
      <w:r>
        <w:t xml:space="preserve">cd /home/ankomyagin/Documents</w:t>
      </w:r>
      <w:r>
        <w:t xml:space="preserve">”</w:t>
      </w:r>
      <w:r>
        <w:t xml:space="preserve">.</w:t>
      </w:r>
    </w:p>
    <w:p>
      <w:pPr>
        <w:numPr>
          <w:ilvl w:val="0"/>
          <w:numId w:val="1012"/>
        </w:numPr>
        <w:pStyle w:val="Compact"/>
      </w:pPr>
      <w:r>
        <w:t xml:space="preserve">Как получить информацию об интересующей вас команде?</w:t>
      </w:r>
    </w:p>
    <w:p>
      <w:pPr>
        <w:pStyle w:val="FirstParagraph"/>
      </w:pPr>
      <w:r>
        <w:t xml:space="preserve">Информацию о команде можно получить с помощью команды</w:t>
      </w:r>
      <w:r>
        <w:t xml:space="preserve"> </w:t>
      </w:r>
      <w:r>
        <w:t xml:space="preserve">“</w:t>
      </w:r>
      <w:r>
        <w:t xml:space="preserve">man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man ls</w:t>
      </w:r>
      <w:r>
        <w:t xml:space="preserve">”</w:t>
      </w:r>
      <w:r>
        <w:t xml:space="preserve"> </w:t>
      </w:r>
      <w:r>
        <w:t xml:space="preserve">для информации о команде ls).</w:t>
      </w:r>
    </w:p>
    <w:p>
      <w:pPr>
        <w:numPr>
          <w:ilvl w:val="0"/>
          <w:numId w:val="1013"/>
        </w:numPr>
        <w:pStyle w:val="Compact"/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p>
      <w:pPr>
        <w:pStyle w:val="FirstParagraph"/>
      </w:pPr>
      <w:r>
        <w:t xml:space="preserve">Для автоматического дополнения вводимых команд используется клавиша Tab. Например, если ввести часть имени файла или команды и нажать Tab, система автоматически дополнит или выведет возможные варианты.</w:t>
      </w:r>
    </w:p>
    <w:bookmarkEnd w:id="52"/>
    <w:bookmarkStart w:id="5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я приобрёл практические навыки взаимодействия с системой посредством командной строки.</w:t>
      </w:r>
    </w:p>
    <w:bookmarkEnd w:id="53"/>
    <w:bookmarkStart w:id="5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54">
        <w:r>
          <w:rPr>
            <w:rStyle w:val="Hyperlink"/>
          </w:rPr>
          <w:t xml:space="preserve">Туис, курс Архитектура компьютера и операционные системы</w:t>
        </w:r>
      </w:hyperlink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2" Target="media/rId42.png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hyperlink" Id="rId54" Target="https://esystem.rudn.ru/course/view.php?id=5790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4" Target="https://esystem.rudn.ru/course/view.php?id=579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Комягин Андрей Николаевич</dc:creator>
  <dc:language>ru-RU</dc:language>
  <cp:keywords/>
  <dcterms:created xsi:type="dcterms:W3CDTF">2024-03-16T13:40:39Z</dcterms:created>
  <dcterms:modified xsi:type="dcterms:W3CDTF">2024-03-16T13:40:39Z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