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5.png" ContentType="image/png"/>
  <Override PartName="/word/media/rId63.png" ContentType="image/png"/>
  <Override PartName="/word/media/rId69.png" ContentType="image/png"/>
  <Override PartName="/word/media/rId30.png" ContentType="image/png"/>
  <Override PartName="/word/media/rId78.png" ContentType="image/png"/>
  <Override PartName="/word/media/rId25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Комягин</w:t>
      </w:r>
      <w:r>
        <w:t xml:space="preserve"> </w:t>
      </w:r>
      <w:r>
        <w:t xml:space="preserve">Андрей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настройке удалённого доступа к серверу с помощью SSH.</w:t>
      </w:r>
    </w:p>
    <w:bookmarkEnd w:id="20"/>
    <w:bookmarkStart w:id="85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9" w:name="X5ba5c6715fbab453edde967993ad3829c87fc9c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Запрет удалённого доступа по SSH для пользователя root</w:t>
      </w:r>
    </w:p>
    <w:bookmarkStart w:id="24" w:name="начальная-проверка-доступа-root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Начальная проверка доступа root</w:t>
      </w:r>
    </w:p>
    <w:p>
      <w:pPr>
        <w:pStyle w:val="FirstParagraph"/>
      </w:pPr>
      <w:r>
        <w:t xml:space="preserve">Сначала был выполнен тестовый вход на сервер под пользователем root (рис. 1):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root@server.ankomyagin.net</w:t>
      </w:r>
    </w:p>
    <w:p>
      <w:pPr>
        <w:pStyle w:val="FirstParagraph"/>
      </w:pPr>
      <w:r>
        <w:t xml:space="preserve">Результат: успешное подключение с запросом пароля и последующим входом в систему.</w:t>
      </w:r>
    </w:p>
    <w:p>
      <w:pPr>
        <w:pStyle w:val="CaptionedFigure"/>
      </w:pPr>
      <w:r>
        <w:drawing>
          <wp:inline>
            <wp:extent cx="3733800" cy="989297"/>
            <wp:effectExtent b="0" l="0" r="0" t="0"/>
            <wp:docPr descr="Рис. 1: Успешный вход под пользователем root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9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Успешный вход под пользователем root</w:t>
      </w:r>
    </w:p>
    <w:bookmarkEnd w:id="24"/>
    <w:bookmarkStart w:id="28" w:name="настройка-запрета-доступа-root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Настройка запрета доступа root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установлен параметр:</w:t>
      </w:r>
    </w:p>
    <w:p>
      <w:pPr>
        <w:pStyle w:val="SourceCode"/>
      </w:pPr>
      <w:r>
        <w:rPr>
          <w:rStyle w:val="ExtensionTok"/>
        </w:rPr>
        <w:t xml:space="preserve">PermitRootLogin</w:t>
      </w:r>
      <w:r>
        <w:rPr>
          <w:rStyle w:val="NormalTok"/>
        </w:rPr>
        <w:t xml:space="preserve"> no</w:t>
      </w:r>
    </w:p>
    <w:p>
      <w:pPr>
        <w:pStyle w:val="FirstParagraph"/>
      </w:pPr>
      <w:r>
        <w:t xml:space="preserve">После перезапуска службы sshd повторная попытка подключения под root завершилась ошибкой</w:t>
      </w:r>
      <w:r>
        <w:t xml:space="preserve"> </w:t>
      </w:r>
      <w:r>
        <w:t xml:space="preserve">“</w:t>
      </w:r>
      <w:r>
        <w:t xml:space="preserve">Permission denied</w:t>
      </w:r>
      <w:r>
        <w:t xml:space="preserve">”</w:t>
      </w:r>
      <w:r>
        <w:t xml:space="preserve"> </w:t>
      </w:r>
      <w:r>
        <w:t xml:space="preserve">(рис. 2):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sshd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root@server.ankomyagin.net</w:t>
      </w:r>
    </w:p>
    <w:p>
      <w:pPr>
        <w:pStyle w:val="CaptionedFigure"/>
      </w:pPr>
      <w:r>
        <w:drawing>
          <wp:inline>
            <wp:extent cx="3733800" cy="1385401"/>
            <wp:effectExtent b="0" l="0" r="0" t="0"/>
            <wp:docPr descr="Рис. 2: Запрет доступа для root после настройки" title="" id="26" name="Picture"/>
            <a:graphic>
              <a:graphicData uri="http://schemas.openxmlformats.org/drawingml/2006/picture">
                <pic:pic>
                  <pic:nvPicPr>
                    <pic:cNvPr descr="image/7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5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Запрет доступа для root после настройки</w:t>
      </w:r>
    </w:p>
    <w:bookmarkEnd w:id="28"/>
    <w:bookmarkEnd w:id="29"/>
    <w:bookmarkStart w:id="39" w:name="X8d97dea64656bae1c3b74c3af3f1fa834bdbe28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Ограничение списка пользователей для удалённого доступа по SSH</w:t>
      </w:r>
    </w:p>
    <w:bookmarkStart w:id="33" w:name="начальная-проверка-доступа-пользователя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Начальная проверка доступа пользователя</w:t>
      </w:r>
    </w:p>
    <w:p>
      <w:pPr>
        <w:pStyle w:val="FirstParagraph"/>
      </w:pPr>
      <w:r>
        <w:t xml:space="preserve">Проверен доступ под обычным пользователем (рис. 3):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ankomyagin@server.ankomyagin.net</w:t>
      </w:r>
    </w:p>
    <w:p>
      <w:pPr>
        <w:pStyle w:val="FirstParagraph"/>
      </w:pPr>
      <w:r>
        <w:t xml:space="preserve">Результат: успешное подключение.</w:t>
      </w:r>
    </w:p>
    <w:p>
      <w:pPr>
        <w:pStyle w:val="CaptionedFigure"/>
      </w:pPr>
      <w:r>
        <w:drawing>
          <wp:inline>
            <wp:extent cx="3733800" cy="626380"/>
            <wp:effectExtent b="0" l="0" r="0" t="0"/>
            <wp:docPr descr="Рис. 3: Успешный вход под пользователем ankomyagin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6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Успешный вход под пользователем ankomyagin</w:t>
      </w:r>
    </w:p>
    <w:bookmarkEnd w:id="33"/>
    <w:bookmarkStart w:id="37" w:name="Xbabd48214b7165592b553028c8cea88a3c1c263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Ограничение доступа только для пользователя vagrant</w:t>
      </w:r>
    </w:p>
    <w:p>
      <w:pPr>
        <w:pStyle w:val="FirstParagraph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добавлена строка:</w:t>
      </w:r>
    </w:p>
    <w:p>
      <w:pPr>
        <w:pStyle w:val="SourceCode"/>
      </w:pPr>
      <w:r>
        <w:rPr>
          <w:rStyle w:val="ExtensionTok"/>
        </w:rPr>
        <w:t xml:space="preserve">AllowUsers</w:t>
      </w:r>
      <w:r>
        <w:rPr>
          <w:rStyle w:val="NormalTok"/>
        </w:rPr>
        <w:t xml:space="preserve"> vagrant</w:t>
      </w:r>
    </w:p>
    <w:p>
      <w:pPr>
        <w:pStyle w:val="FirstParagraph"/>
      </w:pPr>
      <w:r>
        <w:t xml:space="preserve">После перезапуска sshd попытка подключения под пользователем ankomyagin завершилась ошибкой</w:t>
      </w:r>
      <w:r>
        <w:t xml:space="preserve"> </w:t>
      </w:r>
      <w:r>
        <w:t xml:space="preserve">“</w:t>
      </w:r>
      <w:r>
        <w:t xml:space="preserve">Permission denied</w:t>
      </w:r>
      <w:r>
        <w:t xml:space="preserve">”</w:t>
      </w:r>
      <w:r>
        <w:t xml:space="preserve"> </w:t>
      </w:r>
      <w:r>
        <w:t xml:space="preserve">(рис. 4).</w:t>
      </w:r>
    </w:p>
    <w:p>
      <w:pPr>
        <w:pStyle w:val="CaptionedFigure"/>
      </w:pPr>
      <w:r>
        <w:drawing>
          <wp:inline>
            <wp:extent cx="3733800" cy="2471731"/>
            <wp:effectExtent b="0" l="0" r="0" t="0"/>
            <wp:docPr descr="Рис. 4: Запрет доступа для ankomyagin после ограничения" title="" id="35" name="Picture"/>
            <a:graphic>
              <a:graphicData uri="http://schemas.openxmlformats.org/drawingml/2006/picture">
                <pic:pic>
                  <pic:nvPicPr>
                    <pic:cNvPr descr="image/8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1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Запрет доступа для ankomyagin после ограничения</w:t>
      </w:r>
    </w:p>
    <w:bookmarkEnd w:id="37"/>
    <w:bookmarkStart w:id="38" w:name="Xc2565a4936cefe7833553494ee7c3da9f89d3b0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Разрешение доступа для нескольких пользователей</w:t>
      </w:r>
    </w:p>
    <w:p>
      <w:pPr>
        <w:pStyle w:val="FirstParagraph"/>
      </w:pPr>
      <w:r>
        <w:t xml:space="preserve">В файл конфигурации добавлены оба пользователя:</w:t>
      </w:r>
    </w:p>
    <w:p>
      <w:pPr>
        <w:pStyle w:val="SourceCode"/>
      </w:pPr>
      <w:r>
        <w:rPr>
          <w:rStyle w:val="ExtensionTok"/>
        </w:rPr>
        <w:t xml:space="preserve">AllowUsers</w:t>
      </w:r>
      <w:r>
        <w:rPr>
          <w:rStyle w:val="NormalTok"/>
        </w:rPr>
        <w:t xml:space="preserve"> vagrant ankomyagin</w:t>
      </w:r>
    </w:p>
    <w:p>
      <w:pPr>
        <w:pStyle w:val="FirstParagraph"/>
      </w:pPr>
      <w:r>
        <w:t xml:space="preserve">После перезапуска службы доступ для пользователя ankomyagin был восстановлен.</w:t>
      </w:r>
    </w:p>
    <w:bookmarkEnd w:id="38"/>
    <w:bookmarkEnd w:id="39"/>
    <w:bookmarkStart w:id="52" w:name="X7310e16b6b96b22a80f0d73f3b6367584492d9c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дополнительных портов для удалённого доступа по SSH</w:t>
      </w:r>
    </w:p>
    <w:bookmarkStart w:id="43" w:name="добавление-порта-2022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Добавление порта 2022</w:t>
      </w:r>
    </w:p>
    <w:p>
      <w:pPr>
        <w:pStyle w:val="FirstParagraph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добавлены порты:</w:t>
      </w:r>
    </w:p>
    <w:p>
      <w:pPr>
        <w:pStyle w:val="SourceCode"/>
      </w:pPr>
      <w:r>
        <w:rPr>
          <w:rStyle w:val="ExtensionTok"/>
        </w:rPr>
        <w:t xml:space="preserve">Port</w:t>
      </w:r>
      <w:r>
        <w:rPr>
          <w:rStyle w:val="NormalTok"/>
        </w:rPr>
        <w:t xml:space="preserve"> 22</w:t>
      </w:r>
      <w:r>
        <w:br/>
      </w:r>
      <w:r>
        <w:rPr>
          <w:rStyle w:val="ExtensionTok"/>
        </w:rPr>
        <w:t xml:space="preserve">Port</w:t>
      </w:r>
      <w:r>
        <w:rPr>
          <w:rStyle w:val="NormalTok"/>
        </w:rPr>
        <w:t xml:space="preserve"> 2022</w:t>
      </w:r>
    </w:p>
    <w:p>
      <w:pPr>
        <w:pStyle w:val="FirstParagraph"/>
      </w:pPr>
      <w:r>
        <w:t xml:space="preserve">После перезапуска службы возникла ошибка привязки к порту 2022 (рис. 5):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sshd</w:t>
      </w:r>
    </w:p>
    <w:p>
      <w:pPr>
        <w:pStyle w:val="FirstParagraph"/>
      </w:pPr>
      <w:r>
        <w:t xml:space="preserve">В логах:</w:t>
      </w:r>
      <w:r>
        <w:t xml:space="preserve"> </w:t>
      </w:r>
      <w:r>
        <w:t xml:space="preserve">“</w:t>
      </w:r>
      <w:r>
        <w:t xml:space="preserve">error: Bind to port 2022 on 0.0.0.0 failed: Permission denied</w:t>
      </w:r>
      <w:r>
        <w:t xml:space="preserve">”</w:t>
      </w:r>
    </w:p>
    <w:p>
      <w:pPr>
        <w:pStyle w:val="CaptionedFigure"/>
      </w:pPr>
      <w:r>
        <w:drawing>
          <wp:inline>
            <wp:extent cx="3733800" cy="940062"/>
            <wp:effectExtent b="0" l="0" r="0" t="0"/>
            <wp:docPr descr="Рис. 5: Ошибка привязки к порту 2022" title="" id="41" name="Picture"/>
            <a:graphic>
              <a:graphicData uri="http://schemas.openxmlformats.org/drawingml/2006/picture">
                <pic:pic>
                  <pic:nvPicPr>
                    <pic:cNvPr descr="image/10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0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Ошибка привязки к порту 2022</w:t>
      </w:r>
    </w:p>
    <w:bookmarkEnd w:id="43"/>
    <w:bookmarkStart w:id="47" w:name="настройка-selinux-и-firewall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Настройка SELinux и firewall</w:t>
      </w:r>
    </w:p>
    <w:p>
      <w:pPr>
        <w:pStyle w:val="FirstParagraph"/>
      </w:pPr>
      <w:r>
        <w:t xml:space="preserve">Выполнены команды для разрешения доступа к порту 2022:</w:t>
      </w:r>
    </w:p>
    <w:p>
      <w:pPr>
        <w:pStyle w:val="SourceCode"/>
      </w:pPr>
      <w:r>
        <w:rPr>
          <w:rStyle w:val="ExtensionTok"/>
        </w:rPr>
        <w:t xml:space="preserve">semanage</w:t>
      </w:r>
      <w:r>
        <w:rPr>
          <w:rStyle w:val="NormalTok"/>
        </w:rPr>
        <w:t xml:space="preserve"> port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ssh_port_t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tcp 2022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2022/tcp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2022/tcp </w:t>
      </w:r>
      <w:r>
        <w:rPr>
          <w:rStyle w:val="AttributeTok"/>
        </w:rPr>
        <w:t xml:space="preserve">--permanent</w:t>
      </w:r>
    </w:p>
    <w:p>
      <w:pPr>
        <w:pStyle w:val="FirstParagraph"/>
      </w:pPr>
      <w:r>
        <w:t xml:space="preserve">После перезапуска sshd служба успешно прослушивает оба порта (рис. 6):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sshd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sshd</w:t>
      </w:r>
    </w:p>
    <w:p>
      <w:pPr>
        <w:pStyle w:val="CaptionedFigure"/>
      </w:pPr>
      <w:r>
        <w:drawing>
          <wp:inline>
            <wp:extent cx="3733800" cy="2721835"/>
            <wp:effectExtent b="0" l="0" r="0" t="0"/>
            <wp:docPr descr="Рис. 6: Успешная работа sshd на портах 22 и 2022" title="" id="45" name="Picture"/>
            <a:graphic>
              <a:graphicData uri="http://schemas.openxmlformats.org/drawingml/2006/picture">
                <pic:pic>
                  <pic:nvPicPr>
                    <pic:cNvPr descr="image/1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1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Успешная работа sshd на портах 22 и 2022</w:t>
      </w:r>
    </w:p>
    <w:bookmarkEnd w:id="47"/>
    <w:bookmarkStart w:id="51" w:name="тестирование-подключения-через-порт-2022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Тестирование подключения через порт 2022</w:t>
      </w:r>
    </w:p>
    <w:p>
      <w:pPr>
        <w:pStyle w:val="FirstParagraph"/>
      </w:pPr>
      <w:r>
        <w:t xml:space="preserve">Проверено подключение через нестандартный порт (рис. 7):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-p2022</w:t>
      </w:r>
      <w:r>
        <w:rPr>
          <w:rStyle w:val="NormalTok"/>
        </w:rPr>
        <w:t xml:space="preserve"> vagrant@server.ankomyagin.net</w:t>
      </w:r>
    </w:p>
    <w:p>
      <w:pPr>
        <w:pStyle w:val="FirstParagraph"/>
      </w:pPr>
      <w:r>
        <w:t xml:space="preserve">Результат: успешное подключение с возможностью получения прав root через sudo.</w:t>
      </w:r>
    </w:p>
    <w:p>
      <w:pPr>
        <w:pStyle w:val="CaptionedFigure"/>
      </w:pPr>
      <w:r>
        <w:drawing>
          <wp:inline>
            <wp:extent cx="3733800" cy="505790"/>
            <wp:effectExtent b="0" l="0" r="0" t="0"/>
            <wp:docPr descr="Рис. 7: Подключение через порт 2022" title="" id="49" name="Picture"/>
            <a:graphic>
              <a:graphicData uri="http://schemas.openxmlformats.org/drawingml/2006/picture">
                <pic:pic>
                  <pic:nvPicPr>
                    <pic:cNvPr descr="image/1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5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Подключение через порт 2022</w:t>
      </w:r>
    </w:p>
    <w:bookmarkEnd w:id="51"/>
    <w:bookmarkEnd w:id="52"/>
    <w:bookmarkStart w:id="60" w:name="Xa247871a8282da66e3083639627811fb950763b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Настройка удалённого доступа по SSH по ключу</w:t>
      </w:r>
    </w:p>
    <w:bookmarkStart w:id="53" w:name="X72a7ca43c9ba9e6d6da5d770c9e24d6092286ad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Настройка сервера для аутентификации по ключу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установлен параметр:</w:t>
      </w:r>
    </w:p>
    <w:p>
      <w:pPr>
        <w:pStyle w:val="SourceCode"/>
      </w:pPr>
      <w:r>
        <w:rPr>
          <w:rStyle w:val="ExtensionTok"/>
        </w:rPr>
        <w:t xml:space="preserve">PubkeyAuthentication</w:t>
      </w:r>
      <w:r>
        <w:rPr>
          <w:rStyle w:val="NormalTok"/>
        </w:rPr>
        <w:t xml:space="preserve"> yes</w:t>
      </w:r>
    </w:p>
    <w:bookmarkEnd w:id="53"/>
    <w:bookmarkStart w:id="54" w:name="генерация-ключей-на-клиенте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Генерация ключей на клиенте</w:t>
      </w:r>
    </w:p>
    <w:p>
      <w:pPr>
        <w:pStyle w:val="FirstParagraph"/>
      </w:pPr>
      <w:r>
        <w:t xml:space="preserve">На клиентской машине сгенерирована пара ключей:</w:t>
      </w:r>
    </w:p>
    <w:p>
      <w:pPr>
        <w:pStyle w:val="SourceCode"/>
      </w:pPr>
      <w:r>
        <w:rPr>
          <w:rStyle w:val="FunctionTok"/>
        </w:rPr>
        <w:t xml:space="preserve">ssh-keygen</w:t>
      </w:r>
    </w:p>
    <w:p>
      <w:pPr>
        <w:pStyle w:val="FirstParagraph"/>
      </w:pPr>
      <w:r>
        <w:t xml:space="preserve">Приняты настройки по умолчанию: ключи сохранены в ~/.ssh/id_rsa (закрытый) и ~/.ssh/id_rsa.pub (открытый).</w:t>
      </w:r>
    </w:p>
    <w:bookmarkEnd w:id="54"/>
    <w:bookmarkStart w:id="58" w:name="копирование-открытого-ключа-на-сервер"/>
    <w:p>
      <w:pPr>
        <w:pStyle w:val="Heading3"/>
      </w:pPr>
      <w:r>
        <w:rPr>
          <w:rStyle w:val="SectionNumber"/>
        </w:rPr>
        <w:t xml:space="preserve">2.4.3</w:t>
      </w:r>
      <w:r>
        <w:tab/>
      </w:r>
      <w:r>
        <w:t xml:space="preserve">Копирование открытого ключа на сервер</w:t>
      </w:r>
    </w:p>
    <w:p>
      <w:pPr>
        <w:pStyle w:val="FirstParagraph"/>
      </w:pPr>
      <w:r>
        <w:t xml:space="preserve">Выполнена команда для копирования ключа:</w:t>
      </w:r>
    </w:p>
    <w:p>
      <w:pPr>
        <w:pStyle w:val="SourceCode"/>
      </w:pPr>
      <w:r>
        <w:rPr>
          <w:rStyle w:val="ExtensionTok"/>
        </w:rPr>
        <w:t xml:space="preserve">ssh-copy-id</w:t>
      </w:r>
      <w:r>
        <w:rPr>
          <w:rStyle w:val="NormalTok"/>
        </w:rPr>
        <w:t xml:space="preserve"> ankomyagin@server.ankomyagin.net</w:t>
      </w:r>
    </w:p>
    <w:p>
      <w:pPr>
        <w:pStyle w:val="FirstParagraph"/>
      </w:pPr>
      <w:r>
        <w:t xml:space="preserve">Результат: ключ успешно добавлен (рис. 8).</w:t>
      </w:r>
    </w:p>
    <w:p>
      <w:pPr>
        <w:pStyle w:val="CaptionedFigure"/>
      </w:pPr>
      <w:r>
        <w:drawing>
          <wp:inline>
            <wp:extent cx="3733800" cy="1934787"/>
            <wp:effectExtent b="0" l="0" r="0" t="0"/>
            <wp:docPr descr="Рис. 8: Успешное копирование SSH-ключа" title="" id="56" name="Picture"/>
            <a:graphic>
              <a:graphicData uri="http://schemas.openxmlformats.org/drawingml/2006/picture">
                <pic:pic>
                  <pic:nvPicPr>
                    <pic:cNvPr descr="image/13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4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Успешное копирование SSH-ключа</w:t>
      </w:r>
    </w:p>
    <w:bookmarkEnd w:id="58"/>
    <w:bookmarkStart w:id="59" w:name="тестирование-аутентификации-по-ключу"/>
    <w:p>
      <w:pPr>
        <w:pStyle w:val="Heading3"/>
      </w:pPr>
      <w:r>
        <w:rPr>
          <w:rStyle w:val="SectionNumber"/>
        </w:rPr>
        <w:t xml:space="preserve">2.4.4</w:t>
      </w:r>
      <w:r>
        <w:tab/>
      </w:r>
      <w:r>
        <w:t xml:space="preserve">Тестирование аутентификации по ключу</w:t>
      </w:r>
    </w:p>
    <w:p>
      <w:pPr>
        <w:pStyle w:val="FirstParagraph"/>
      </w:pPr>
      <w:r>
        <w:t xml:space="preserve">Проверено подключение без ввода пароля: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ankomyagin@server.ankomyagin.net</w:t>
      </w:r>
    </w:p>
    <w:p>
      <w:pPr>
        <w:pStyle w:val="FirstParagraph"/>
      </w:pPr>
      <w:r>
        <w:t xml:space="preserve">Результат: успешный вход без запроса пароля.</w:t>
      </w:r>
    </w:p>
    <w:bookmarkEnd w:id="59"/>
    <w:bookmarkEnd w:id="60"/>
    <w:bookmarkStart w:id="68" w:name="X4b506e40d8866e73ba529ec8a47f4c970a39b90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Организация туннелей SSH, перенаправление TCP-портов</w:t>
      </w:r>
    </w:p>
    <w:bookmarkStart w:id="61" w:name="проверка-текущих-tcp-соединений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t xml:space="preserve">Проверка текущих TCP-соединений</w:t>
      </w:r>
    </w:p>
    <w:p>
      <w:pPr>
        <w:pStyle w:val="FirstParagraph"/>
      </w:pPr>
      <w:r>
        <w:t xml:space="preserve">Перед созданием туннеля проверены активные TCP-соединения:</w:t>
      </w:r>
    </w:p>
    <w:p>
      <w:pPr>
        <w:pStyle w:val="SourceCode"/>
      </w:pP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TCP</w:t>
      </w:r>
    </w:p>
    <w:bookmarkEnd w:id="61"/>
    <w:bookmarkStart w:id="62" w:name="создание-ssh-туннеля"/>
    <w:p>
      <w:pPr>
        <w:pStyle w:val="Heading3"/>
      </w:pPr>
      <w:r>
        <w:rPr>
          <w:rStyle w:val="SectionNumber"/>
        </w:rPr>
        <w:t xml:space="preserve">2.5.2</w:t>
      </w:r>
      <w:r>
        <w:tab/>
      </w:r>
      <w:r>
        <w:t xml:space="preserve">Создание SSH-туннеля</w:t>
      </w:r>
    </w:p>
    <w:p>
      <w:pPr>
        <w:pStyle w:val="FirstParagraph"/>
      </w:pPr>
      <w:r>
        <w:t xml:space="preserve">Выполнена команда для создания туннеля: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-fNL</w:t>
      </w:r>
      <w:r>
        <w:rPr>
          <w:rStyle w:val="NormalTok"/>
        </w:rPr>
        <w:t xml:space="preserve"> 8080:localhost:80 ankomyagin@server.ankomyagin.net</w:t>
      </w:r>
    </w:p>
    <w:bookmarkEnd w:id="62"/>
    <w:bookmarkStart w:id="66" w:name="проверка-созданного-туннеля"/>
    <w:p>
      <w:pPr>
        <w:pStyle w:val="Heading3"/>
      </w:pPr>
      <w:r>
        <w:rPr>
          <w:rStyle w:val="SectionNumber"/>
        </w:rPr>
        <w:t xml:space="preserve">2.5.3</w:t>
      </w:r>
      <w:r>
        <w:tab/>
      </w:r>
      <w:r>
        <w:t xml:space="preserve">Проверка созданного туннеля</w:t>
      </w:r>
    </w:p>
    <w:p>
      <w:pPr>
        <w:pStyle w:val="FirstParagraph"/>
      </w:pPr>
      <w:r>
        <w:t xml:space="preserve">После создания туннеля повторно проверены TCP-соединения (рис. 9):</w:t>
      </w:r>
    </w:p>
    <w:p>
      <w:pPr>
        <w:pStyle w:val="SourceCode"/>
      </w:pP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TCP</w:t>
      </w:r>
    </w:p>
    <w:p>
      <w:pPr>
        <w:pStyle w:val="FirstParagraph"/>
      </w:pPr>
      <w:r>
        <w:t xml:space="preserve">Результат: появилось новое соединение SSH и прослушивающий сокет на localhost:webcache (порт 8080).</w:t>
      </w:r>
    </w:p>
    <w:p>
      <w:pPr>
        <w:pStyle w:val="CaptionedFigure"/>
      </w:pPr>
      <w:r>
        <w:drawing>
          <wp:inline>
            <wp:extent cx="3733800" cy="1677673"/>
            <wp:effectExtent b="0" l="0" r="0" t="0"/>
            <wp:docPr descr="Рис. 9: TCP-соединения после создания туннеля" title="" id="64" name="Picture"/>
            <a:graphic>
              <a:graphicData uri="http://schemas.openxmlformats.org/drawingml/2006/picture">
                <pic:pic>
                  <pic:nvPicPr>
                    <pic:cNvPr descr="image/2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TCP-соединения после создания туннеля</w:t>
      </w:r>
    </w:p>
    <w:bookmarkEnd w:id="66"/>
    <w:bookmarkStart w:id="67" w:name="тестирование-туннеля"/>
    <w:p>
      <w:pPr>
        <w:pStyle w:val="Heading3"/>
      </w:pPr>
      <w:r>
        <w:rPr>
          <w:rStyle w:val="SectionNumber"/>
        </w:rPr>
        <w:t xml:space="preserve">2.5.4</w:t>
      </w:r>
      <w:r>
        <w:tab/>
      </w:r>
      <w:r>
        <w:t xml:space="preserve">Тестирование туннеля</w:t>
      </w:r>
    </w:p>
    <w:p>
      <w:pPr>
        <w:pStyle w:val="FirstParagraph"/>
      </w:pPr>
      <w:r>
        <w:t xml:space="preserve">Проверена работа туннеля через браузер и 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localhost:8080</w:t>
      </w:r>
    </w:p>
    <w:p>
      <w:pPr>
        <w:pStyle w:val="FirstParagraph"/>
      </w:pPr>
      <w:r>
        <w:t xml:space="preserve">В браузере по адресу localhost:8080 отобразилась приветственная страница сервера.</w:t>
      </w:r>
    </w:p>
    <w:bookmarkEnd w:id="67"/>
    <w:bookmarkEnd w:id="68"/>
    <w:bookmarkStart w:id="73" w:name="запуск-консольных-приложений-через-ssh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Запуск консольных приложений через SSH</w:t>
      </w:r>
    </w:p>
    <w:bookmarkStart w:id="72" w:name="выполнение-удалённых-команд"/>
    <w:p>
      <w:pPr>
        <w:pStyle w:val="Heading3"/>
      </w:pPr>
      <w:r>
        <w:rPr>
          <w:rStyle w:val="SectionNumber"/>
        </w:rPr>
        <w:t xml:space="preserve">2.6.1</w:t>
      </w:r>
      <w:r>
        <w:tab/>
      </w:r>
      <w:r>
        <w:t xml:space="preserve">Выполнение удалённых команд</w:t>
      </w:r>
    </w:p>
    <w:p>
      <w:pPr>
        <w:pStyle w:val="FirstParagraph"/>
      </w:pPr>
      <w:r>
        <w:t xml:space="preserve">Проверены различные команды, выполняемые напрямую через SSH (рис. 10):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ankomyagin@server.ankomyagin.net hostname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ankomyagin@server.ankomyagin.net ls </w:t>
      </w:r>
      <w:r>
        <w:rPr>
          <w:rStyle w:val="AttributeTok"/>
        </w:rPr>
        <w:t xml:space="preserve">-Al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ankomyagin@server.ankomyagin.net MAIL=~/Maildir/ mail</w:t>
      </w:r>
    </w:p>
    <w:p>
      <w:pPr>
        <w:pStyle w:val="FirstParagraph"/>
      </w:pPr>
      <w:r>
        <w:t xml:space="preserve">Все команды выполнены успешно, получен ожидаемый вывод.</w:t>
      </w:r>
    </w:p>
    <w:p>
      <w:pPr>
        <w:pStyle w:val="CaptionedFigure"/>
      </w:pPr>
      <w:r>
        <w:drawing>
          <wp:inline>
            <wp:extent cx="3733800" cy="667857"/>
            <wp:effectExtent b="0" l="0" r="0" t="0"/>
            <wp:docPr descr="Рис. 10: Выполнение удалённых команд через SSH" title="" id="70" name="Picture"/>
            <a:graphic>
              <a:graphicData uri="http://schemas.openxmlformats.org/drawingml/2006/picture">
                <pic:pic>
                  <pic:nvPicPr>
                    <pic:cNvPr descr="image/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7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Выполнение удалённых команд через SSH</w:t>
      </w:r>
    </w:p>
    <w:bookmarkEnd w:id="72"/>
    <w:bookmarkEnd w:id="73"/>
    <w:bookmarkStart w:id="77" w:name="X0d346166ead350b7172b15da1f57d331c2aea38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Запуск графических приложений через SSH (X11Forwarding)</w:t>
      </w:r>
    </w:p>
    <w:bookmarkStart w:id="76" w:name="настройка-сервера-для-x11-forwarding"/>
    <w:p>
      <w:pPr>
        <w:pStyle w:val="Heading3"/>
      </w:pPr>
      <w:r>
        <w:rPr>
          <w:rStyle w:val="SectionNumber"/>
        </w:rPr>
        <w:t xml:space="preserve">2.7.1</w:t>
      </w:r>
      <w:r>
        <w:tab/>
      </w:r>
      <w:r>
        <w:t xml:space="preserve">Настройка сервера для X11 forwarding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установлен параметр:</w:t>
      </w:r>
    </w:p>
    <w:p>
      <w:pPr>
        <w:pStyle w:val="SourceCode"/>
      </w:pPr>
      <w:r>
        <w:rPr>
          <w:rStyle w:val="ExtensionTok"/>
        </w:rPr>
        <w:t xml:space="preserve">X11Forwarding</w:t>
      </w:r>
      <w:r>
        <w:rPr>
          <w:rStyle w:val="NormalTok"/>
        </w:rPr>
        <w:t xml:space="preserve"> yes</w:t>
      </w:r>
    </w:p>
    <w:p>
      <w:pPr>
        <w:pStyle w:val="FirstParagraph"/>
      </w:pPr>
      <w:r>
        <w:t xml:space="preserve">После перезапуска sshd выполнена попытка запуска графического приложения: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-YC</w:t>
      </w:r>
      <w:r>
        <w:rPr>
          <w:rStyle w:val="NormalTok"/>
        </w:rPr>
        <w:t xml:space="preserve"> ankomyagin@server.ankomyagin.net firefox</w:t>
      </w:r>
    </w:p>
    <w:p>
      <w:pPr>
        <w:pStyle w:val="FirstParagraph"/>
      </w:pPr>
      <w:r>
        <w:t xml:space="preserve">Результат: возникла ошибка</w:t>
      </w:r>
      <w:r>
        <w:t xml:space="preserve"> </w:t>
      </w:r>
      <w:r>
        <w:t xml:space="preserve">“</w:t>
      </w:r>
      <w:r>
        <w:t xml:space="preserve">X11 forwarding request failed on channel 0</w:t>
      </w:r>
      <w:r>
        <w:t xml:space="preserve">”</w:t>
      </w:r>
      <w:r>
        <w:t xml:space="preserve"> </w:t>
      </w:r>
      <w:r>
        <w:t xml:space="preserve">и</w:t>
      </w:r>
      <w:r>
        <w:t xml:space="preserve"> </w:t>
      </w:r>
      <w:r>
        <w:t xml:space="preserve">“</w:t>
      </w:r>
      <w:r>
        <w:t xml:space="preserve">no DISPLAY environment variable specified</w:t>
      </w:r>
      <w:r>
        <w:t xml:space="preserve">”</w:t>
      </w:r>
      <w:r>
        <w:t xml:space="preserve"> </w:t>
      </w:r>
      <w:r>
        <w:t xml:space="preserve">Возникла она из-за отсутствия необходимого ПО на клиенте (рис. 11).</w:t>
      </w:r>
    </w:p>
    <w:p>
      <w:pPr>
        <w:pStyle w:val="CaptionedFigure"/>
      </w:pPr>
      <w:r>
        <w:drawing>
          <wp:inline>
            <wp:extent cx="3733800" cy="626380"/>
            <wp:effectExtent b="0" l="0" r="0" t="0"/>
            <wp:docPr descr="Рис. 11: Ошибка при попытке X11 forwarding" title="" id="74" name="Picture"/>
            <a:graphic>
              <a:graphicData uri="http://schemas.openxmlformats.org/drawingml/2006/picture">
                <pic:pic>
                  <pic:nvPicPr>
                    <pic:cNvPr descr="image/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6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Ошибка при попытке X11 forwarding</w:t>
      </w:r>
    </w:p>
    <w:bookmarkEnd w:id="76"/>
    <w:bookmarkEnd w:id="77"/>
    <w:bookmarkStart w:id="84" w:name="Xd636270ea8e9bb71f498bde6a96fb3a56434bd8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bookmarkStart w:id="81" w:name="копирование-конфигурационных-файлов"/>
    <w:p>
      <w:pPr>
        <w:pStyle w:val="Heading3"/>
      </w:pPr>
      <w:r>
        <w:rPr>
          <w:rStyle w:val="SectionNumber"/>
        </w:rPr>
        <w:t xml:space="preserve">2.8.1</w:t>
      </w:r>
      <w:r>
        <w:tab/>
      </w:r>
      <w:r>
        <w:t xml:space="preserve">Копирование конфигурационных файлов</w:t>
      </w:r>
    </w:p>
    <w:p>
      <w:pPr>
        <w:pStyle w:val="FirstParagraph"/>
      </w:pPr>
      <w:r>
        <w:t xml:space="preserve">Создана структура каталогов и скопированы конфигурационные файлы (рис. 12):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/vagrant/provision/server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/vagrant/provision/server/ssh/etc/ssh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/etc/ssh/sshd_config /vagrant/provision/server/ssh/etc/ssh/</w:t>
      </w:r>
    </w:p>
    <w:p>
      <w:pPr>
        <w:pStyle w:val="CaptionedFigure"/>
      </w:pPr>
      <w:r>
        <w:drawing>
          <wp:inline>
            <wp:extent cx="3733800" cy="740125"/>
            <wp:effectExtent b="0" l="0" r="0" t="0"/>
            <wp:docPr descr="Рис. 12: Копирование конфигурационных файлов SSH" title="" id="79" name="Picture"/>
            <a:graphic>
              <a:graphicData uri="http://schemas.openxmlformats.org/drawingml/2006/picture">
                <pic:pic>
                  <pic:nvPicPr>
                    <pic:cNvPr descr="image/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0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Копирование конфигурационных файлов SSH</w:t>
      </w:r>
    </w:p>
    <w:bookmarkEnd w:id="81"/>
    <w:bookmarkStart w:id="82" w:name="создание-скрипта-настройки"/>
    <w:p>
      <w:pPr>
        <w:pStyle w:val="Heading3"/>
      </w:pPr>
      <w:r>
        <w:rPr>
          <w:rStyle w:val="SectionNumber"/>
        </w:rPr>
        <w:t xml:space="preserve">2.8.2</w:t>
      </w:r>
      <w:r>
        <w:tab/>
      </w:r>
      <w:r>
        <w:t xml:space="preserve">Создание скрипта настройки</w:t>
      </w:r>
    </w:p>
    <w:p>
      <w:pPr>
        <w:pStyle w:val="FirstParagraph"/>
      </w:pP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ssh.sh</w:t>
      </w:r>
      <w:r>
        <w:t xml:space="preserve"> </w:t>
      </w:r>
      <w:r>
        <w:t xml:space="preserve">со следующим содержимым: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"Provisioning script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"Copy configuration files"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/vagrant/provision/server/ssh/etc/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/etc</w:t>
      </w:r>
      <w:r>
        <w:br/>
      </w:r>
      <w:r>
        <w:br/>
      </w:r>
      <w:r>
        <w:rPr>
          <w:rStyle w:val="ExtensionTok"/>
        </w:rPr>
        <w:t xml:space="preserve">restorecon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-vR</w:t>
      </w:r>
      <w:r>
        <w:rPr>
          <w:rStyle w:val="NormalTok"/>
        </w:rPr>
        <w:t xml:space="preserve"> /etc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"Configure firewall"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2022/tcp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2022/tcp </w:t>
      </w:r>
      <w:r>
        <w:rPr>
          <w:rStyle w:val="AttributeTok"/>
        </w:rPr>
        <w:t xml:space="preserve">--permanent</w:t>
      </w:r>
      <w:r>
        <w:br/>
      </w:r>
      <w:r>
        <w:br/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"Tuning SELinux"</w:t>
      </w:r>
      <w:r>
        <w:br/>
      </w:r>
      <w:r>
        <w:rPr>
          <w:rStyle w:val="ExtensionTok"/>
        </w:rPr>
        <w:t xml:space="preserve">semanage</w:t>
      </w:r>
      <w:r>
        <w:rPr>
          <w:rStyle w:val="NormalTok"/>
        </w:rPr>
        <w:t xml:space="preserve"> port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ssh_port_t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tcp 2022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"Restart sshd service"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sshd</w:t>
      </w:r>
    </w:p>
    <w:bookmarkEnd w:id="82"/>
    <w:bookmarkStart w:id="83" w:name="настройка-vagrantfile"/>
    <w:p>
      <w:pPr>
        <w:pStyle w:val="Heading3"/>
      </w:pPr>
      <w:r>
        <w:rPr>
          <w:rStyle w:val="SectionNumber"/>
        </w:rPr>
        <w:t xml:space="preserve">2.8.3</w:t>
      </w:r>
      <w:r>
        <w:tab/>
      </w:r>
      <w:r>
        <w:t xml:space="preserve">Настройка Vagrantfile</w:t>
      </w:r>
    </w:p>
    <w:p>
      <w:pPr>
        <w:pStyle w:val="FirstParagraph"/>
      </w:pPr>
      <w:r>
        <w:t xml:space="preserve">В конфигурационный файл Vagrantfile добавлен вызов скрипта:</w:t>
      </w:r>
    </w:p>
    <w:p>
      <w:pPr>
        <w:pStyle w:val="SourceCode"/>
      </w:pPr>
      <w:r>
        <w:rPr>
          <w:rStyle w:val="ExtensionTok"/>
        </w:rPr>
        <w:t xml:space="preserve">server.vm.provision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 ssh"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type: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preserve_order:</w:t>
      </w:r>
      <w:r>
        <w:rPr>
          <w:rStyle w:val="NormalTok"/>
        </w:rPr>
        <w:t xml:space="preserve"> true,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path: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"provision/server/ssh.sh"</w:t>
      </w:r>
    </w:p>
    <w:bookmarkEnd w:id="83"/>
    <w:bookmarkEnd w:id="84"/>
    <w:bookmarkEnd w:id="85"/>
    <w:bookmarkStart w:id="86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Вы хотите запретить удалённый доступ по SSH на сервер пользователю root и разрешить доступ пользователю alice. Как это сделать?</w:t>
      </w:r>
    </w:p>
    <w:p>
      <w:pPr>
        <w:numPr>
          <w:ilvl w:val="0"/>
          <w:numId w:val="1000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необходимо установить: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PermitRootLogin</w:t>
      </w:r>
      <w:r>
        <w:rPr>
          <w:rStyle w:val="NormalTok"/>
        </w:rPr>
        <w:t xml:space="preserve"> no</w:t>
      </w:r>
      <w:r>
        <w:br/>
      </w:r>
      <w:r>
        <w:rPr>
          <w:rStyle w:val="ExtensionTok"/>
        </w:rPr>
        <w:t xml:space="preserve">AllowUsers</w:t>
      </w:r>
      <w:r>
        <w:rPr>
          <w:rStyle w:val="NormalTok"/>
        </w:rPr>
        <w:t xml:space="preserve"> alice</w:t>
      </w:r>
    </w:p>
    <w:p>
      <w:pPr>
        <w:numPr>
          <w:ilvl w:val="0"/>
          <w:numId w:val="1000"/>
        </w:numPr>
      </w:pPr>
      <w:r>
        <w:t xml:space="preserve">После чего перезапустить службу:</w:t>
      </w:r>
      <w:r>
        <w:t xml:space="preserve"> </w:t>
      </w:r>
      <w:r>
        <w:rPr>
          <w:rStyle w:val="VerbatimChar"/>
        </w:rPr>
        <w:t xml:space="preserve">systemctl restart sshd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настроить удалённый доступ по SSH через несколько портов? Для чего это может потребоваться?</w:t>
      </w:r>
    </w:p>
    <w:p>
      <w:pPr>
        <w:numPr>
          <w:ilvl w:val="0"/>
          <w:numId w:val="1000"/>
        </w:numPr>
      </w:pPr>
      <w:r>
        <w:t xml:space="preserve">В файле конфигурации указать несколько портов: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Port</w:t>
      </w:r>
      <w:r>
        <w:rPr>
          <w:rStyle w:val="NormalTok"/>
        </w:rPr>
        <w:t xml:space="preserve"> 22</w:t>
      </w:r>
      <w:r>
        <w:br/>
      </w:r>
      <w:r>
        <w:rPr>
          <w:rStyle w:val="ExtensionTok"/>
        </w:rPr>
        <w:t xml:space="preserve">Port</w:t>
      </w:r>
      <w:r>
        <w:rPr>
          <w:rStyle w:val="NormalTok"/>
        </w:rPr>
        <w:t xml:space="preserve"> 2022</w:t>
      </w:r>
      <w:r>
        <w:br/>
      </w:r>
      <w:r>
        <w:rPr>
          <w:rStyle w:val="ExtensionTok"/>
        </w:rPr>
        <w:t xml:space="preserve">Port</w:t>
      </w:r>
      <w:r>
        <w:rPr>
          <w:rStyle w:val="NormalTok"/>
        </w:rPr>
        <w:t xml:space="preserve"> 2222</w:t>
      </w:r>
    </w:p>
    <w:p>
      <w:pPr>
        <w:numPr>
          <w:ilvl w:val="0"/>
          <w:numId w:val="1000"/>
        </w:numPr>
      </w:pPr>
      <w:r>
        <w:t xml:space="preserve">Это может потребоваться для:</w:t>
      </w:r>
    </w:p>
    <w:p>
      <w:pPr>
        <w:numPr>
          <w:ilvl w:val="1"/>
          <w:numId w:val="1002"/>
        </w:numPr>
      </w:pPr>
      <w:r>
        <w:t xml:space="preserve">Резервирования на случай ошибок в конфигурации</w:t>
      </w:r>
    </w:p>
    <w:p>
      <w:pPr>
        <w:numPr>
          <w:ilvl w:val="1"/>
          <w:numId w:val="1002"/>
        </w:numPr>
      </w:pPr>
      <w:r>
        <w:t xml:space="preserve">Обхода блокировок провайдеров</w:t>
      </w:r>
    </w:p>
    <w:p>
      <w:pPr>
        <w:numPr>
          <w:ilvl w:val="1"/>
          <w:numId w:val="1002"/>
        </w:numPr>
      </w:pPr>
      <w:r>
        <w:t xml:space="preserve">Сокрытия SSH-сервиса</w:t>
      </w:r>
    </w:p>
    <w:p>
      <w:pPr>
        <w:numPr>
          <w:ilvl w:val="1"/>
          <w:numId w:val="1002"/>
        </w:numPr>
      </w:pPr>
      <w:r>
        <w:t xml:space="preserve">Тестирования различных конфигураций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Какие параметры используются для создания туннеля SSH, когда команда ssh устанавливает фоновое соединение и не ожидает какой-либо конкретной команды?</w:t>
      </w:r>
    </w:p>
    <w:p>
      <w:pPr>
        <w:numPr>
          <w:ilvl w:val="0"/>
          <w:numId w:val="1000"/>
        </w:numPr>
      </w:pPr>
      <w:r>
        <w:t xml:space="preserve">Основные параметры:</w:t>
      </w:r>
    </w:p>
    <w:p>
      <w:pPr>
        <w:numPr>
          <w:ilvl w:val="1"/>
          <w:numId w:val="1003"/>
        </w:numPr>
      </w:pPr>
      <w:r>
        <w:rPr>
          <w:rStyle w:val="VerbatimChar"/>
        </w:rPr>
        <w:t xml:space="preserve">-f</w:t>
      </w:r>
      <w:r>
        <w:t xml:space="preserve"> </w:t>
      </w:r>
      <w:r>
        <w:t xml:space="preserve">- переход в фоновый режим</w:t>
      </w:r>
    </w:p>
    <w:p>
      <w:pPr>
        <w:numPr>
          <w:ilvl w:val="1"/>
          <w:numId w:val="1003"/>
        </w:numPr>
      </w:pPr>
      <w:r>
        <w:rPr>
          <w:rStyle w:val="VerbatimChar"/>
        </w:rPr>
        <w:t xml:space="preserve">-N</w:t>
      </w:r>
      <w:r>
        <w:t xml:space="preserve"> </w:t>
      </w:r>
      <w:r>
        <w:t xml:space="preserve">- не выполнять удалённую команду</w:t>
      </w:r>
    </w:p>
    <w:p>
      <w:pPr>
        <w:numPr>
          <w:ilvl w:val="1"/>
          <w:numId w:val="1003"/>
        </w:numPr>
      </w:pPr>
      <w:r>
        <w:rPr>
          <w:rStyle w:val="VerbatimChar"/>
        </w:rPr>
        <w:t xml:space="preserve">-L</w:t>
      </w:r>
      <w:r>
        <w:t xml:space="preserve"> </w:t>
      </w:r>
      <w:r>
        <w:t xml:space="preserve">- локальная переадресация портов</w:t>
      </w:r>
    </w:p>
    <w:p>
      <w:pPr>
        <w:numPr>
          <w:ilvl w:val="1"/>
          <w:numId w:val="1003"/>
        </w:numPr>
      </w:pPr>
      <w:r>
        <w:rPr>
          <w:rStyle w:val="VerbatimChar"/>
        </w:rPr>
        <w:t xml:space="preserve">-R</w:t>
      </w:r>
      <w:r>
        <w:t xml:space="preserve"> </w:t>
      </w:r>
      <w:r>
        <w:t xml:space="preserve">- удалённая переадресация портов</w:t>
      </w:r>
    </w:p>
    <w:p>
      <w:pPr>
        <w:numPr>
          <w:ilvl w:val="0"/>
          <w:numId w:val="1000"/>
        </w:numPr>
      </w:pPr>
      <w:r>
        <w:t xml:space="preserve">Пример:</w:t>
      </w:r>
      <w:r>
        <w:t xml:space="preserve"> </w:t>
      </w:r>
      <w:r>
        <w:rPr>
          <w:rStyle w:val="VerbatimChar"/>
        </w:rPr>
        <w:t xml:space="preserve">ssh -fNL 8080:localhost:80 user@host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настроить локальную переадресацию с локального порта 5555 на порт 80 сервера server2.example.com?</w:t>
      </w:r>
    </w:p>
    <w:p>
      <w:pPr>
        <w:numPr>
          <w:ilvl w:val="0"/>
          <w:numId w:val="1000"/>
        </w:numPr>
      </w:pPr>
      <w:r>
        <w:t xml:space="preserve">Выполнить команду: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5555:server2.example.com:80 user@gateway-server</w:t>
      </w:r>
    </w:p>
    <w:p>
      <w:pPr>
        <w:numPr>
          <w:ilvl w:val="0"/>
          <w:numId w:val="1000"/>
        </w:numPr>
      </w:pPr>
      <w:r>
        <w:t xml:space="preserve">Или для фонового режима: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-fNL</w:t>
      </w:r>
      <w:r>
        <w:rPr>
          <w:rStyle w:val="NormalTok"/>
        </w:rPr>
        <w:t xml:space="preserve"> 5555:server2.example.com:80 user@gateway-server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настроить SELinux, чтобы позволить SSH связываться с портом 2022?</w:t>
      </w:r>
    </w:p>
    <w:p>
      <w:pPr>
        <w:numPr>
          <w:ilvl w:val="0"/>
          <w:numId w:val="1000"/>
        </w:numPr>
      </w:pPr>
      <w:r>
        <w:t xml:space="preserve">Выполнить команду: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semanage</w:t>
      </w:r>
      <w:r>
        <w:rPr>
          <w:rStyle w:val="NormalTok"/>
        </w:rPr>
        <w:t xml:space="preserve"> port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ssh_port_t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tcp 2022</w:t>
      </w:r>
    </w:p>
    <w:p>
      <w:pPr>
        <w:numPr>
          <w:ilvl w:val="0"/>
          <w:numId w:val="1000"/>
        </w:numPr>
      </w:pPr>
      <w:r>
        <w:t xml:space="preserve">Проверить текущие разрешённые порты: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semanage</w:t>
      </w:r>
      <w:r>
        <w:rPr>
          <w:rStyle w:val="NormalTok"/>
        </w:rPr>
        <w:t xml:space="preserve"> port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ssh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настроить межсетевой экран на сервере, чтобы разрешить входящие подключения по SSH через порт 2022?</w:t>
      </w:r>
    </w:p>
    <w:p>
      <w:pPr>
        <w:numPr>
          <w:ilvl w:val="0"/>
          <w:numId w:val="1000"/>
        </w:numPr>
      </w:pPr>
      <w:r>
        <w:t xml:space="preserve">Для firewalld выполнить команды: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2022/tcp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2022/tcp </w:t>
      </w:r>
      <w:r>
        <w:rPr>
          <w:rStyle w:val="AttributeTok"/>
        </w:rPr>
        <w:t xml:space="preserve">--permanent</w:t>
      </w:r>
    </w:p>
    <w:p>
      <w:pPr>
        <w:numPr>
          <w:ilvl w:val="0"/>
          <w:numId w:val="1000"/>
        </w:numPr>
      </w:pPr>
      <w:r>
        <w:t xml:space="preserve">Для iptables: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iptables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INPUT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tcp </w:t>
      </w:r>
      <w:r>
        <w:rPr>
          <w:rStyle w:val="AttributeTok"/>
        </w:rPr>
        <w:t xml:space="preserve">--dport</w:t>
      </w:r>
      <w:r>
        <w:rPr>
          <w:rStyle w:val="NormalTok"/>
        </w:rPr>
        <w:t xml:space="preserve"> 2022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ACCEPT</w:t>
      </w:r>
    </w:p>
    <w:bookmarkEnd w:id="86"/>
    <w:bookmarkStart w:id="87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№11 были успешно приобретены практические навыки по настройке безопасного удалённого доступа по протоколу SSH. Были выполнены следующие задачи:</w:t>
      </w:r>
    </w:p>
    <w:p>
      <w:pPr>
        <w:numPr>
          <w:ilvl w:val="0"/>
          <w:numId w:val="1004"/>
        </w:numPr>
      </w:pPr>
      <w:r>
        <w:t xml:space="preserve">Настроен запрет удалённого доступа для пользователя root, что повысило безопасность сервера</w:t>
      </w:r>
    </w:p>
    <w:p>
      <w:pPr>
        <w:numPr>
          <w:ilvl w:val="0"/>
          <w:numId w:val="1004"/>
        </w:numPr>
      </w:pPr>
      <w:r>
        <w:t xml:space="preserve">Реализовано ограничение доступа по SSH только для определённой группы пользователей</w:t>
      </w:r>
    </w:p>
    <w:p>
      <w:pPr>
        <w:numPr>
          <w:ilvl w:val="0"/>
          <w:numId w:val="1004"/>
        </w:numPr>
      </w:pPr>
      <w:r>
        <w:t xml:space="preserve">Настроен дополнительный порт 2022 для SSH-подключений с корректной конфигурацией SELinux и firewall</w:t>
      </w:r>
    </w:p>
    <w:p>
      <w:pPr>
        <w:numPr>
          <w:ilvl w:val="0"/>
          <w:numId w:val="1004"/>
        </w:numPr>
      </w:pPr>
      <w:r>
        <w:t xml:space="preserve">Реализована аутентификация по SSH-ключам, что исключило необходимость ввода паролей</w:t>
      </w:r>
    </w:p>
    <w:p>
      <w:pPr>
        <w:numPr>
          <w:ilvl w:val="0"/>
          <w:numId w:val="1004"/>
        </w:numPr>
      </w:pPr>
      <w:r>
        <w:t xml:space="preserve">Организован SSH-туннель для перенаправления TCP-портов</w:t>
      </w:r>
    </w:p>
    <w:p>
      <w:pPr>
        <w:numPr>
          <w:ilvl w:val="0"/>
          <w:numId w:val="1004"/>
        </w:numPr>
      </w:pPr>
      <w:r>
        <w:t xml:space="preserve">Освоено выполнение удалённых команд через SSH без интерактивного входа</w:t>
      </w:r>
    </w:p>
    <w:p>
      <w:pPr>
        <w:numPr>
          <w:ilvl w:val="0"/>
          <w:numId w:val="1004"/>
        </w:numPr>
      </w:pPr>
      <w:r>
        <w:t xml:space="preserve">Созданы скрипты для автоматизации развёртывания конфигурации SSH</w:t>
      </w:r>
    </w:p>
    <w:p>
      <w:pPr>
        <w:pStyle w:val="FirstParagraph"/>
      </w:pPr>
      <w:r>
        <w:t xml:space="preserve">Все настройки были проверены и работают корректно. Применённые меры безопасности (запрет root-доступа, нестандартный порт, аутентификация по ключам) значительно повысили защищённость SSH-сервера от потенциальных атак.</w:t>
      </w:r>
    </w:p>
    <w:bookmarkEnd w:id="87"/>
    <w:bookmarkStart w:id="88" w:name="список-литературы"/>
    <w:p>
      <w:pPr>
        <w:pStyle w:val="Heading1"/>
      </w:pPr>
      <w:r>
        <w:t xml:space="preserve">Список литературы</w:t>
      </w:r>
    </w:p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5" Target="media/rId55.png" /><Relationship Type="http://schemas.openxmlformats.org/officeDocument/2006/relationships/image" Id="rId63" Target="media/rId63.png" /><Relationship Type="http://schemas.openxmlformats.org/officeDocument/2006/relationships/image" Id="rId69" Target="media/rId69.png" /><Relationship Type="http://schemas.openxmlformats.org/officeDocument/2006/relationships/image" Id="rId30" Target="media/rId30.png" /><Relationship Type="http://schemas.openxmlformats.org/officeDocument/2006/relationships/image" Id="rId78" Target="media/rId78.png" /><Relationship Type="http://schemas.openxmlformats.org/officeDocument/2006/relationships/image" Id="rId25" Target="media/rId25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</dc:title>
  <dc:creator>Комягин Андрей Андреевич</dc:creator>
  <dc:language>ru-RU</dc:language>
  <cp:keywords/>
  <dcterms:created xsi:type="dcterms:W3CDTF">2025-11-15T19:09:54Z</dcterms:created>
  <dcterms:modified xsi:type="dcterms:W3CDTF">2025-11-15T19:09:54Z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Администрирование сетевых подсистем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