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Комягин</w:t>
      </w:r>
      <w:r>
        <w:t xml:space="preserve"> </w:t>
      </w:r>
      <w:r>
        <w:t xml:space="preserve">Андрей</w:t>
      </w:r>
      <w:r>
        <w:t xml:space="preserve"> </w:t>
      </w:r>
      <w:r>
        <w:t xml:space="preserve">Николаевич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межсетевого экрана в Linux в части переадресации портов и настройки Masquerading.</w:t>
      </w:r>
    </w:p>
    <w:bookmarkEnd w:id="20"/>
    <w:bookmarkStart w:id="43" w:name="ход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работы</w:t>
      </w:r>
    </w:p>
    <w:bookmarkStart w:id="30" w:name="X81256833670938f46de0fdb5c3524886fd497d8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пользовательской службы firewalld</w:t>
      </w:r>
    </w:p>
    <w:p>
      <w:pPr>
        <w:numPr>
          <w:ilvl w:val="0"/>
          <w:numId w:val="1001"/>
        </w:numPr>
      </w:pPr>
      <w:r>
        <w:t xml:space="preserve">Первым шагом было создание пользовательской службы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. Для этого мы скопировали существующий файл службы</w:t>
      </w:r>
      <w:r>
        <w:t xml:space="preserve"> </w:t>
      </w:r>
      <w:r>
        <w:rPr>
          <w:rStyle w:val="VerbatimChar"/>
        </w:rPr>
        <w:t xml:space="preserve">ssh.xml</w:t>
      </w:r>
      <w:r>
        <w:t xml:space="preserve"> </w:t>
      </w:r>
      <w:r>
        <w:t xml:space="preserve">в новый файл</w:t>
      </w:r>
      <w:r>
        <w:t xml:space="preserve"> </w:t>
      </w:r>
      <w:r>
        <w:rPr>
          <w:rStyle w:val="VerbatimChar"/>
        </w:rPr>
        <w:t xml:space="preserve">ssh-custom.xml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/etc/firewalld/services/</w:t>
      </w:r>
      <w:r>
        <w:t xml:space="preserve">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077113"/>
            <wp:effectExtent b="0" l="0" r="0" t="0"/>
            <wp:docPr descr="файлы службы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7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файлы службы</w:t>
      </w:r>
    </w:p>
    <w:p>
      <w:pPr>
        <w:numPr>
          <w:ilvl w:val="0"/>
          <w:numId w:val="1001"/>
        </w:numPr>
      </w:pPr>
      <w:r>
        <w:t xml:space="preserve">Далее, мы открыли файл</w:t>
      </w:r>
      <w:r>
        <w:t xml:space="preserve"> </w:t>
      </w:r>
      <w:r>
        <w:rPr>
          <w:rStyle w:val="VerbatimChar"/>
        </w:rPr>
        <w:t xml:space="preserve">ssh-custom.xml</w:t>
      </w:r>
      <w:r>
        <w:t xml:space="preserve"> </w:t>
      </w:r>
      <w:r>
        <w:t xml:space="preserve">и изменили стандартный порт SSH с 22 на 2022, а также добавили</w:t>
      </w:r>
      <w:r>
        <w:t xml:space="preserve"> </w:t>
      </w:r>
      <w:r>
        <w:t xml:space="preserve">“</w:t>
      </w:r>
      <w:r>
        <w:t xml:space="preserve">Modified</w:t>
      </w:r>
      <w:r>
        <w:t xml:space="preserve">”</w:t>
      </w:r>
      <w:r>
        <w:t xml:space="preserve"> </w:t>
      </w:r>
      <w:r>
        <w:t xml:space="preserve">в описание для наглядности.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Содержимое файла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/etc/firewalld/services/ssh-custom.xml</w:t>
      </w:r>
      <w:r>
        <w:rPr>
          <w:b/>
          <w:bCs/>
        </w:rPr>
        <w:t xml:space="preserve"> </w:t>
      </w:r>
      <w:r>
        <w:rPr>
          <w:b/>
          <w:bCs/>
        </w:rPr>
        <w:t xml:space="preserve">до изменения: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&lt;?xml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short</w:t>
      </w:r>
      <w:r>
        <w:rPr>
          <w:rStyle w:val="NormalTok"/>
        </w:rPr>
        <w:t xml:space="preserve">&gt;SSH&lt;/</w:t>
      </w:r>
      <w:r>
        <w:rPr>
          <w:rStyle w:val="KeywordTok"/>
        </w:rPr>
        <w:t xml:space="preserve">short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&gt;Secure Shell (SSH) is a protocol for logging into and </w:t>
      </w:r>
      <w:r>
        <w:br/>
      </w:r>
      <w:r>
        <w:rPr>
          <w:rStyle w:val="NormalTok"/>
        </w:rPr>
        <w:t xml:space="preserve">  executing commands on remote machines. It provides secure encrypted </w:t>
      </w:r>
      <w:r>
        <w:br/>
      </w:r>
      <w:r>
        <w:rPr>
          <w:rStyle w:val="NormalTok"/>
        </w:rPr>
        <w:t xml:space="preserve">  communications. If you plan on accessing your machine remotely via </w:t>
      </w:r>
      <w:r>
        <w:br/>
      </w:r>
      <w:r>
        <w:rPr>
          <w:rStyle w:val="NormalTok"/>
        </w:rPr>
        <w:t xml:space="preserve">  SSH over a firewalled interface, enable this option. You need the </w:t>
      </w:r>
      <w:r>
        <w:br/>
      </w:r>
      <w:r>
        <w:rPr>
          <w:rStyle w:val="NormalTok"/>
        </w:rPr>
        <w:t xml:space="preserve">  openssh-server package installed for this option to be useful.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port</w:t>
      </w:r>
      <w:r>
        <w:rPr>
          <w:rStyle w:val="OtherTok"/>
        </w:rPr>
        <w:t xml:space="preserve"> protocol=</w:t>
      </w:r>
      <w:r>
        <w:rPr>
          <w:rStyle w:val="StringTok"/>
        </w:rPr>
        <w:t xml:space="preserve">"tcp"</w:t>
      </w:r>
      <w:r>
        <w:rPr>
          <w:rStyle w:val="OtherTok"/>
        </w:rPr>
        <w:t xml:space="preserve"> port=</w:t>
      </w:r>
      <w:r>
        <w:rPr>
          <w:rStyle w:val="StringTok"/>
        </w:rPr>
        <w:t xml:space="preserve">"22"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&gt;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Содержимое файла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/etc/firewalld/services/ssh-custom.xml</w:t>
      </w:r>
      <w:r>
        <w:rPr>
          <w:b/>
          <w:bCs/>
        </w:rPr>
        <w:t xml:space="preserve"> </w:t>
      </w:r>
      <w:r>
        <w:rPr>
          <w:b/>
          <w:bCs/>
        </w:rPr>
        <w:t xml:space="preserve">после изменения: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&lt;?xml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short</w:t>
      </w:r>
      <w:r>
        <w:rPr>
          <w:rStyle w:val="NormalTok"/>
        </w:rPr>
        <w:t xml:space="preserve">&gt;SSH&lt;/</w:t>
      </w:r>
      <w:r>
        <w:rPr>
          <w:rStyle w:val="KeywordTok"/>
        </w:rPr>
        <w:t xml:space="preserve">short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&gt;Secure Shell (SSH) is a protocol for logging into </w:t>
      </w:r>
      <w:r>
        <w:br/>
      </w:r>
      <w:r>
        <w:rPr>
          <w:rStyle w:val="NormalTok"/>
        </w:rPr>
        <w:t xml:space="preserve">  and executing commands on remote machines. It provides secure </w:t>
      </w:r>
      <w:r>
        <w:br/>
      </w:r>
      <w:r>
        <w:rPr>
          <w:rStyle w:val="NormalTok"/>
        </w:rPr>
        <w:t xml:space="preserve">  encrypted communications. If you plan on accessing your machine </w:t>
      </w:r>
      <w:r>
        <w:br/>
      </w:r>
      <w:r>
        <w:rPr>
          <w:rStyle w:val="NormalTok"/>
        </w:rPr>
        <w:t xml:space="preserve">  remotely via SSH over a firewalled interface, enable this option. </w:t>
      </w:r>
      <w:r>
        <w:br/>
      </w:r>
      <w:r>
        <w:rPr>
          <w:rStyle w:val="NormalTok"/>
        </w:rPr>
        <w:t xml:space="preserve">  You need the openssh-server package installed for this option to </w:t>
      </w:r>
      <w:r>
        <w:br/>
      </w:r>
      <w:r>
        <w:rPr>
          <w:rStyle w:val="NormalTok"/>
        </w:rPr>
        <w:t xml:space="preserve">  be useful. Modified&lt;/</w:t>
      </w:r>
      <w:r>
        <w:rPr>
          <w:rStyle w:val="KeywordTok"/>
        </w:rPr>
        <w:t xml:space="preserve">description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port</w:t>
      </w:r>
      <w:r>
        <w:rPr>
          <w:rStyle w:val="OtherTok"/>
        </w:rPr>
        <w:t xml:space="preserve"> protocol=</w:t>
      </w:r>
      <w:r>
        <w:rPr>
          <w:rStyle w:val="StringTok"/>
        </w:rPr>
        <w:t xml:space="preserve">"tcp"</w:t>
      </w:r>
      <w:r>
        <w:rPr>
          <w:rStyle w:val="OtherTok"/>
        </w:rPr>
        <w:t xml:space="preserve"> port=</w:t>
      </w:r>
      <w:r>
        <w:rPr>
          <w:rStyle w:val="StringTok"/>
        </w:rPr>
        <w:t xml:space="preserve">"2022"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&gt;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Построчный комментарий к синтаксису файла службы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ssh-custom.xml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&lt;?xml version="1.0" encoding="utf-8"?&gt;</w:t>
      </w:r>
      <w:r>
        <w:t xml:space="preserve"> </w:t>
      </w:r>
      <w:r>
        <w:t xml:space="preserve">— это стандартный заголовок XML-документа, который определяет версию XML и кодировку символов (в данном случае UTF-8).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&lt;service&gt;</w:t>
      </w:r>
      <w:r>
        <w:t xml:space="preserve"> </w:t>
      </w:r>
      <w:r>
        <w:t xml:space="preserve">— это корневой тег, который обозначает начало описания службы для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. Все остальные элементы, описывающие службу, должны находиться внутри этого тега.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&lt;short&gt;SSH&lt;/short&gt;</w:t>
      </w:r>
      <w:r>
        <w:t xml:space="preserve"> </w:t>
      </w:r>
      <w:r>
        <w:t xml:space="preserve">— тег для краткого, удобочитаемого имени службы. Это имя будет отображаться, например, в графических утилитах управления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&lt;description&gt;...&lt;/description&gt;</w:t>
      </w:r>
      <w:r>
        <w:t xml:space="preserve"> </w:t>
      </w:r>
      <w:r>
        <w:t xml:space="preserve">— тег для полного, развернутого описания службы. Этот текст помогает понять назначение службы. Мы добавили в конец слово</w:t>
      </w:r>
      <w:r>
        <w:t xml:space="preserve"> </w:t>
      </w:r>
      <w:r>
        <w:rPr>
          <w:rStyle w:val="VerbatimChar"/>
        </w:rPr>
        <w:t xml:space="preserve">Modified</w:t>
      </w:r>
      <w:r>
        <w:t xml:space="preserve">, чтобы легко отличить нашу кастомную службу.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&lt;port protocol="tcp" port="2022"/&gt;</w:t>
      </w:r>
      <w:r>
        <w:t xml:space="preserve"> </w:t>
      </w:r>
      <w:r>
        <w:t xml:space="preserve">— это ключевой тег, определяющий сетевой порт. Атрибут</w:t>
      </w:r>
      <w:r>
        <w:t xml:space="preserve"> </w:t>
      </w:r>
      <w:r>
        <w:rPr>
          <w:rStyle w:val="VerbatimChar"/>
        </w:rPr>
        <w:t xml:space="preserve">protocol="tcp"</w:t>
      </w:r>
      <w:r>
        <w:t xml:space="preserve"> </w:t>
      </w:r>
      <w:r>
        <w:t xml:space="preserve">указывает, что используется протокол TCP. Атрибут</w:t>
      </w:r>
      <w:r>
        <w:t xml:space="preserve"> </w:t>
      </w:r>
      <w:r>
        <w:rPr>
          <w:rStyle w:val="VerbatimChar"/>
        </w:rPr>
        <w:t xml:space="preserve">port="2022"</w:t>
      </w:r>
      <w:r>
        <w:t xml:space="preserve"> </w:t>
      </w:r>
      <w:r>
        <w:t xml:space="preserve">задает номер порта, который будет открыт для данной службы. Именно это значение мы изменили с</w:t>
      </w:r>
      <w:r>
        <w:t xml:space="preserve"> </w:t>
      </w:r>
      <w:r>
        <w:t xml:space="preserve">“</w:t>
      </w:r>
      <w:r>
        <w:t xml:space="preserve">22</w:t>
      </w:r>
      <w:r>
        <w:t xml:space="preserve">”</w:t>
      </w:r>
      <w:r>
        <w:t xml:space="preserve"> </w:t>
      </w:r>
      <w:r>
        <w:t xml:space="preserve">на</w:t>
      </w:r>
      <w:r>
        <w:t xml:space="preserve"> </w:t>
      </w:r>
      <w:r>
        <w:t xml:space="preserve">“</w:t>
      </w:r>
      <w:r>
        <w:t xml:space="preserve">2022</w:t>
      </w:r>
      <w:r>
        <w:t xml:space="preserve">”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&lt;/service&gt;</w:t>
      </w:r>
      <w:r>
        <w:t xml:space="preserve"> </w:t>
      </w:r>
      <w:r>
        <w:t xml:space="preserve">— закрывающий тег, который завершает описание службы.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842389"/>
            <wp:effectExtent b="0" l="0" r="0" t="0"/>
            <wp:docPr descr="Создание и изменение службы ssh-custom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2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Создание и изменение службы ssh-custom</w:t>
      </w:r>
    </w:p>
    <w:p>
      <w:pPr>
        <w:numPr>
          <w:ilvl w:val="0"/>
          <w:numId w:val="1001"/>
        </w:numPr>
      </w:pPr>
      <w:r>
        <w:t xml:space="preserve">После создания и изменения файла службы, мы перезагрузили правила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. Затем мы добавили нашу новую службу</w:t>
      </w:r>
      <w:r>
        <w:t xml:space="preserve"> </w:t>
      </w:r>
      <w:r>
        <w:rPr>
          <w:rStyle w:val="VerbatimChar"/>
        </w:rPr>
        <w:t xml:space="preserve">ssh-custom</w:t>
      </w:r>
      <w:r>
        <w:t xml:space="preserve"> </w:t>
      </w:r>
      <w:r>
        <w:t xml:space="preserve">в текущую сессию и в постоянные правила, чтобы изменения сохранились после перезагрузки.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375066"/>
            <wp:effectExtent b="0" l="0" r="0" t="0"/>
            <wp:docPr descr="Добавление новой службы в firewalld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5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Добавление новой службы в firewalld</w:t>
      </w:r>
    </w:p>
    <w:bookmarkEnd w:id="30"/>
    <w:bookmarkStart w:id="34" w:name="Xff18d70b90c01c6c1f7fd1d0a442833333c19fa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Перенаправление портов и проверка доступа</w:t>
      </w:r>
    </w:p>
    <w:p>
      <w:pPr>
        <w:numPr>
          <w:ilvl w:val="0"/>
          <w:numId w:val="1004"/>
        </w:numPr>
      </w:pPr>
      <w:r>
        <w:t xml:space="preserve">Мы организовали перенаправление портов на сервере: весь трафик, приходящий на порт 2022, был перенаправлен на порт 22. Это позволяет подключаться к стандартной службе SSH через нестандартный порт.</w:t>
      </w:r>
    </w:p>
    <w:p>
      <w:pPr>
        <w:numPr>
          <w:ilvl w:val="0"/>
          <w:numId w:val="1004"/>
        </w:numPr>
      </w:pPr>
      <w:r>
        <w:t xml:space="preserve">С клиентской машины мы успешно выполнили подключение по SSH к серверу, используя новый порт 2022.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020337"/>
            <wp:effectExtent b="0" l="0" r="0" t="0"/>
            <wp:docPr descr="Успешное подключение по SSH через порт 2022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0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Успешное подключение по SSH через порт 2022</w:t>
      </w:r>
    </w:p>
    <w:bookmarkEnd w:id="34"/>
    <w:bookmarkStart w:id="41" w:name="настройка-masquerading-и-port-forwarding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Masquerading и Port Forwarding</w:t>
      </w:r>
    </w:p>
    <w:p>
      <w:pPr>
        <w:numPr>
          <w:ilvl w:val="0"/>
          <w:numId w:val="1005"/>
        </w:numPr>
      </w:pPr>
      <w:r>
        <w:t xml:space="preserve">Для предоставления доступа в Интернет клиентской машине через сервер, мы включили перенаправление IPv4-пакетов в ядре системы.</w:t>
      </w:r>
    </w:p>
    <w:p>
      <w:pPr>
        <w:numPr>
          <w:ilvl w:val="0"/>
          <w:numId w:val="1005"/>
        </w:numPr>
      </w:pPr>
      <w:r>
        <w:t xml:space="preserve">Затем мы добавили правило маскарадинга для зоны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 Это позволило клиентской машине выходить в Интернет, используя IP-адрес сервера.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574142"/>
            <wp:effectExtent b="0" l="0" r="0" t="0"/>
            <wp:docPr descr="Настройка перенаправления пакетов и маскарадинга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4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Настройка перенаправления пакетов и маскарадинга</w:t>
      </w:r>
    </w:p>
    <w:p>
      <w:pPr>
        <w:numPr>
          <w:ilvl w:val="0"/>
          <w:numId w:val="1005"/>
        </w:numPr>
      </w:pPr>
      <w:r>
        <w:t xml:space="preserve">Проверка с клиентской машины показала, что доступ в Интернет появился: команда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до внешнего узла (</w:t>
      </w:r>
      <w:r>
        <w:rPr>
          <w:rStyle w:val="VerbatimChar"/>
        </w:rPr>
        <w:t xml:space="preserve">77.88.44.55</w:t>
      </w:r>
      <w:r>
        <w:t xml:space="preserve">) успешно выполнялась.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756595"/>
            <wp:effectExtent b="0" l="0" r="0" t="0"/>
            <wp:docPr descr="Проверка доступа в Интернет с клиента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6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Проверка доступа в Интернет с клиента</w:t>
      </w:r>
    </w:p>
    <w:bookmarkEnd w:id="41"/>
    <w:bookmarkStart w:id="42" w:name="Xaa801cd9f6c896390828c519c22b5344c8eea3d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Автоматизация настройки с помощью Vagrant</w:t>
      </w:r>
    </w:p>
    <w:p>
      <w:pPr>
        <w:numPr>
          <w:ilvl w:val="0"/>
          <w:numId w:val="1006"/>
        </w:numPr>
      </w:pPr>
      <w:r>
        <w:t xml:space="preserve">Для автоматизации всех выполненных настроек мы подготовили скрипт для</w:t>
      </w:r>
      <w:r>
        <w:t xml:space="preserve"> </w:t>
      </w:r>
      <w:r>
        <w:rPr>
          <w:rStyle w:val="VerbatimChar"/>
        </w:rPr>
        <w:t xml:space="preserve">Vagrant</w:t>
      </w:r>
      <w:r>
        <w:t xml:space="preserve">. Сначала была создана необходимая структура каталогов для хранения конфигурационных файлов.</w:t>
      </w:r>
    </w:p>
    <w:p>
      <w:pPr>
        <w:numPr>
          <w:ilvl w:val="0"/>
          <w:numId w:val="1006"/>
        </w:numPr>
      </w:pPr>
      <w:r>
        <w:t xml:space="preserve">В созданные каталоги были скопированы наши файлы</w:t>
      </w:r>
      <w:r>
        <w:t xml:space="preserve"> </w:t>
      </w:r>
      <w:r>
        <w:rPr>
          <w:rStyle w:val="VerbatimChar"/>
        </w:rPr>
        <w:t xml:space="preserve">ssh-custom.xml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90-forward.conf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Был создан исполняемый скрипт</w:t>
      </w:r>
      <w:r>
        <w:t xml:space="preserve"> </w:t>
      </w:r>
      <w:r>
        <w:rPr>
          <w:rStyle w:val="VerbatimChar"/>
        </w:rPr>
        <w:t xml:space="preserve">firewall.sh</w:t>
      </w:r>
      <w:r>
        <w:t xml:space="preserve">, который копирует конфигурационные файлы в систему и применяет все необходимые правила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Наконец, был модифицирован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, чтобы этот скрипт выполнялся при запуске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.</w:t>
      </w:r>
    </w:p>
    <w:bookmarkEnd w:id="42"/>
    <w:bookmarkEnd w:id="43"/>
    <w:bookmarkStart w:id="44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Где хранятся пользовательские файлы firewalld?</w:t>
      </w:r>
      <w:r>
        <w:t xml:space="preserve"> </w:t>
      </w:r>
      <w:r>
        <w:t xml:space="preserve">Пользовательские файлы служб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хранятся в каталоге</w:t>
      </w:r>
      <w:r>
        <w:t xml:space="preserve"> </w:t>
      </w:r>
      <w:r>
        <w:rPr>
          <w:rStyle w:val="VerbatimChar"/>
        </w:rPr>
        <w:t xml:space="preserve">/etc/firewalld/services/</w:t>
      </w:r>
      <w:r>
        <w:t xml:space="preserve">. Файлы в этом каталоге имеют приоритет над стандартными файлами служб из</w:t>
      </w:r>
      <w:r>
        <w:t xml:space="preserve"> </w:t>
      </w:r>
      <w:r>
        <w:rPr>
          <w:rStyle w:val="VerbatimChar"/>
        </w:rPr>
        <w:t xml:space="preserve">/usr/lib/firewalld/services/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Какую строку надо включить в пользовательский файл службы, чтобы указать порт TCP 2022?</w:t>
      </w:r>
      <w:r>
        <w:t xml:space="preserve"> </w:t>
      </w:r>
      <w:r>
        <w:t xml:space="preserve">Необходимо включить следующую строку в XML-файл службы:</w:t>
      </w:r>
      <w:r>
        <w:t xml:space="preserve"> </w:t>
      </w:r>
      <w:r>
        <w:rPr>
          <w:rStyle w:val="VerbatimChar"/>
        </w:rPr>
        <w:t xml:space="preserve">xml     &lt;port protocol="tcp" port="2022"/&gt;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Какая команда позволяет вам перечислить все службы, доступные в настоящее время на вашем сервере?</w:t>
      </w:r>
      <w:r>
        <w:t xml:space="preserve"> </w:t>
      </w:r>
      <w:r>
        <w:t xml:space="preserve">Для перечисления всех доступных (но не обязательно активных) служб используется команда:</w:t>
      </w:r>
      <w:r>
        <w:t xml:space="preserve"> </w:t>
      </w:r>
      <w:r>
        <w:rPr>
          <w:rStyle w:val="VerbatimChar"/>
        </w:rPr>
        <w:t xml:space="preserve">bash     firewall-cmd --get-services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В чем разница между трансляцией сетевых адресов (NAT) и маскарадингом (masquerading)?</w:t>
      </w:r>
      <w:r>
        <w:t xml:space="preserve"> </w:t>
      </w:r>
      <w:r>
        <w:t xml:space="preserve">NAT (Network Address Translation) — это общий механизм преобразования IP-адресов. Маскарадинг — это частный случай NAT (а именно, NAT Overload или PAT), который используется, когда внешний IP-адрес шлюза является динамическим. Маскарадинг автоматически определяет IP-адрес исходящего интерфейса и подставляет его в качестве адреса источника для пакетов из локальной сети, в то время как для статического NAT (SNAT) нужно явно указывать IP-адрес для подстановки.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Какая команда разрешает входящий трафик на порт 4404 и перенаправляет его в службу ssh по IP-адресу 10.0.0.10?</w:t>
      </w:r>
      <w:r>
        <w:t xml:space="preserve"> </w:t>
      </w:r>
      <w:r>
        <w:t xml:space="preserve">Для этого используется команда перенаправления порта, где в качестве адресата (</w:t>
      </w:r>
      <w:r>
        <w:rPr>
          <w:rStyle w:val="VerbatimChar"/>
        </w:rPr>
        <w:t xml:space="preserve">toaddr</w:t>
      </w:r>
      <w:r>
        <w:t xml:space="preserve">) указывается нужный IP, а в качестве порта назначения (</w:t>
      </w:r>
      <w:r>
        <w:rPr>
          <w:rStyle w:val="VerbatimChar"/>
        </w:rPr>
        <w:t xml:space="preserve">toport</w:t>
      </w:r>
      <w:r>
        <w:t xml:space="preserve">) — порт службы SSH (22):</w:t>
      </w:r>
      <w:r>
        <w:t xml:space="preserve"> </w:t>
      </w:r>
      <w:r>
        <w:rPr>
          <w:rStyle w:val="VerbatimChar"/>
        </w:rPr>
        <w:t xml:space="preserve">bash     firewall-cmd --add-forward-port=port=4404:proto=tcp:toport=22:toaddr=10.0.0.10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Какая команда используется для включения маскарадинга IP-пакетов для всех пакетов, выходящих в зону public?</w:t>
      </w:r>
      <w:r>
        <w:t xml:space="preserve"> </w:t>
      </w:r>
      <w:r>
        <w:t xml:space="preserve">Для включения маскарадинга в зоне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используется следующая команда:</w:t>
      </w:r>
      <w:r>
        <w:t xml:space="preserve"> </w:t>
      </w:r>
      <w:r>
        <w:rPr>
          <w:rStyle w:val="VerbatimChar"/>
        </w:rPr>
        <w:t xml:space="preserve">bash     firewall-cmd --zone=public --add-masquerade</w:t>
      </w:r>
      <w:r>
        <w:t xml:space="preserve"> </w:t>
      </w:r>
      <w:r>
        <w:t xml:space="preserve">Для сохранения правила после перезагрузки необходимо добавить флаг</w:t>
      </w:r>
      <w:r>
        <w:t xml:space="preserve"> </w:t>
      </w:r>
      <w:r>
        <w:rPr>
          <w:rStyle w:val="VerbatimChar"/>
        </w:rPr>
        <w:t xml:space="preserve">--permanent</w:t>
      </w:r>
      <w:r>
        <w:t xml:space="preserve">.</w:t>
      </w:r>
    </w:p>
    <w:bookmarkEnd w:id="44"/>
    <w:bookmarkStart w:id="4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получил навыки настройки межсетевого экрана в Linux в части переадресации портов и настройки Masquerading.</w:t>
      </w:r>
    </w:p>
    <w:bookmarkEnd w:id="45"/>
    <w:bookmarkStart w:id="4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[ТУИС] (https://esystem.rudn.ru/pluginfile.php/2854738/mod_resource/content/8/003-dhcp.pdf)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Комягин Андрей Николаевич</dc:creator>
  <dc:language>ru-RU</dc:language>
  <cp:keywords/>
  <dcterms:created xsi:type="dcterms:W3CDTF">2025-10-18T17:13:29Z</dcterms:created>
  <dcterms:modified xsi:type="dcterms:W3CDTF">2025-10-18T17:13:29Z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Администрирование сетевых подсистем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