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Николаевич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HTTP-сервера в части безопасности и возможности использования PHP.</w:t>
      </w:r>
    </w:p>
    <w:bookmarkEnd w:id="20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3" w:name="X14b806e36eee771cf63a7ed738c451d8f764bd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Конфигурирование HTTP-сервера для работы через протокол HTTPS</w:t>
      </w:r>
    </w:p>
    <w:p>
      <w:pPr>
        <w:pStyle w:val="FirstParagraph"/>
      </w:pPr>
      <w:r>
        <w:t xml:space="preserve">Загружaем операционну систему с помощью Vagrant и входим в терминал под именем ankomyagin.</w:t>
      </w:r>
    </w:p>
    <w:p>
      <w:pPr>
        <w:pStyle w:val="BodyText"/>
      </w:pPr>
      <w:r>
        <w:t xml:space="preserve">Создадим каталог private, сгенерируем ключ и сертификат, заполним сертификат(рис. 1).</w:t>
      </w:r>
    </w:p>
    <w:p>
      <w:pPr>
        <w:pStyle w:val="CaptionedFigure"/>
      </w:pPr>
      <w:r>
        <w:drawing>
          <wp:inline>
            <wp:extent cx="3733800" cy="3674595"/>
            <wp:effectExtent b="0" l="0" r="0" t="0"/>
            <wp:docPr descr="Рис. 1: ключ и сертификат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4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ключ и сертификат</w:t>
      </w:r>
    </w:p>
    <w:p>
      <w:pPr>
        <w:pStyle w:val="BodyText"/>
      </w:pPr>
      <w:r>
        <w:t xml:space="preserve">Изменим конфигурационный файл http так, чтобы он работал с https (рис. 2)</w:t>
      </w:r>
    </w:p>
    <w:p>
      <w:pPr>
        <w:pStyle w:val="CaptionedFigure"/>
      </w:pPr>
      <w:r>
        <w:drawing>
          <wp:inline>
            <wp:extent cx="3733800" cy="2269093"/>
            <wp:effectExtent b="0" l="0" r="0" t="0"/>
            <wp:docPr descr="Рис. 2: Конфигурационные файлы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9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Конфигурационные файлы</w:t>
      </w:r>
    </w:p>
    <w:p>
      <w:pPr>
        <w:pStyle w:val="BodyText"/>
      </w:pPr>
      <w:r>
        <w:t xml:space="preserve">&lt;VirtualHost *:80&gt;</w:t>
      </w:r>
    </w:p>
    <w:p>
      <w:pPr>
        <w:pStyle w:val="BodyText"/>
      </w:pPr>
      <w:r>
        <w:t xml:space="preserve">Создание виртуального хоста на порту 80 (HTTP) - обрабатывает все входящие HTTP-запросы</w:t>
      </w:r>
    </w:p>
    <w:p>
      <w:pPr>
        <w:pStyle w:val="BodyText"/>
      </w:pPr>
      <w:r>
        <w:t xml:space="preserve">ServerAdmin webmaster@ankomyagin.net</w:t>
      </w:r>
      <w:r>
        <w:t xml:space="preserve"> </w:t>
      </w:r>
      <w:r>
        <w:t xml:space="preserve">Email администратора - указывается в ошибках для связи</w:t>
      </w:r>
    </w:p>
    <w:p>
      <w:pPr>
        <w:pStyle w:val="SourceCode"/>
      </w:pPr>
      <w:r>
        <w:rPr>
          <w:rStyle w:val="VerbatimChar"/>
        </w:rPr>
        <w:t xml:space="preserve">DocumentRoot /var/www/html/www.ankomyagin.net</w:t>
      </w:r>
    </w:p>
    <w:p>
      <w:pPr>
        <w:pStyle w:val="FirstParagraph"/>
      </w:pPr>
      <w:r>
        <w:t xml:space="preserve">Корневая директория сайта - путь к файлам веб-сайта</w:t>
      </w:r>
    </w:p>
    <w:p>
      <w:pPr>
        <w:pStyle w:val="SourceCode"/>
      </w:pPr>
      <w:r>
        <w:rPr>
          <w:rStyle w:val="VerbatimChar"/>
        </w:rPr>
        <w:t xml:space="preserve">ServerName www.ankomyagin.net</w:t>
      </w:r>
    </w:p>
    <w:p>
      <w:pPr>
        <w:pStyle w:val="FirstParagraph"/>
      </w:pPr>
      <w:r>
        <w:t xml:space="preserve">Основное доменное имя - имя, по которому доступен сайт</w:t>
      </w:r>
    </w:p>
    <w:p>
      <w:pPr>
        <w:pStyle w:val="SourceCode"/>
      </w:pPr>
      <w:r>
        <w:rPr>
          <w:rStyle w:val="VerbatimChar"/>
        </w:rPr>
        <w:t xml:space="preserve">ServerAlias www.ankomyagin.net</w:t>
      </w:r>
    </w:p>
    <w:p>
      <w:pPr>
        <w:pStyle w:val="FirstParagraph"/>
      </w:pPr>
      <w:r>
        <w:t xml:space="preserve">Псевдонимы домена - дополнительные имена для этого же сайта</w:t>
      </w:r>
    </w:p>
    <w:p>
      <w:pPr>
        <w:pStyle w:val="SourceCode"/>
      </w:pPr>
      <w:r>
        <w:rPr>
          <w:rStyle w:val="VerbatimChar"/>
        </w:rPr>
        <w:t xml:space="preserve">ErrorLog logs/www.ankomyagin.net-error_log</w:t>
      </w:r>
    </w:p>
    <w:p>
      <w:pPr>
        <w:pStyle w:val="FirstParagraph"/>
      </w:pPr>
      <w:r>
        <w:t xml:space="preserve">Файл логов ошибок - куда записывать ошибки сервера</w:t>
      </w:r>
    </w:p>
    <w:p>
      <w:pPr>
        <w:pStyle w:val="SourceCode"/>
      </w:pPr>
      <w:r>
        <w:rPr>
          <w:rStyle w:val="VerbatimChar"/>
        </w:rPr>
        <w:t xml:space="preserve">CustomLog logs/www.ankomyagin.net-access_log common</w:t>
      </w:r>
    </w:p>
    <w:p>
      <w:pPr>
        <w:pStyle w:val="FirstParagraph"/>
      </w:pPr>
      <w:r>
        <w:t xml:space="preserve">Файл логов доступа - журнал всех запросов к сайту</w:t>
      </w:r>
    </w:p>
    <w:p>
      <w:pPr>
        <w:pStyle w:val="SourceCode"/>
      </w:pPr>
      <w:r>
        <w:rPr>
          <w:rStyle w:val="VerbatimChar"/>
        </w:rPr>
        <w:t xml:space="preserve">RewriteEngine on</w:t>
      </w:r>
    </w:p>
    <w:p>
      <w:pPr>
        <w:pStyle w:val="FirstParagraph"/>
      </w:pPr>
      <w:r>
        <w:t xml:space="preserve">Включение механизма перенаправлений - активация модуля mod_rewrite</w:t>
      </w:r>
    </w:p>
    <w:p>
      <w:pPr>
        <w:pStyle w:val="SourceCode"/>
      </w:pPr>
      <w:r>
        <w:rPr>
          <w:rStyle w:val="VerbatimChar"/>
        </w:rPr>
        <w:t xml:space="preserve">RewriteRule ^(.*)$ https://%{HTTP_HOST}$1 [R=301,L]</w:t>
      </w:r>
    </w:p>
    <w:p>
      <w:pPr>
        <w:pStyle w:val="FirstParagraph"/>
      </w:pPr>
      <w:r>
        <w:t xml:space="preserve">Правило перенаправления:</w:t>
      </w:r>
    </w:p>
    <w:p>
      <w:pPr>
        <w:pStyle w:val="BodyText"/>
      </w:pPr>
      <w:r>
        <w:t xml:space="preserve">^(.*)$ - захватывает весь URL-путь</w:t>
      </w:r>
    </w:p>
    <w:p>
      <w:pPr>
        <w:pStyle w:val="BodyText"/>
      </w:pPr>
      <w:r>
        <w:t xml:space="preserve">https://%{HTTP_HOST}$1 - формирует HTTPS-URL с тем же хостом и путём</w:t>
      </w:r>
    </w:p>
    <w:p>
      <w:pPr>
        <w:pStyle w:val="BodyText"/>
      </w:pPr>
      <w:r>
        <w:t xml:space="preserve">R=301 - код ответа</w:t>
      </w:r>
      <w:r>
        <w:t xml:space="preserve"> </w:t>
      </w:r>
      <w:r>
        <w:t xml:space="preserve">“</w:t>
      </w:r>
      <w:r>
        <w:t xml:space="preserve">постоянное перенаправление</w:t>
      </w:r>
      <w:r>
        <w:t xml:space="preserve">”</w:t>
      </w:r>
    </w:p>
    <w:p>
      <w:pPr>
        <w:pStyle w:val="BodyText"/>
      </w:pPr>
      <w:r>
        <w:t xml:space="preserve">L - последнее правило (stop processing)</w:t>
      </w:r>
    </w:p>
    <w:p>
      <w:pPr>
        <w:pStyle w:val="BodyText"/>
      </w:pPr>
      <w:r>
        <w:t xml:space="preserve"> </w:t>
      </w:r>
      <w:r>
        <w:t xml:space="preserve">Конец виртуального хоста на порту 80</w:t>
      </w:r>
    </w:p>
    <w:p>
      <w:pPr>
        <w:pStyle w:val="BodyText"/>
      </w:pPr>
      <w:r>
        <w:t xml:space="preserve">&lt;IfModule mod_ssl.c&gt;</w:t>
      </w:r>
      <w:r>
        <w:t xml:space="preserve"> </w:t>
      </w:r>
      <w:r>
        <w:t xml:space="preserve">Проверка наличия SSL модуля - выполнять только если модуль SSL загружен</w:t>
      </w:r>
    </w:p>
    <w:p>
      <w:pPr>
        <w:pStyle w:val="BodyText"/>
      </w:pPr>
      <w:r>
        <w:t xml:space="preserve">&lt;VirtualHost *:443&gt;</w:t>
      </w:r>
      <w:r>
        <w:t xml:space="preserve"> </w:t>
      </w:r>
      <w:r>
        <w:t xml:space="preserve">Создание виртуального хоста на порту 443 (HTTPS) - обрабатывает защищённые соединения</w:t>
      </w:r>
    </w:p>
    <w:p>
      <w:pPr>
        <w:pStyle w:val="SourceCode"/>
      </w:pPr>
      <w:r>
        <w:rPr>
          <w:rStyle w:val="VerbatimChar"/>
        </w:rPr>
        <w:t xml:space="preserve">SSLEngine on</w:t>
      </w:r>
    </w:p>
    <w:p>
      <w:pPr>
        <w:pStyle w:val="FirstParagraph"/>
      </w:pPr>
      <w:r>
        <w:t xml:space="preserve">Включение SSL/TLS - активация шифрования для этого виртуального хоста</w:t>
      </w:r>
    </w:p>
    <w:p>
      <w:pPr>
        <w:pStyle w:val="SourceCode"/>
      </w:pPr>
      <w:r>
        <w:rPr>
          <w:rStyle w:val="VerbatimChar"/>
        </w:rPr>
        <w:t xml:space="preserve">ServerAdmin webmaster@ankomyagin.net</w:t>
      </w:r>
      <w:r>
        <w:br/>
      </w:r>
      <w:r>
        <w:rPr>
          <w:rStyle w:val="VerbatimChar"/>
        </w:rPr>
        <w:t xml:space="preserve">DocumentRoot /var/www/html/www.ankomyagin.net</w:t>
      </w:r>
      <w:r>
        <w:br/>
      </w:r>
      <w:r>
        <w:rPr>
          <w:rStyle w:val="VerbatimChar"/>
        </w:rPr>
        <w:t xml:space="preserve">ServerName www.ankomyagin.net</w:t>
      </w:r>
      <w:r>
        <w:br/>
      </w:r>
      <w:r>
        <w:rPr>
          <w:rStyle w:val="VerbatimChar"/>
        </w:rPr>
        <w:t xml:space="preserve">ServerAlias www.ankomyagin.net</w:t>
      </w:r>
      <w:r>
        <w:br/>
      </w:r>
      <w:r>
        <w:rPr>
          <w:rStyle w:val="VerbatimChar"/>
        </w:rPr>
        <w:t xml:space="preserve">ErrorLog logs/www.ankomyagin.net-error_log</w:t>
      </w:r>
      <w:r>
        <w:br/>
      </w:r>
      <w:r>
        <w:rPr>
          <w:rStyle w:val="VerbatimChar"/>
        </w:rPr>
        <w:t xml:space="preserve">CustomLog logs/www.ankomyagin.net-access_log common</w:t>
      </w:r>
    </w:p>
    <w:p>
      <w:pPr>
        <w:pStyle w:val="FirstParagraph"/>
      </w:pPr>
      <w:r>
        <w:t xml:space="preserve">Те же настройки, что и для порта 80, но для HTTPS</w:t>
      </w:r>
    </w:p>
    <w:p>
      <w:pPr>
        <w:pStyle w:val="SourceCode"/>
      </w:pPr>
      <w:r>
        <w:rPr>
          <w:rStyle w:val="VerbatimChar"/>
        </w:rPr>
        <w:t xml:space="preserve">SSLCertificateFile /etc/ssl/certs/www.ankomyagin.net.crt</w:t>
      </w:r>
    </w:p>
    <w:p>
      <w:pPr>
        <w:pStyle w:val="FirstParagraph"/>
      </w:pPr>
      <w:r>
        <w:t xml:space="preserve">Путь к SSL-сертификату - файл с публичным сертификатом</w:t>
      </w:r>
    </w:p>
    <w:p>
      <w:pPr>
        <w:pStyle w:val="SourceCode"/>
      </w:pPr>
      <w:r>
        <w:rPr>
          <w:rStyle w:val="VerbatimChar"/>
        </w:rPr>
        <w:t xml:space="preserve">SSLCertificateKeyFile /etc/ssl/private/www.ankomyagin.net.key</w:t>
      </w:r>
    </w:p>
    <w:p>
      <w:pPr>
        <w:pStyle w:val="FirstParagraph"/>
      </w:pPr>
      <w:r>
        <w:t xml:space="preserve">Путь к приватному ключу - файл с закрытым ключом для шифрования</w:t>
      </w:r>
    </w:p>
    <w:p>
      <w:pPr>
        <w:pStyle w:val="BodyText"/>
      </w:pPr>
      <w:r>
        <w:t xml:space="preserve"> </w:t>
      </w:r>
      <w:r>
        <w:t xml:space="preserve">Конец виртуального хоста на порту 443</w:t>
      </w:r>
    </w:p>
    <w:p>
      <w:pPr>
        <w:pStyle w:val="BodyText"/>
      </w:pPr>
      <w:r>
        <w:t xml:space="preserve"> </w:t>
      </w:r>
      <w:r>
        <w:t xml:space="preserve">Конец проверки модуля SSL</w:t>
      </w:r>
    </w:p>
    <w:p>
      <w:pPr>
        <w:pStyle w:val="BodyText"/>
      </w:pPr>
      <w:r>
        <w:rPr>
          <w:b/>
          <w:bCs/>
        </w:rPr>
        <w:t xml:space="preserve">Дальше внесём изменения в настройке межсетевого экрана для работы с https</w:t>
      </w:r>
      <w:r>
        <w:t xml:space="preserve"> </w:t>
      </w:r>
      <w:r>
        <w:t xml:space="preserve">(рис. 3).</w:t>
      </w:r>
    </w:p>
    <w:p>
      <w:pPr>
        <w:pStyle w:val="CaptionedFigure"/>
      </w:pPr>
      <w:r>
        <w:drawing>
          <wp:inline>
            <wp:extent cx="3733800" cy="763926"/>
            <wp:effectExtent b="0" l="0" r="0" t="0"/>
            <wp:docPr descr="Рис. 3: разрешение работы с https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3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разрешение работы с https</w:t>
      </w:r>
    </w:p>
    <w:p>
      <w:pPr>
        <w:pStyle w:val="BodyText"/>
      </w:pPr>
      <w:r>
        <w:t xml:space="preserve">На виртуальной машине клиент проверим переключение на https (рис. 4).</w:t>
      </w:r>
    </w:p>
    <w:p>
      <w:pPr>
        <w:pStyle w:val="CaptionedFigure"/>
      </w:pPr>
      <w:r>
        <w:drawing>
          <wp:inline>
            <wp:extent cx="3733800" cy="1614997"/>
            <wp:effectExtent b="0" l="0" r="0" t="0"/>
            <wp:docPr descr="Рис. 4: Работа https сервер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https сервера</w:t>
      </w:r>
    </w:p>
    <w:bookmarkEnd w:id="33"/>
    <w:bookmarkStart w:id="43" w:name="X22b182ae2adfbbfeb7e7f1e059d8f9fbe5ab33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Конфигурирование HTTP-сервера для работы с PHP</w:t>
      </w:r>
    </w:p>
    <w:p>
      <w:pPr>
        <w:pStyle w:val="FirstParagraph"/>
      </w:pPr>
      <w:r>
        <w:t xml:space="preserve">Установим php (рис. 5).</w:t>
      </w:r>
    </w:p>
    <w:p>
      <w:pPr>
        <w:pStyle w:val="CaptionedFigure"/>
      </w:pPr>
      <w:r>
        <w:drawing>
          <wp:inline>
            <wp:extent cx="3733800" cy="2996603"/>
            <wp:effectExtent b="0" l="0" r="0" t="0"/>
            <wp:docPr descr="Рис. 5: установка php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6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php</w:t>
      </w:r>
    </w:p>
    <w:p>
      <w:pPr>
        <w:pStyle w:val="BodyText"/>
      </w:pPr>
      <w:r>
        <w:t xml:space="preserve">Заменим файл index.html на index.php в каталоге /var/www/html/www.ankomyagin.net. Затем скорректируем права доступа в каталог с веб-контентом, восстановим контекст безопасности и перезапустим сервер(рис. 6)</w:t>
      </w:r>
    </w:p>
    <w:p>
      <w:pPr>
        <w:pStyle w:val="CaptionedFigure"/>
      </w:pPr>
      <w:r>
        <w:drawing>
          <wp:inline>
            <wp:extent cx="3733800" cy="1642551"/>
            <wp:effectExtent b="0" l="0" r="0" t="0"/>
            <wp:docPr descr="Рис. 6: Изменение веб-контент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2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веб-контента</w:t>
      </w:r>
    </w:p>
    <w:p>
      <w:pPr>
        <w:pStyle w:val="BodyText"/>
      </w:pPr>
      <w:r>
        <w:t xml:space="preserve">Проверим, выведется ли информация о php-сервере. Отмечу, что мы видим php код страницы в виде текста, так как обратились через curl. В браузере будет выведена страница информации о php(рис. 7).</w:t>
      </w:r>
    </w:p>
    <w:p>
      <w:pPr>
        <w:pStyle w:val="CaptionedFigure"/>
      </w:pPr>
      <w:r>
        <w:drawing>
          <wp:inline>
            <wp:extent cx="3733800" cy="3287693"/>
            <wp:effectExtent b="0" l="0" r="0" t="0"/>
            <wp:docPr descr="Рис. 7: php-info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php-info</w:t>
      </w:r>
    </w:p>
    <w:bookmarkEnd w:id="43"/>
    <w:bookmarkStart w:id="47" w:name="Xd636270ea8e9bb71f498bde6a96fb3a56434bd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По аналогии с прошлыми лабораторными работами внесём изменения в настройки внутреннего окружения.</w:t>
      </w:r>
    </w:p>
    <w:p>
      <w:pPr>
        <w:pStyle w:val="BodyText"/>
      </w:pPr>
      <w:r>
        <w:t xml:space="preserve">Заменим различные конфигурационные файлы</w:t>
      </w:r>
    </w:p>
    <w:p>
      <w:pPr>
        <w:pStyle w:val="BodyText"/>
      </w:pPr>
      <w:r>
        <w:t xml:space="preserve">Изменим скрипт http.sh, который повторит действия по установке и настройке HTTPS-сервера (рис. 8).</w:t>
      </w:r>
    </w:p>
    <w:p>
      <w:pPr>
        <w:pStyle w:val="CaptionedFigure"/>
      </w:pPr>
      <w:r>
        <w:drawing>
          <wp:inline>
            <wp:extent cx="3733800" cy="2732169"/>
            <wp:effectExtent b="0" l="0" r="0" t="0"/>
            <wp:docPr descr="Рис. 8: http.sh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2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http.sh</w:t>
      </w:r>
    </w:p>
    <w:bookmarkEnd w:id="47"/>
    <w:bookmarkEnd w:id="48"/>
    <w:bookmarkStart w:id="4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 чём отличие HTTP от HTTPS?</w:t>
      </w:r>
    </w:p>
    <w:p>
      <w:pPr>
        <w:pStyle w:val="FirstParagraph"/>
      </w:pPr>
      <w:r>
        <w:t xml:space="preserve">HTTP передаёт данные в открытом виде, HTTPS шифрует трафик</w:t>
      </w:r>
    </w:p>
    <w:p>
      <w:pPr>
        <w:pStyle w:val="BodyText"/>
      </w:pPr>
      <w:r>
        <w:t xml:space="preserve">HTTPS использует SSL/TLS сертификаты для аутентификации и шифрования</w:t>
      </w:r>
    </w:p>
    <w:p>
      <w:pPr>
        <w:pStyle w:val="BodyText"/>
      </w:pPr>
      <w:r>
        <w:t xml:space="preserve">HTTPS работает на порту 443, HTTP на порту 80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обеспечивается безопасность контента веб-сервера при работе через HTTPS?</w:t>
      </w:r>
    </w:p>
    <w:p>
      <w:pPr>
        <w:pStyle w:val="FirstParagraph"/>
      </w:pPr>
      <w:r>
        <w:t xml:space="preserve">Шифрование данных (симметричное шифрование)</w:t>
      </w:r>
    </w:p>
    <w:p>
      <w:pPr>
        <w:pStyle w:val="BodyText"/>
      </w:pPr>
      <w:r>
        <w:t xml:space="preserve">Аутентификация сервера (асимметричное шифрование, сертификаты)</w:t>
      </w:r>
    </w:p>
    <w:p>
      <w:pPr>
        <w:pStyle w:val="BodyText"/>
      </w:pPr>
      <w:r>
        <w:t xml:space="preserve">Защита целостности данных (коды аутентичности)</w:t>
      </w:r>
    </w:p>
    <w:p>
      <w:pPr>
        <w:pStyle w:val="BodyText"/>
      </w:pPr>
      <w:r>
        <w:t xml:space="preserve">Предотвращение прослушивания и подмены данных</w:t>
      </w:r>
    </w:p>
    <w:p>
      <w:pPr>
        <w:pStyle w:val="Compact"/>
        <w:numPr>
          <w:ilvl w:val="0"/>
          <w:numId w:val="1003"/>
        </w:numPr>
      </w:pPr>
      <w:r>
        <w:t xml:space="preserve">Что такое сертификационный центр? Приведите пример.</w:t>
      </w:r>
    </w:p>
    <w:p>
      <w:pPr>
        <w:pStyle w:val="FirstParagraph"/>
      </w:pPr>
      <w:r>
        <w:t xml:space="preserve">Организация, выпускающая и управляющая цифровыми сертификатами</w:t>
      </w:r>
    </w:p>
    <w:p>
      <w:pPr>
        <w:pStyle w:val="BodyText"/>
      </w:pPr>
      <w:r>
        <w:t xml:space="preserve">Подтверждает подлинность владельцев сертификатов</w:t>
      </w:r>
    </w:p>
    <w:p>
      <w:pPr>
        <w:pStyle w:val="BodyText"/>
      </w:pPr>
      <w:r>
        <w:t xml:space="preserve">Примеры: Let’s Encrypt, Comodo, Symantec, GlobalSign</w:t>
      </w:r>
    </w:p>
    <w:p>
      <w:pPr>
        <w:pStyle w:val="BodyText"/>
      </w:pPr>
      <w:r>
        <w:t xml:space="preserve">В работе использовался самоподписанный сертификат (эмуляция ЦС)</w:t>
      </w:r>
    </w:p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я приобрел практические навыки по расширенному конфигурированию HTTP-сервера в части безопасности и возможности использования PHP.</w:t>
      </w:r>
    </w:p>
    <w:bookmarkEnd w:id="50"/>
    <w:bookmarkStart w:id="5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[ТУИС] (https://esystem.rudn.ru/pluginfile.php/2854738/mod_resource/content/8/003-dhcp.pdf)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Комягин Андрей Николаевич</dc:creator>
  <dc:language>ru-RU</dc:language>
  <cp:keywords/>
  <dcterms:created xsi:type="dcterms:W3CDTF">2025-10-04T11:43:42Z</dcterms:created>
  <dcterms:modified xsi:type="dcterms:W3CDTF">2025-10-04T11:43:42Z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