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Комягин</w:t>
      </w:r>
      <w:r>
        <w:t xml:space="preserve"> </w:t>
      </w:r>
      <w:r>
        <w:t xml:space="preserve">Андрей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по управлению системным временем и настройке синхронизации времени.</w:t>
      </w:r>
    </w:p>
    <w:bookmarkEnd w:id="20"/>
    <w:bookmarkStart w:id="42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4" w:name="настройка-параметров-времен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параметров времени</w:t>
      </w:r>
    </w:p>
    <w:p>
      <w:pPr>
        <w:pStyle w:val="FirstParagraph"/>
      </w:pPr>
      <w:r>
        <w:t xml:space="preserve">На виртуальных машинах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были просмотрены параметры настройки даты и времени, а также текущее системное и аппаратное время (рис. 1).</w:t>
      </w:r>
    </w:p>
    <w:p>
      <w:pPr>
        <w:pStyle w:val="BodyText"/>
      </w:pPr>
      <w:r>
        <w:t xml:space="preserve">Использованные команды:</w:t>
      </w:r>
    </w:p>
    <w:p>
      <w:pPr>
        <w:pStyle w:val="SourceCode"/>
      </w:pPr>
      <w:r>
        <w:rPr>
          <w:rStyle w:val="ExtensionTok"/>
        </w:rPr>
        <w:t xml:space="preserve">timedatectl</w:t>
      </w:r>
      <w:r>
        <w:br/>
      </w:r>
      <w:r>
        <w:rPr>
          <w:rStyle w:val="FunctionTok"/>
        </w:rPr>
        <w:t xml:space="preserve">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hwclock</w:t>
      </w:r>
    </w:p>
    <w:p>
      <w:pPr>
        <w:pStyle w:val="FirstParagraph"/>
      </w:pPr>
      <w:r>
        <w:t xml:space="preserve">В результате выполнения команд определено, что обе машины находятся в часовом поясе UTC, служба NTP активна, а системные часы синхронизированы.</w:t>
      </w:r>
    </w:p>
    <w:p>
      <w:pPr>
        <w:pStyle w:val="CaptionedFigure"/>
      </w:pPr>
      <w:r>
        <w:drawing>
          <wp:inline>
            <wp:extent cx="3733800" cy="983692"/>
            <wp:effectExtent b="0" l="0" r="0" t="0"/>
            <wp:docPr descr="Рис. 1: Проверка параметров времени на сервере и клиенте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3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Проверка параметров времени на сервере и клиенте</w:t>
      </w:r>
    </w:p>
    <w:bookmarkEnd w:id="24"/>
    <w:bookmarkStart w:id="37" w:name="управление-синхронизацией-времен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синхронизацией времени</w:t>
      </w:r>
    </w:p>
    <w:p>
      <w:pPr>
        <w:pStyle w:val="FirstParagraph"/>
      </w:pPr>
      <w:r>
        <w:t xml:space="preserve">Проверены текущие источники времени на клиенте и сервере с помощью команды</w:t>
      </w:r>
      <w:r>
        <w:t xml:space="preserve"> </w:t>
      </w:r>
      <w:r>
        <w:rPr>
          <w:rStyle w:val="VerbatimChar"/>
        </w:rPr>
        <w:t xml:space="preserve">chronyc sources</w:t>
      </w:r>
      <w:r>
        <w:t xml:space="preserve"> </w:t>
      </w:r>
      <w:r>
        <w:t xml:space="preserve">(рис. 2). Изначально устройства используют общедоступные пулы NTP-серверов.</w:t>
      </w:r>
    </w:p>
    <w:p>
      <w:pPr>
        <w:pStyle w:val="CaptionedFigure"/>
      </w:pPr>
      <w:r>
        <w:drawing>
          <wp:inline>
            <wp:extent cx="3733800" cy="671964"/>
            <wp:effectExtent b="0" l="0" r="0" t="0"/>
            <wp:docPr descr="Рис. 2: Исходные источники синхронизации времени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71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Исходные источники синхронизации времени</w:t>
      </w:r>
    </w:p>
    <w:bookmarkStart w:id="28" w:name="настройка-сервера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Настройка сервера</w:t>
      </w:r>
    </w:p>
    <w:p>
      <w:pPr>
        <w:pStyle w:val="FirstParagraph"/>
      </w:pPr>
      <w:r>
        <w:t xml:space="preserve">На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отредактирован конфигурационный файл</w:t>
      </w:r>
      <w:r>
        <w:t xml:space="preserve"> </w:t>
      </w:r>
      <w:r>
        <w:rPr>
          <w:rStyle w:val="VerbatimChar"/>
        </w:rPr>
        <w:t xml:space="preserve">/etc/chrony.conf</w:t>
      </w:r>
      <w:r>
        <w:t xml:space="preserve">. Добавлена строка разрешения доступа для локальной сети:</w:t>
      </w:r>
    </w:p>
    <w:p>
      <w:pPr>
        <w:pStyle w:val="SourceCode"/>
      </w:pPr>
      <w:r>
        <w:rPr>
          <w:rStyle w:val="ExtensionTok"/>
        </w:rPr>
        <w:t xml:space="preserve">allow</w:t>
      </w:r>
      <w:r>
        <w:rPr>
          <w:rStyle w:val="NormalTok"/>
        </w:rPr>
        <w:t xml:space="preserve"> 192.168.0.0/16</w:t>
      </w:r>
    </w:p>
    <w:p>
      <w:pPr>
        <w:pStyle w:val="FirstParagraph"/>
      </w:pPr>
      <w:r>
        <w:t xml:space="preserve">Перезапущена служба</w:t>
      </w:r>
      <w:r>
        <w:t xml:space="preserve"> </w:t>
      </w:r>
      <w:r>
        <w:rPr>
          <w:rStyle w:val="VerbatimChar"/>
        </w:rPr>
        <w:t xml:space="preserve">chronyd</w:t>
      </w:r>
      <w:r>
        <w:t xml:space="preserve"> </w:t>
      </w:r>
      <w:r>
        <w:t xml:space="preserve">и настроен межсетевой экран (FirewallD) для разрешения трафика NTP (рис. 3, слева):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chronyd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ntp </w:t>
      </w:r>
      <w:r>
        <w:rPr>
          <w:rStyle w:val="AttributeTok"/>
        </w:rPr>
        <w:t xml:space="preserve">--permanent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--reload</w:t>
      </w:r>
    </w:p>
    <w:bookmarkEnd w:id="28"/>
    <w:bookmarkStart w:id="32" w:name="настройка-клиента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Настройка клиента</w:t>
      </w:r>
    </w:p>
    <w:p>
      <w:pPr>
        <w:pStyle w:val="FirstParagraph"/>
      </w:pPr>
      <w:r>
        <w:t xml:space="preserve">На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отредактирован файл</w:t>
      </w:r>
      <w:r>
        <w:t xml:space="preserve"> </w:t>
      </w:r>
      <w:r>
        <w:rPr>
          <w:rStyle w:val="VerbatimChar"/>
        </w:rPr>
        <w:t xml:space="preserve">/etc/chrony.conf</w:t>
      </w:r>
      <w:r>
        <w:t xml:space="preserve">. Удалены внешние пулы и добавлен сервер локальной сети (рис. 3, справа):</w:t>
      </w:r>
    </w:p>
    <w:p>
      <w:pPr>
        <w:pStyle w:val="SourceCode"/>
      </w:pPr>
      <w:r>
        <w:rPr>
          <w:rStyle w:val="ExtensionTok"/>
        </w:rPr>
        <w:t xml:space="preserve">server</w:t>
      </w:r>
      <w:r>
        <w:rPr>
          <w:rStyle w:val="NormalTok"/>
        </w:rPr>
        <w:t xml:space="preserve"> server.ankomyagin.net iburst</w:t>
      </w:r>
    </w:p>
    <w:p>
      <w:pPr>
        <w:pStyle w:val="FirstParagraph"/>
      </w:pPr>
      <w:r>
        <w:t xml:space="preserve">После перезапуска службы выполнена проверка источников.</w:t>
      </w:r>
    </w:p>
    <w:p>
      <w:pPr>
        <w:pStyle w:val="CaptionedFigure"/>
      </w:pPr>
      <w:r>
        <w:drawing>
          <wp:inline>
            <wp:extent cx="3733800" cy="1194816"/>
            <wp:effectExtent b="0" l="0" r="0" t="0"/>
            <wp:docPr descr="Рис. 3: Настройка конфигурации chrony и firewall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4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конфигурации chrony и firewall</w:t>
      </w:r>
    </w:p>
    <w:bookmarkEnd w:id="32"/>
    <w:bookmarkStart w:id="36" w:name="проверка-синхронизации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Проверка синхронизации</w:t>
      </w:r>
    </w:p>
    <w:p>
      <w:pPr>
        <w:pStyle w:val="FirstParagraph"/>
      </w:pPr>
      <w:r>
        <w:t xml:space="preserve">Выполнен подробный просмотр информации об источниках синхронизации с помощью команды</w:t>
      </w:r>
      <w:r>
        <w:t xml:space="preserve"> </w:t>
      </w:r>
      <w:r>
        <w:rPr>
          <w:rStyle w:val="VerbatimChar"/>
        </w:rPr>
        <w:t xml:space="preserve">chronyc sources -v</w:t>
      </w:r>
      <w:r>
        <w:t xml:space="preserve">.</w:t>
      </w:r>
      <w:r>
        <w:t xml:space="preserve"> </w:t>
      </w:r>
      <w:r>
        <w:t xml:space="preserve">На клиенте видно, что синхронизация происходит с настроенным локальным сервером (в данном случае отображается как</w:t>
      </w:r>
      <w:r>
        <w:t xml:space="preserve"> </w:t>
      </w:r>
      <w:r>
        <w:rPr>
          <w:rStyle w:val="VerbatimChar"/>
        </w:rPr>
        <w:t xml:space="preserve">www.ankomyagin.net</w:t>
      </w:r>
      <w:r>
        <w:t xml:space="preserve"> </w:t>
      </w:r>
      <w:r>
        <w:t xml:space="preserve">или IP-адрес сервера из локальной сети), статус источника отмечен как</w:t>
      </w:r>
      <w:r>
        <w:t xml:space="preserve"> </w:t>
      </w:r>
      <w:r>
        <w:rPr>
          <w:rStyle w:val="VerbatimChar"/>
        </w:rPr>
        <w:t xml:space="preserve">^*</w:t>
      </w:r>
      <w:r>
        <w:t xml:space="preserve"> </w:t>
      </w:r>
      <w:r>
        <w:t xml:space="preserve">(текущий лучший источник) или</w:t>
      </w:r>
      <w:r>
        <w:t xml:space="preserve"> </w:t>
      </w:r>
      <w:r>
        <w:rPr>
          <w:rStyle w:val="VerbatimChar"/>
        </w:rPr>
        <w:t xml:space="preserve">^+</w:t>
      </w:r>
      <w:r>
        <w:t xml:space="preserve"> </w:t>
      </w:r>
      <w:r>
        <w:t xml:space="preserve">(кандидат).</w:t>
      </w:r>
    </w:p>
    <w:p>
      <w:pPr>
        <w:pStyle w:val="CaptionedFigure"/>
      </w:pPr>
      <w:r>
        <w:drawing>
          <wp:inline>
            <wp:extent cx="3733800" cy="1388232"/>
            <wp:effectExtent b="0" l="0" r="0" t="0"/>
            <wp:docPr descr="Рис. 4: Подробный вывод источников синхронизации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8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Подробный вывод источников синхронизации</w:t>
      </w:r>
    </w:p>
    <w:bookmarkEnd w:id="36"/>
    <w:bookmarkEnd w:id="37"/>
    <w:bookmarkStart w:id="41" w:name="автоматизация-настройки-provisioning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Автоматизация настройки (Provisioning)</w:t>
      </w:r>
    </w:p>
    <w:p>
      <w:pPr>
        <w:pStyle w:val="FirstParagraph"/>
      </w:pPr>
      <w:r>
        <w:t xml:space="preserve">Для автоматизации процесса настройки созданы скрипты provisioning для Vagrant. На сервере создана структура каталогов и скопированы конфигурационные файлы (рис. 5).</w:t>
      </w:r>
    </w:p>
    <w:p>
      <w:pPr>
        <w:pStyle w:val="BodyText"/>
      </w:pPr>
      <w:r>
        <w:t xml:space="preserve">Команды создания структуры: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/vagrant/provision/server/ntp/etc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/etc/chrony.conf /vagrant/provision/server/ntp/etc/</w:t>
      </w:r>
    </w:p>
    <w:p>
      <w:pPr>
        <w:pStyle w:val="FirstParagraph"/>
      </w:pP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ntp.sh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ntp.sh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ntp.sh</w:t>
      </w:r>
    </w:p>
    <w:p>
      <w:pPr>
        <w:pStyle w:val="CaptionedFigure"/>
      </w:pPr>
      <w:r>
        <w:drawing>
          <wp:inline>
            <wp:extent cx="3733800" cy="784020"/>
            <wp:effectExtent b="0" l="0" r="0" t="0"/>
            <wp:docPr descr="Рис. 5: Создание скриптов для автоматизации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4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скриптов для автоматизации</w:t>
      </w:r>
    </w:p>
    <w:p>
      <w:pPr>
        <w:pStyle w:val="BodyText"/>
      </w:pPr>
      <w:r>
        <w:t xml:space="preserve">Содержимое скрипта</w:t>
      </w:r>
      <w:r>
        <w:t xml:space="preserve"> </w:t>
      </w:r>
      <w:r>
        <w:rPr>
          <w:rStyle w:val="VerbatimChar"/>
        </w:rPr>
        <w:t xml:space="preserve">ntp.sh</w:t>
      </w:r>
      <w:r>
        <w:t xml:space="preserve"> </w:t>
      </w:r>
      <w:r>
        <w:t xml:space="preserve">для сервера: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"Provisioning script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 needed packages"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chrony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"Copy configuration files"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/vagrant/provision/server/ntp/etc/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/etc</w:t>
      </w:r>
      <w:r>
        <w:br/>
      </w:r>
      <w:r>
        <w:rPr>
          <w:rStyle w:val="ExtensionTok"/>
        </w:rPr>
        <w:t xml:space="preserve">restorecon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-vR</w:t>
      </w:r>
      <w:r>
        <w:rPr>
          <w:rStyle w:val="NormalTok"/>
        </w:rPr>
        <w:t xml:space="preserve"> /etc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 firewall"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ntp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ntp </w:t>
      </w:r>
      <w:r>
        <w:rPr>
          <w:rStyle w:val="AttributeTok"/>
        </w:rPr>
        <w:t xml:space="preserve">--permanent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"Restart chronyd service"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chronyd</w:t>
      </w:r>
    </w:p>
    <w:p>
      <w:pPr>
        <w:pStyle w:val="FirstParagraph"/>
      </w:pPr>
      <w:r>
        <w:t xml:space="preserve">Аналогичные действия (с соответствующим конфигурационным файлом для клиента) предполагаются для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согласно заданию.</w:t>
      </w:r>
    </w:p>
    <w:bookmarkEnd w:id="41"/>
    <w:bookmarkEnd w:id="42"/>
    <w:bookmarkStart w:id="43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Почему важна точная синхронизация времени для служб баз данных?</w:t>
      </w:r>
      <w:r>
        <w:t xml:space="preserve"> </w:t>
      </w:r>
      <w:r>
        <w:t xml:space="preserve">Точная синхронизация времени необходима для корректного обеспечения целостности транзакций, работы механизмов репликации (определение того, какая запись новее), ведения логов и возможности восстановления данных на определенный момент времени (Point-in-Time Recovery). Рассинхронизация может привести к потере данных или конфликтам записей.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Почему служба проверки подлинности Kerberos сильно зависит от правильной синхронизации времени?</w:t>
      </w:r>
      <w:r>
        <w:t xml:space="preserve"> </w:t>
      </w:r>
      <w:r>
        <w:t xml:space="preserve">Протокол Kerberos использует метки времени (timestamps) в своих билетах (tickets) для предотвращения атак повторного воспроизведения (replay attacks). Если время на клиенте и сервере различается больше чем на допустимое значение (обычно 5 минут), аутентификация не пройдет.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служба используется по умолчанию для синхронизации времени на RHEL 7?</w:t>
      </w:r>
      <w:r>
        <w:t xml:space="preserve"> </w:t>
      </w:r>
      <w:r>
        <w:t xml:space="preserve">По умолчанию используется служба</w:t>
      </w:r>
      <w:r>
        <w:t xml:space="preserve"> </w:t>
      </w:r>
      <w:r>
        <w:rPr>
          <w:rStyle w:val="VerbatimChar"/>
        </w:rPr>
        <w:t xml:space="preserve">chronyd</w:t>
      </w:r>
      <w:r>
        <w:t xml:space="preserve"> </w:t>
      </w:r>
      <w:r>
        <w:t xml:space="preserve">(пакет</w:t>
      </w:r>
      <w:r>
        <w:t xml:space="preserve"> </w:t>
      </w:r>
      <w:r>
        <w:rPr>
          <w:rStyle w:val="VerbatimChar"/>
        </w:rPr>
        <w:t xml:space="preserve">chrony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Какова страта по умолчанию для локальных часов?</w:t>
      </w:r>
      <w:r>
        <w:t xml:space="preserve"> </w:t>
      </w:r>
      <w:r>
        <w:t xml:space="preserve">Аппаратные часы (атомарные, GPS) считаются Stratum 0. Компьютер, подключенный к ним напрямую, имеет Stratum 1. Если речь идет о директиве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в конфигурации</w:t>
      </w:r>
      <w:r>
        <w:t xml:space="preserve"> </w:t>
      </w:r>
      <w:r>
        <w:rPr>
          <w:rStyle w:val="VerbatimChar"/>
        </w:rPr>
        <w:t xml:space="preserve">chrony</w:t>
      </w:r>
      <w:r>
        <w:t xml:space="preserve">, которая позволяет серверу отдавать свое время даже без внешней синхронизации, то по умолчанию (или согласно рекомендациям для изолированных сетей) обычно устанавливается высокая страта, например, 10 (</w:t>
      </w:r>
      <w:r>
        <w:rPr>
          <w:rStyle w:val="VerbatimChar"/>
        </w:rPr>
        <w:t xml:space="preserve">local stratum 10</w:t>
      </w:r>
      <w:r>
        <w:t xml:space="preserve">), чтобы клиенты не предпочитали этот сервер реальным источникам точного времени, если они доступны.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Какой порт брандмауэра должен быть открыт, если вы настраиваете свой сервер как одноранговый узел NTP?</w:t>
      </w:r>
      <w:r>
        <w:t xml:space="preserve"> </w:t>
      </w:r>
      <w:r>
        <w:t xml:space="preserve">Необходимо открыть порт UDP 123.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Какую строку вам нужно включить в конфигурационный файл chrony, если вы хотите быть сервером времени, даже если внешние серверы NTP недоступны?</w:t>
      </w:r>
      <w:r>
        <w:t xml:space="preserve"> </w:t>
      </w:r>
      <w:r>
        <w:t xml:space="preserve">Необходимо добавить директиву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, указав страту. Например: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stratum</w:t>
      </w:r>
      <w:r>
        <w:rPr>
          <w:rStyle w:val="NormalTok"/>
        </w:rPr>
        <w:t xml:space="preserve"> 10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Какую страту имеет хост, если нет текущей синхронизации времени NTP?</w:t>
      </w:r>
      <w:r>
        <w:t xml:space="preserve"> </w:t>
      </w:r>
      <w:r>
        <w:t xml:space="preserve">Если хост не синхронизирован и не настроен как локальный источник, он имеет страту 16 (что означает</w:t>
      </w:r>
      <w:r>
        <w:t xml:space="preserve"> </w:t>
      </w:r>
      <w:r>
        <w:t xml:space="preserve">“</w:t>
      </w:r>
      <w:r>
        <w:t xml:space="preserve">не синхронизирован</w:t>
      </w:r>
      <w:r>
        <w:t xml:space="preserve">”</w:t>
      </w:r>
      <w:r>
        <w:t xml:space="preserve"> </w:t>
      </w:r>
      <w:r>
        <w:t xml:space="preserve">или</w:t>
      </w:r>
      <w:r>
        <w:t xml:space="preserve"> </w:t>
      </w:r>
      <w:r>
        <w:t xml:space="preserve">“</w:t>
      </w:r>
      <w:r>
        <w:t xml:space="preserve">время недостоверно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Какую команду вы бы использовали на сервере с chrony, чтобы узнать, с какими серверами он синхронизируется?</w:t>
      </w:r>
      <w:r>
        <w:t xml:space="preserve"> </w:t>
      </w:r>
      <w:r>
        <w:t xml:space="preserve">Используется команда: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chronyc</w:t>
      </w:r>
      <w:r>
        <w:rPr>
          <w:rStyle w:val="NormalTok"/>
        </w:rPr>
        <w:t xml:space="preserve"> sources</w:t>
      </w:r>
    </w:p>
    <w:p>
      <w:pPr>
        <w:numPr>
          <w:ilvl w:val="0"/>
          <w:numId w:val="1000"/>
        </w:numPr>
      </w:pPr>
      <w:r>
        <w:t xml:space="preserve">Для более подробной информации:</w:t>
      </w:r>
      <w:r>
        <w:t xml:space="preserve"> </w:t>
      </w:r>
      <w:r>
        <w:rPr>
          <w:rStyle w:val="VerbatimChar"/>
        </w:rPr>
        <w:t xml:space="preserve">chronyc sources -v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вы можете получить подробную статистику текущих настроек времени для процесса chrony вашего сервера?</w:t>
      </w:r>
      <w:r>
        <w:t xml:space="preserve"> </w:t>
      </w:r>
      <w:r>
        <w:t xml:space="preserve">Для получения подробной информации о состоянии синхронизации используется команда: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chronyc</w:t>
      </w:r>
      <w:r>
        <w:rPr>
          <w:rStyle w:val="NormalTok"/>
        </w:rPr>
        <w:t xml:space="preserve"> tracking</w:t>
      </w:r>
    </w:p>
    <w:p>
      <w:pPr>
        <w:numPr>
          <w:ilvl w:val="0"/>
          <w:numId w:val="1000"/>
        </w:numPr>
      </w:pPr>
      <w:r>
        <w:t xml:space="preserve">Для статистики по каждому источнику:</w:t>
      </w:r>
      <w:r>
        <w:t xml:space="preserve"> </w:t>
      </w:r>
      <w:r>
        <w:rPr>
          <w:rStyle w:val="VerbatimChar"/>
        </w:rPr>
        <w:t xml:space="preserve">chronyc sourcestats</w:t>
      </w:r>
      <w:r>
        <w:t xml:space="preserve">.</w:t>
      </w:r>
    </w:p>
    <w:bookmarkEnd w:id="43"/>
    <w:bookmarkStart w:id="4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по управлению системным временем в ОС Linux. Изучены утилиты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hwclock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timedatectl</w:t>
      </w:r>
      <w:r>
        <w:t xml:space="preserve">. Выполнена настройка службы синхронизации времени</w:t>
      </w:r>
      <w:r>
        <w:t xml:space="preserve"> </w:t>
      </w:r>
      <w:r>
        <w:rPr>
          <w:rStyle w:val="VerbatimChar"/>
        </w:rPr>
        <w:t xml:space="preserve">chrony</w:t>
      </w:r>
      <w:r>
        <w:t xml:space="preserve"> </w:t>
      </w:r>
      <w:r>
        <w:t xml:space="preserve">в конфигурации клиент-сервер для локальной сети. Настроены правила межсетевого экрана для корректной работы NTP. Созданы скрипты для автоматического развертывания конфигурации в среде Vagrant.</w:t>
      </w:r>
    </w:p>
    <w:bookmarkEnd w:id="44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Официальная документация Red Hat Enterprise Linux 7. System Administrator’s Guide. Chapter 15. Configuring NTP Using the chrony Suite.</w:t>
      </w:r>
    </w:p>
    <w:p>
      <w:pPr>
        <w:pStyle w:val="Compact"/>
        <w:numPr>
          <w:ilvl w:val="0"/>
          <w:numId w:val="1002"/>
        </w:numPr>
      </w:pPr>
      <w:r>
        <w:t xml:space="preserve">Руководство</w:t>
      </w:r>
      <w:r>
        <w:t xml:space="preserve"> </w:t>
      </w:r>
      <w:r>
        <w:rPr>
          <w:rStyle w:val="VerbatimChar"/>
        </w:rPr>
        <w:t xml:space="preserve">man chrony.conf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Королькова А. В., Кулябов Д. С. Администрирование сетевых подсистем. Учебно-методическое пособие.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Комягин Андрей Андреевич</dc:creator>
  <dc:language>ru-RU</dc:language>
  <cp:keywords/>
  <dcterms:created xsi:type="dcterms:W3CDTF">2025-11-22T13:54:02Z</dcterms:created>
  <dcterms:modified xsi:type="dcterms:W3CDTF">2025-11-22T13:54:02Z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Администрирование сетевых подсистем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