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LOG - WEEK 3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Authentication UI &amp; Documentation</w:t>
        <w:br/>
      </w:r>
      <w:r>
        <w:rPr>
          <w:b/>
        </w:rPr>
        <w:t xml:space="preserve">Overall Progress: </w:t>
      </w:r>
      <w:r>
        <w:t>45%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Login UI: Enhanced User Login page UI with a visually appealing banner image.</w:t>
      </w:r>
    </w:p>
    <w:p>
      <w:pPr>
        <w:pStyle w:val="ListBullet"/>
      </w:pPr>
      <w:r>
        <w:t>Documentation: Drafted initial project documentation and README files.</w:t>
      </w:r>
    </w:p>
    <w:p>
      <w:pPr>
        <w:pStyle w:val="ListBullet"/>
      </w:pPr>
      <w:r>
        <w:t>Team Structure: Finalized development team roles and documented them.</w:t>
      </w:r>
    </w:p>
    <w:p>
      <w:pPr>
        <w:pStyle w:val="ListBullet"/>
      </w:pPr>
      <w:r>
        <w:t>Forms: Set up basic input structures for authentication.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Design Aesthetics: Designing an attractive login page that fits the premium e-commerce theme.</w:t>
      </w:r>
    </w:p>
    <w:p>
      <w:pPr>
        <w:pStyle w:val="ListBullet"/>
      </w:pPr>
      <w:r>
        <w:t>Documentation: Ensuring all team roles and initial project specs were accurately captured.</w:t>
      </w:r>
    </w:p>
    <w:p>
      <w:pPr>
        <w:pStyle w:val="Heading1"/>
      </w:pPr>
      <w:r>
        <w:t>3. SOLUTIONS</w:t>
      </w:r>
    </w:p>
    <w:p>
      <w:pPr>
        <w:pStyle w:val="ListBullet"/>
      </w:pPr>
      <w:r>
        <w:t>Visual Assets: Added a high-quality banner image and refined the form layout for better user experience.</w:t>
      </w:r>
    </w:p>
    <w:p>
      <w:pPr>
        <w:pStyle w:val="ListBullet"/>
      </w:pPr>
      <w:r>
        <w:t>Markdown: Created structured markdown files to track progress and team assignments.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Drafted initial project documentation.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Prepared forms for future login state management.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Implemented Login UI layout.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Integrated banner and form styling.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Form layout and responsiveness testing.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3, reaching 45% Complete. The team focused heavily on authentication ui &amp; documentation, resolving key challenges along the way.</w:t>
      </w:r>
    </w:p>
    <w:p>
      <w:r>
        <w:rPr>
          <w:b/>
        </w:rPr>
        <w:t xml:space="preserve">Current Status: </w:t>
      </w:r>
      <w:r>
        <w:t>45% Complete</w:t>
        <w:br/>
      </w:r>
      <w:r>
        <w:rPr>
          <w:b/>
        </w:rPr>
        <w:t xml:space="preserve">Next Milestone: </w:t>
      </w:r>
      <w:r>
        <w:t>Proceed to Week 4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