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FB3D2" w14:textId="0B549404" w:rsidR="005012A3" w:rsidRPr="005012A3" w:rsidRDefault="005012A3" w:rsidP="007F3509">
      <w:pPr>
        <w:pStyle w:val="Title"/>
        <w:jc w:val="center"/>
        <w:rPr>
          <w:rFonts w:ascii="Georgia" w:eastAsia="Times New Roman" w:hAnsi="Georgia"/>
          <w:lang w:eastAsia="en-IN"/>
        </w:rPr>
      </w:pPr>
      <w:r w:rsidRPr="005012A3">
        <w:rPr>
          <w:rFonts w:ascii="Georgia" w:eastAsia="Times New Roman" w:hAnsi="Georgia"/>
          <w:b/>
          <w:bCs/>
          <w:lang w:eastAsia="en-IN"/>
        </w:rPr>
        <w:t>GRAVIKY</w:t>
      </w:r>
      <w:r w:rsidRPr="005012A3">
        <w:rPr>
          <w:rFonts w:ascii="Georgia" w:eastAsia="Times New Roman" w:hAnsi="Georgia"/>
          <w:lang w:eastAsia="en-IN"/>
        </w:rPr>
        <w:t xml:space="preserve"> </w:t>
      </w:r>
      <w:r w:rsidRPr="005012A3">
        <w:rPr>
          <w:rFonts w:ascii="Georgia" w:eastAsia="Times New Roman" w:hAnsi="Georgia"/>
          <w:b/>
          <w:bCs/>
          <w:lang w:eastAsia="en-IN"/>
        </w:rPr>
        <w:t>LABS</w:t>
      </w:r>
    </w:p>
    <w:p w14:paraId="030E87D6" w14:textId="7580A3B5" w:rsidR="005012A3" w:rsidRPr="005012A3" w:rsidRDefault="005012A3" w:rsidP="005012A3">
      <w:pPr>
        <w:rPr>
          <w:rFonts w:ascii="Georgia" w:hAnsi="Georgia"/>
          <w:lang w:eastAsia="en-IN"/>
        </w:rPr>
      </w:pPr>
      <w:r w:rsidRPr="005012A3">
        <w:rPr>
          <w:rFonts w:ascii="Georgia" w:hAnsi="Georgia"/>
          <w:lang w:eastAsia="en-IN"/>
        </w:rPr>
        <w:t>……………………………………………………………………………………………………………………………………</w:t>
      </w:r>
      <w:r>
        <w:rPr>
          <w:rFonts w:ascii="Georgia" w:hAnsi="Georgia"/>
          <w:lang w:eastAsia="en-IN"/>
        </w:rPr>
        <w:t>..</w:t>
      </w:r>
    </w:p>
    <w:p w14:paraId="3F9FDC5F" w14:textId="5BB40B24" w:rsidR="005012A3" w:rsidRPr="005012A3" w:rsidRDefault="005012A3" w:rsidP="005012A3">
      <w:pPr>
        <w:spacing w:after="240" w:line="240" w:lineRule="auto"/>
        <w:rPr>
          <w:rFonts w:ascii="Georgia" w:eastAsia="Times New Roman" w:hAnsi="Georgia" w:cs="Times New Roman"/>
          <w:b/>
          <w:bCs/>
          <w:sz w:val="32"/>
          <w:szCs w:val="32"/>
          <w:lang w:eastAsia="en-IN"/>
        </w:rPr>
      </w:pPr>
      <w:r w:rsidRPr="005012A3">
        <w:rPr>
          <w:rFonts w:ascii="Georgia" w:eastAsia="Times New Roman" w:hAnsi="Georgia" w:cs="Arial"/>
          <w:b/>
          <w:bCs/>
          <w:color w:val="000000"/>
          <w:sz w:val="32"/>
          <w:szCs w:val="32"/>
          <w:lang w:eastAsia="en-IN"/>
        </w:rPr>
        <w:t>About the company</w:t>
      </w:r>
    </w:p>
    <w:p w14:paraId="1DC23CB6" w14:textId="72D60293" w:rsidR="005012A3" w:rsidRPr="005012A3" w:rsidRDefault="005012A3" w:rsidP="005012A3">
      <w:pPr>
        <w:spacing w:before="240" w:after="240" w:line="240" w:lineRule="auto"/>
        <w:jc w:val="both"/>
        <w:rPr>
          <w:rFonts w:ascii="Georgia" w:eastAsia="Times New Roman" w:hAnsi="Georgia" w:cs="Times New Roman"/>
          <w:b/>
          <w:bCs/>
          <w:color w:val="000000"/>
          <w:sz w:val="24"/>
          <w:szCs w:val="24"/>
          <w:u w:val="single"/>
          <w:lang w:eastAsia="en-IN"/>
        </w:rPr>
      </w:pPr>
      <w:proofErr w:type="spellStart"/>
      <w:r w:rsidRPr="005012A3">
        <w:rPr>
          <w:rFonts w:ascii="Georgia" w:eastAsia="Times New Roman" w:hAnsi="Georgia" w:cs="Arial"/>
          <w:color w:val="000000"/>
          <w:sz w:val="24"/>
          <w:szCs w:val="24"/>
          <w:lang w:eastAsia="en-IN"/>
        </w:rPr>
        <w:t>Graviky</w:t>
      </w:r>
      <w:proofErr w:type="spellEnd"/>
      <w:r w:rsidRPr="005012A3">
        <w:rPr>
          <w:rFonts w:ascii="Georgia" w:eastAsia="Times New Roman" w:hAnsi="Georgia" w:cs="Arial"/>
          <w:color w:val="000000"/>
          <w:sz w:val="24"/>
          <w:szCs w:val="24"/>
          <w:lang w:eastAsia="en-IN"/>
        </w:rPr>
        <w:t xml:space="preserve"> began as an MIT Media Lab experiment when they hacked a tool to capture soot from a burning candle and used the closest available solvents - vodka and vegetable oil - to produce a rough version of what is now AIR–INK®. Then, they invented a device that captures air pollution and turned the captured particulate matter into a safe, water-based ink. After a successful Kickstarter, they came to the fore with the world’s biggest sustainability collaboration with Heineken. The main goal of the company is sustainable development</w:t>
      </w:r>
    </w:p>
    <w:p w14:paraId="63FF732A" w14:textId="77777777" w:rsidR="005012A3" w:rsidRPr="005012A3" w:rsidRDefault="005012A3" w:rsidP="005012A3">
      <w:pPr>
        <w:spacing w:before="240" w:after="240" w:line="240" w:lineRule="auto"/>
        <w:rPr>
          <w:rFonts w:ascii="Georgia" w:eastAsia="Times New Roman" w:hAnsi="Georgia" w:cs="Times New Roman"/>
          <w:b/>
          <w:bCs/>
          <w:color w:val="000000"/>
          <w:sz w:val="56"/>
          <w:szCs w:val="56"/>
          <w:u w:val="single"/>
          <w:lang w:eastAsia="en-IN"/>
        </w:rPr>
      </w:pPr>
    </w:p>
    <w:p w14:paraId="4CF8DA03" w14:textId="4BAC6CE6" w:rsidR="005012A3" w:rsidRPr="005012A3" w:rsidRDefault="005012A3" w:rsidP="005012A3">
      <w:pPr>
        <w:spacing w:before="240" w:after="240" w:line="240" w:lineRule="auto"/>
        <w:rPr>
          <w:rFonts w:ascii="Georgia" w:eastAsia="Times New Roman" w:hAnsi="Georgia" w:cs="Times New Roman"/>
          <w:sz w:val="32"/>
          <w:szCs w:val="32"/>
          <w:lang w:eastAsia="en-IN"/>
        </w:rPr>
      </w:pPr>
      <w:r w:rsidRPr="005012A3">
        <w:rPr>
          <w:rFonts w:ascii="Georgia" w:eastAsia="Times New Roman" w:hAnsi="Georgia" w:cs="Times New Roman"/>
          <w:b/>
          <w:bCs/>
          <w:color w:val="000000"/>
          <w:sz w:val="32"/>
          <w:szCs w:val="32"/>
          <w:lang w:eastAsia="en-IN"/>
        </w:rPr>
        <w:t>Company Details</w:t>
      </w:r>
    </w:p>
    <w:tbl>
      <w:tblPr>
        <w:tblStyle w:val="TableGrid"/>
        <w:tblW w:w="0" w:type="auto"/>
        <w:tblLook w:val="04A0" w:firstRow="1" w:lastRow="0" w:firstColumn="1" w:lastColumn="0" w:noHBand="0" w:noVBand="1"/>
      </w:tblPr>
      <w:tblGrid>
        <w:gridCol w:w="3079"/>
        <w:gridCol w:w="222"/>
        <w:gridCol w:w="4862"/>
      </w:tblGrid>
      <w:tr w:rsidR="007F3509" w:rsidRPr="005012A3" w14:paraId="0179ACDA" w14:textId="77777777" w:rsidTr="007F3509">
        <w:trPr>
          <w:trHeight w:val="300"/>
        </w:trPr>
        <w:tc>
          <w:tcPr>
            <w:tcW w:w="0" w:type="auto"/>
            <w:hideMark/>
          </w:tcPr>
          <w:p w14:paraId="01D0915E" w14:textId="77777777" w:rsidR="007F3509" w:rsidRPr="005012A3" w:rsidRDefault="007F3509" w:rsidP="005012A3">
            <w:pPr>
              <w:rPr>
                <w:rFonts w:ascii="Georgia" w:eastAsia="Times New Roman" w:hAnsi="Georgia" w:cs="Times New Roman"/>
                <w:sz w:val="24"/>
                <w:szCs w:val="24"/>
                <w:lang w:eastAsia="en-IN"/>
              </w:rPr>
            </w:pPr>
          </w:p>
        </w:tc>
        <w:tc>
          <w:tcPr>
            <w:tcW w:w="0" w:type="auto"/>
          </w:tcPr>
          <w:p w14:paraId="66066823" w14:textId="77777777" w:rsidR="007F3509" w:rsidRPr="007F3509" w:rsidRDefault="007F3509" w:rsidP="005012A3">
            <w:pPr>
              <w:rPr>
                <w:rFonts w:ascii="Georgia" w:eastAsia="Times New Roman" w:hAnsi="Georgia" w:cs="Times New Roman"/>
                <w:sz w:val="24"/>
                <w:szCs w:val="24"/>
                <w:lang w:eastAsia="en-IN"/>
              </w:rPr>
            </w:pPr>
          </w:p>
        </w:tc>
        <w:tc>
          <w:tcPr>
            <w:tcW w:w="0" w:type="auto"/>
            <w:hideMark/>
          </w:tcPr>
          <w:p w14:paraId="39656252" w14:textId="73357CEC" w:rsidR="007F3509" w:rsidRPr="005012A3" w:rsidRDefault="007F3509" w:rsidP="005012A3">
            <w:pPr>
              <w:rPr>
                <w:rFonts w:ascii="Georgia" w:eastAsia="Times New Roman" w:hAnsi="Georgia" w:cs="Times New Roman"/>
                <w:sz w:val="24"/>
                <w:szCs w:val="24"/>
                <w:lang w:eastAsia="en-IN"/>
              </w:rPr>
            </w:pPr>
          </w:p>
        </w:tc>
      </w:tr>
      <w:tr w:rsidR="007F3509" w:rsidRPr="005012A3" w14:paraId="2D119243" w14:textId="77777777" w:rsidTr="007F3509">
        <w:trPr>
          <w:trHeight w:val="300"/>
        </w:trPr>
        <w:tc>
          <w:tcPr>
            <w:tcW w:w="0" w:type="auto"/>
            <w:hideMark/>
          </w:tcPr>
          <w:p w14:paraId="33E8CF22" w14:textId="77777777" w:rsidR="007F3509" w:rsidRPr="005012A3" w:rsidRDefault="007F3509" w:rsidP="005012A3">
            <w:pPr>
              <w:rPr>
                <w:rFonts w:ascii="Georgia" w:eastAsia="Times New Roman" w:hAnsi="Georgia" w:cs="Times New Roman"/>
                <w:b/>
                <w:bCs/>
                <w:sz w:val="24"/>
                <w:szCs w:val="24"/>
                <w:lang w:eastAsia="en-IN"/>
              </w:rPr>
            </w:pPr>
            <w:r w:rsidRPr="005012A3">
              <w:rPr>
                <w:rFonts w:ascii="Georgia" w:eastAsia="Times New Roman" w:hAnsi="Georgia" w:cs="Times New Roman"/>
                <w:b/>
                <w:bCs/>
                <w:color w:val="000000"/>
                <w:sz w:val="24"/>
                <w:szCs w:val="24"/>
                <w:lang w:eastAsia="en-IN"/>
              </w:rPr>
              <w:t>Company Name</w:t>
            </w:r>
          </w:p>
        </w:tc>
        <w:tc>
          <w:tcPr>
            <w:tcW w:w="0" w:type="auto"/>
          </w:tcPr>
          <w:p w14:paraId="108CDCCF" w14:textId="77777777" w:rsidR="007F3509" w:rsidRPr="005012A3" w:rsidRDefault="007F3509" w:rsidP="005012A3">
            <w:pPr>
              <w:rPr>
                <w:rFonts w:ascii="Georgia" w:eastAsia="Times New Roman" w:hAnsi="Georgia" w:cs="Times New Roman"/>
                <w:color w:val="000000"/>
                <w:sz w:val="24"/>
                <w:szCs w:val="24"/>
                <w:lang w:eastAsia="en-IN"/>
              </w:rPr>
            </w:pPr>
          </w:p>
        </w:tc>
        <w:tc>
          <w:tcPr>
            <w:tcW w:w="0" w:type="auto"/>
            <w:hideMark/>
          </w:tcPr>
          <w:p w14:paraId="055F1E14" w14:textId="1ED5F10A"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GRAVIKY LABS PRIVATE LIMITED</w:t>
            </w:r>
          </w:p>
        </w:tc>
      </w:tr>
      <w:tr w:rsidR="007F3509" w:rsidRPr="005012A3" w14:paraId="662A8DC5" w14:textId="77777777" w:rsidTr="007F3509">
        <w:trPr>
          <w:trHeight w:val="300"/>
        </w:trPr>
        <w:tc>
          <w:tcPr>
            <w:tcW w:w="0" w:type="auto"/>
            <w:hideMark/>
          </w:tcPr>
          <w:p w14:paraId="1624DDE3" w14:textId="77777777" w:rsidR="007F3509" w:rsidRPr="005012A3" w:rsidRDefault="007F3509" w:rsidP="005012A3">
            <w:pPr>
              <w:rPr>
                <w:rFonts w:ascii="Georgia" w:eastAsia="Times New Roman" w:hAnsi="Georgia" w:cs="Times New Roman"/>
                <w:b/>
                <w:bCs/>
                <w:sz w:val="24"/>
                <w:szCs w:val="24"/>
                <w:lang w:eastAsia="en-IN"/>
              </w:rPr>
            </w:pPr>
            <w:r w:rsidRPr="005012A3">
              <w:rPr>
                <w:rFonts w:ascii="Georgia" w:eastAsia="Times New Roman" w:hAnsi="Georgia" w:cs="Times New Roman"/>
                <w:b/>
                <w:bCs/>
                <w:color w:val="000000"/>
                <w:sz w:val="24"/>
                <w:szCs w:val="24"/>
                <w:lang w:eastAsia="en-IN"/>
              </w:rPr>
              <w:t>Key people</w:t>
            </w:r>
          </w:p>
        </w:tc>
        <w:tc>
          <w:tcPr>
            <w:tcW w:w="0" w:type="auto"/>
          </w:tcPr>
          <w:p w14:paraId="1A687AFC" w14:textId="77777777" w:rsidR="007F3509" w:rsidRPr="005012A3" w:rsidRDefault="007F3509" w:rsidP="005012A3">
            <w:pPr>
              <w:rPr>
                <w:rFonts w:ascii="Georgia" w:eastAsia="Times New Roman" w:hAnsi="Georgia" w:cs="Arial"/>
                <w:color w:val="000000"/>
                <w:lang w:eastAsia="en-IN"/>
              </w:rPr>
            </w:pPr>
          </w:p>
        </w:tc>
        <w:tc>
          <w:tcPr>
            <w:tcW w:w="0" w:type="auto"/>
            <w:hideMark/>
          </w:tcPr>
          <w:p w14:paraId="1F60F883" w14:textId="06FFB251"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Arial"/>
                <w:color w:val="000000"/>
                <w:lang w:eastAsia="en-IN"/>
              </w:rPr>
              <w:t>Anirudh Sharma, Nikhil Kaushik, Chris Bremen</w:t>
            </w:r>
          </w:p>
        </w:tc>
      </w:tr>
      <w:tr w:rsidR="007F3509" w:rsidRPr="005012A3" w14:paraId="0AD9D561" w14:textId="77777777" w:rsidTr="007F3509">
        <w:trPr>
          <w:trHeight w:val="300"/>
        </w:trPr>
        <w:tc>
          <w:tcPr>
            <w:tcW w:w="0" w:type="auto"/>
            <w:hideMark/>
          </w:tcPr>
          <w:p w14:paraId="098DAE67" w14:textId="77777777" w:rsidR="007F3509" w:rsidRPr="005012A3" w:rsidRDefault="007F3509" w:rsidP="005012A3">
            <w:pPr>
              <w:rPr>
                <w:rFonts w:ascii="Georgia" w:eastAsia="Times New Roman" w:hAnsi="Georgia" w:cs="Times New Roman"/>
                <w:b/>
                <w:bCs/>
                <w:sz w:val="24"/>
                <w:szCs w:val="24"/>
                <w:lang w:eastAsia="en-IN"/>
              </w:rPr>
            </w:pPr>
            <w:r w:rsidRPr="005012A3">
              <w:rPr>
                <w:rFonts w:ascii="Georgia" w:eastAsia="Times New Roman" w:hAnsi="Georgia" w:cs="Times New Roman"/>
                <w:b/>
                <w:bCs/>
                <w:color w:val="000000"/>
                <w:sz w:val="24"/>
                <w:szCs w:val="24"/>
                <w:lang w:eastAsia="en-IN"/>
              </w:rPr>
              <w:t>Company Status</w:t>
            </w:r>
          </w:p>
        </w:tc>
        <w:tc>
          <w:tcPr>
            <w:tcW w:w="0" w:type="auto"/>
          </w:tcPr>
          <w:p w14:paraId="60AA9FE2" w14:textId="77777777" w:rsidR="007F3509" w:rsidRPr="005012A3" w:rsidRDefault="007F3509" w:rsidP="005012A3">
            <w:pPr>
              <w:rPr>
                <w:rFonts w:ascii="Georgia" w:eastAsia="Times New Roman" w:hAnsi="Georgia" w:cs="Times New Roman"/>
                <w:color w:val="008000"/>
                <w:sz w:val="24"/>
                <w:szCs w:val="24"/>
                <w:lang w:eastAsia="en-IN"/>
              </w:rPr>
            </w:pPr>
          </w:p>
        </w:tc>
        <w:tc>
          <w:tcPr>
            <w:tcW w:w="0" w:type="auto"/>
            <w:hideMark/>
          </w:tcPr>
          <w:p w14:paraId="1B684989" w14:textId="3542D9CF"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Times New Roman"/>
                <w:color w:val="008000"/>
                <w:sz w:val="24"/>
                <w:szCs w:val="24"/>
                <w:lang w:eastAsia="en-IN"/>
              </w:rPr>
              <w:t>Active</w:t>
            </w:r>
          </w:p>
        </w:tc>
      </w:tr>
      <w:tr w:rsidR="007F3509" w:rsidRPr="005012A3" w14:paraId="349C8E03" w14:textId="77777777" w:rsidTr="007F3509">
        <w:trPr>
          <w:trHeight w:val="300"/>
        </w:trPr>
        <w:tc>
          <w:tcPr>
            <w:tcW w:w="0" w:type="auto"/>
            <w:hideMark/>
          </w:tcPr>
          <w:p w14:paraId="61DB9E16" w14:textId="77777777" w:rsidR="007F3509" w:rsidRPr="005012A3" w:rsidRDefault="007F3509" w:rsidP="005012A3">
            <w:pPr>
              <w:rPr>
                <w:rFonts w:ascii="Georgia" w:eastAsia="Times New Roman" w:hAnsi="Georgia" w:cs="Times New Roman"/>
                <w:b/>
                <w:bCs/>
                <w:sz w:val="24"/>
                <w:szCs w:val="24"/>
                <w:lang w:eastAsia="en-IN"/>
              </w:rPr>
            </w:pPr>
            <w:proofErr w:type="spellStart"/>
            <w:r w:rsidRPr="005012A3">
              <w:rPr>
                <w:rFonts w:ascii="Georgia" w:eastAsia="Times New Roman" w:hAnsi="Georgia" w:cs="Times New Roman"/>
                <w:b/>
                <w:bCs/>
                <w:color w:val="000000"/>
                <w:sz w:val="24"/>
                <w:szCs w:val="24"/>
                <w:lang w:eastAsia="en-IN"/>
              </w:rPr>
              <w:t>RoC</w:t>
            </w:r>
            <w:proofErr w:type="spellEnd"/>
          </w:p>
        </w:tc>
        <w:tc>
          <w:tcPr>
            <w:tcW w:w="0" w:type="auto"/>
          </w:tcPr>
          <w:p w14:paraId="68400623" w14:textId="77777777" w:rsidR="007F3509" w:rsidRPr="005012A3" w:rsidRDefault="007F3509" w:rsidP="005012A3">
            <w:pPr>
              <w:rPr>
                <w:rFonts w:ascii="Georgia" w:eastAsia="Times New Roman" w:hAnsi="Georgia" w:cs="Times New Roman"/>
                <w:color w:val="000000"/>
                <w:sz w:val="24"/>
                <w:szCs w:val="24"/>
                <w:lang w:eastAsia="en-IN"/>
              </w:rPr>
            </w:pPr>
          </w:p>
        </w:tc>
        <w:tc>
          <w:tcPr>
            <w:tcW w:w="0" w:type="auto"/>
            <w:hideMark/>
          </w:tcPr>
          <w:p w14:paraId="414CA682" w14:textId="0CC47819" w:rsidR="007F3509" w:rsidRPr="005012A3" w:rsidRDefault="007F3509" w:rsidP="005012A3">
            <w:pPr>
              <w:rPr>
                <w:rFonts w:ascii="Georgia" w:eastAsia="Times New Roman" w:hAnsi="Georgia" w:cs="Times New Roman"/>
                <w:sz w:val="24"/>
                <w:szCs w:val="24"/>
                <w:lang w:eastAsia="en-IN"/>
              </w:rPr>
            </w:pPr>
            <w:proofErr w:type="spellStart"/>
            <w:r w:rsidRPr="005012A3">
              <w:rPr>
                <w:rFonts w:ascii="Georgia" w:eastAsia="Times New Roman" w:hAnsi="Georgia" w:cs="Times New Roman"/>
                <w:color w:val="000000"/>
                <w:sz w:val="24"/>
                <w:szCs w:val="24"/>
                <w:lang w:eastAsia="en-IN"/>
              </w:rPr>
              <w:t>RoC</w:t>
            </w:r>
            <w:proofErr w:type="spellEnd"/>
            <w:r w:rsidRPr="005012A3">
              <w:rPr>
                <w:rFonts w:ascii="Georgia" w:eastAsia="Times New Roman" w:hAnsi="Georgia" w:cs="Times New Roman"/>
                <w:color w:val="000000"/>
                <w:sz w:val="24"/>
                <w:szCs w:val="24"/>
                <w:lang w:eastAsia="en-IN"/>
              </w:rPr>
              <w:t>-Mumbai</w:t>
            </w:r>
          </w:p>
        </w:tc>
      </w:tr>
      <w:tr w:rsidR="007F3509" w:rsidRPr="005012A3" w14:paraId="50E0A9F4" w14:textId="77777777" w:rsidTr="007F3509">
        <w:trPr>
          <w:trHeight w:val="300"/>
        </w:trPr>
        <w:tc>
          <w:tcPr>
            <w:tcW w:w="0" w:type="auto"/>
            <w:hideMark/>
          </w:tcPr>
          <w:p w14:paraId="7500D92F" w14:textId="77777777" w:rsidR="007F3509" w:rsidRPr="005012A3" w:rsidRDefault="007F3509" w:rsidP="005012A3">
            <w:pPr>
              <w:rPr>
                <w:rFonts w:ascii="Georgia" w:eastAsia="Times New Roman" w:hAnsi="Georgia" w:cs="Times New Roman"/>
                <w:b/>
                <w:bCs/>
                <w:sz w:val="24"/>
                <w:szCs w:val="24"/>
                <w:lang w:eastAsia="en-IN"/>
              </w:rPr>
            </w:pPr>
            <w:r w:rsidRPr="005012A3">
              <w:rPr>
                <w:rFonts w:ascii="Georgia" w:eastAsia="Times New Roman" w:hAnsi="Georgia" w:cs="Times New Roman"/>
                <w:b/>
                <w:bCs/>
                <w:color w:val="000000"/>
                <w:sz w:val="24"/>
                <w:szCs w:val="24"/>
                <w:lang w:eastAsia="en-IN"/>
              </w:rPr>
              <w:t>Registration Number</w:t>
            </w:r>
          </w:p>
        </w:tc>
        <w:tc>
          <w:tcPr>
            <w:tcW w:w="0" w:type="auto"/>
          </w:tcPr>
          <w:p w14:paraId="395F029A" w14:textId="77777777" w:rsidR="007F3509" w:rsidRPr="005012A3" w:rsidRDefault="007F3509" w:rsidP="005012A3">
            <w:pPr>
              <w:rPr>
                <w:rFonts w:ascii="Georgia" w:eastAsia="Times New Roman" w:hAnsi="Georgia" w:cs="Times New Roman"/>
                <w:color w:val="000000"/>
                <w:sz w:val="24"/>
                <w:szCs w:val="24"/>
                <w:lang w:eastAsia="en-IN"/>
              </w:rPr>
            </w:pPr>
          </w:p>
        </w:tc>
        <w:tc>
          <w:tcPr>
            <w:tcW w:w="0" w:type="auto"/>
            <w:hideMark/>
          </w:tcPr>
          <w:p w14:paraId="3C98E6F2" w14:textId="7B38493F"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280547</w:t>
            </w:r>
          </w:p>
        </w:tc>
      </w:tr>
      <w:tr w:rsidR="007F3509" w:rsidRPr="005012A3" w14:paraId="3DAAD981" w14:textId="77777777" w:rsidTr="007F3509">
        <w:trPr>
          <w:trHeight w:val="300"/>
        </w:trPr>
        <w:tc>
          <w:tcPr>
            <w:tcW w:w="0" w:type="auto"/>
            <w:hideMark/>
          </w:tcPr>
          <w:p w14:paraId="55E4DFE3" w14:textId="77777777" w:rsidR="007F3509" w:rsidRPr="005012A3" w:rsidRDefault="007F3509" w:rsidP="005012A3">
            <w:pPr>
              <w:rPr>
                <w:rFonts w:ascii="Georgia" w:eastAsia="Times New Roman" w:hAnsi="Georgia" w:cs="Times New Roman"/>
                <w:b/>
                <w:bCs/>
                <w:sz w:val="24"/>
                <w:szCs w:val="24"/>
                <w:lang w:eastAsia="en-IN"/>
              </w:rPr>
            </w:pPr>
            <w:r w:rsidRPr="005012A3">
              <w:rPr>
                <w:rFonts w:ascii="Georgia" w:eastAsia="Times New Roman" w:hAnsi="Georgia" w:cs="Times New Roman"/>
                <w:b/>
                <w:bCs/>
                <w:color w:val="000000"/>
                <w:sz w:val="24"/>
                <w:szCs w:val="24"/>
                <w:lang w:eastAsia="en-IN"/>
              </w:rPr>
              <w:t>Company Category</w:t>
            </w:r>
          </w:p>
        </w:tc>
        <w:tc>
          <w:tcPr>
            <w:tcW w:w="0" w:type="auto"/>
          </w:tcPr>
          <w:p w14:paraId="7B309369" w14:textId="77777777" w:rsidR="007F3509" w:rsidRPr="005012A3" w:rsidRDefault="007F3509" w:rsidP="005012A3">
            <w:pPr>
              <w:rPr>
                <w:rFonts w:ascii="Georgia" w:eastAsia="Times New Roman" w:hAnsi="Georgia" w:cs="Times New Roman"/>
                <w:color w:val="000000"/>
                <w:sz w:val="24"/>
                <w:szCs w:val="24"/>
                <w:lang w:eastAsia="en-IN"/>
              </w:rPr>
            </w:pPr>
          </w:p>
        </w:tc>
        <w:tc>
          <w:tcPr>
            <w:tcW w:w="0" w:type="auto"/>
            <w:hideMark/>
          </w:tcPr>
          <w:p w14:paraId="486DF708" w14:textId="0CF3AC95"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Company limited by Shares</w:t>
            </w:r>
          </w:p>
        </w:tc>
      </w:tr>
      <w:tr w:rsidR="007F3509" w:rsidRPr="005012A3" w14:paraId="1AA39A64" w14:textId="77777777" w:rsidTr="007F3509">
        <w:trPr>
          <w:trHeight w:val="300"/>
        </w:trPr>
        <w:tc>
          <w:tcPr>
            <w:tcW w:w="0" w:type="auto"/>
            <w:hideMark/>
          </w:tcPr>
          <w:p w14:paraId="5E66FD68" w14:textId="77777777" w:rsidR="007F3509" w:rsidRPr="005012A3" w:rsidRDefault="007F3509" w:rsidP="005012A3">
            <w:pPr>
              <w:rPr>
                <w:rFonts w:ascii="Georgia" w:eastAsia="Times New Roman" w:hAnsi="Georgia" w:cs="Times New Roman"/>
                <w:b/>
                <w:bCs/>
                <w:sz w:val="24"/>
                <w:szCs w:val="24"/>
                <w:lang w:eastAsia="en-IN"/>
              </w:rPr>
            </w:pPr>
            <w:r w:rsidRPr="005012A3">
              <w:rPr>
                <w:rFonts w:ascii="Georgia" w:eastAsia="Times New Roman" w:hAnsi="Georgia" w:cs="Times New Roman"/>
                <w:b/>
                <w:bCs/>
                <w:color w:val="000000"/>
                <w:sz w:val="24"/>
                <w:szCs w:val="24"/>
                <w:lang w:eastAsia="en-IN"/>
              </w:rPr>
              <w:t>Company Sub Category</w:t>
            </w:r>
          </w:p>
        </w:tc>
        <w:tc>
          <w:tcPr>
            <w:tcW w:w="0" w:type="auto"/>
          </w:tcPr>
          <w:p w14:paraId="7BC39793" w14:textId="77777777" w:rsidR="007F3509" w:rsidRPr="005012A3" w:rsidRDefault="007F3509" w:rsidP="005012A3">
            <w:pPr>
              <w:rPr>
                <w:rFonts w:ascii="Georgia" w:eastAsia="Times New Roman" w:hAnsi="Georgia" w:cs="Times New Roman"/>
                <w:color w:val="000000"/>
                <w:sz w:val="24"/>
                <w:szCs w:val="24"/>
                <w:lang w:eastAsia="en-IN"/>
              </w:rPr>
            </w:pPr>
          </w:p>
        </w:tc>
        <w:tc>
          <w:tcPr>
            <w:tcW w:w="0" w:type="auto"/>
            <w:hideMark/>
          </w:tcPr>
          <w:p w14:paraId="30146CED" w14:textId="119427B2"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Non-govt company</w:t>
            </w:r>
          </w:p>
        </w:tc>
      </w:tr>
      <w:tr w:rsidR="007F3509" w:rsidRPr="005012A3" w14:paraId="603C9E81" w14:textId="77777777" w:rsidTr="007F3509">
        <w:trPr>
          <w:trHeight w:val="300"/>
        </w:trPr>
        <w:tc>
          <w:tcPr>
            <w:tcW w:w="0" w:type="auto"/>
            <w:hideMark/>
          </w:tcPr>
          <w:p w14:paraId="11669D16" w14:textId="77777777" w:rsidR="007F3509" w:rsidRPr="005012A3" w:rsidRDefault="007F3509" w:rsidP="005012A3">
            <w:pPr>
              <w:rPr>
                <w:rFonts w:ascii="Georgia" w:eastAsia="Times New Roman" w:hAnsi="Georgia" w:cs="Times New Roman"/>
                <w:b/>
                <w:bCs/>
                <w:sz w:val="24"/>
                <w:szCs w:val="24"/>
                <w:lang w:eastAsia="en-IN"/>
              </w:rPr>
            </w:pPr>
            <w:r w:rsidRPr="005012A3">
              <w:rPr>
                <w:rFonts w:ascii="Georgia" w:eastAsia="Times New Roman" w:hAnsi="Georgia" w:cs="Times New Roman"/>
                <w:b/>
                <w:bCs/>
                <w:color w:val="000000"/>
                <w:sz w:val="24"/>
                <w:szCs w:val="24"/>
                <w:lang w:eastAsia="en-IN"/>
              </w:rPr>
              <w:t>Class of Company</w:t>
            </w:r>
          </w:p>
        </w:tc>
        <w:tc>
          <w:tcPr>
            <w:tcW w:w="0" w:type="auto"/>
          </w:tcPr>
          <w:p w14:paraId="659B09FD" w14:textId="77777777" w:rsidR="007F3509" w:rsidRPr="005012A3" w:rsidRDefault="007F3509" w:rsidP="005012A3">
            <w:pPr>
              <w:rPr>
                <w:rFonts w:ascii="Georgia" w:eastAsia="Times New Roman" w:hAnsi="Georgia" w:cs="Times New Roman"/>
                <w:color w:val="000000"/>
                <w:sz w:val="24"/>
                <w:szCs w:val="24"/>
                <w:lang w:eastAsia="en-IN"/>
              </w:rPr>
            </w:pPr>
          </w:p>
        </w:tc>
        <w:tc>
          <w:tcPr>
            <w:tcW w:w="0" w:type="auto"/>
            <w:hideMark/>
          </w:tcPr>
          <w:p w14:paraId="28A515A8" w14:textId="199AE049"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Private</w:t>
            </w:r>
          </w:p>
        </w:tc>
      </w:tr>
      <w:tr w:rsidR="007F3509" w:rsidRPr="005012A3" w14:paraId="4F0C919C" w14:textId="77777777" w:rsidTr="007F3509">
        <w:trPr>
          <w:trHeight w:val="300"/>
        </w:trPr>
        <w:tc>
          <w:tcPr>
            <w:tcW w:w="0" w:type="auto"/>
            <w:hideMark/>
          </w:tcPr>
          <w:p w14:paraId="109997DA" w14:textId="77777777" w:rsidR="007F3509" w:rsidRPr="005012A3" w:rsidRDefault="007F3509" w:rsidP="005012A3">
            <w:pPr>
              <w:rPr>
                <w:rFonts w:ascii="Georgia" w:eastAsia="Times New Roman" w:hAnsi="Georgia" w:cs="Times New Roman"/>
                <w:b/>
                <w:bCs/>
                <w:sz w:val="24"/>
                <w:szCs w:val="24"/>
                <w:lang w:eastAsia="en-IN"/>
              </w:rPr>
            </w:pPr>
            <w:r w:rsidRPr="005012A3">
              <w:rPr>
                <w:rFonts w:ascii="Georgia" w:eastAsia="Times New Roman" w:hAnsi="Georgia" w:cs="Times New Roman"/>
                <w:b/>
                <w:bCs/>
                <w:color w:val="000000"/>
                <w:sz w:val="24"/>
                <w:szCs w:val="24"/>
                <w:lang w:eastAsia="en-IN"/>
              </w:rPr>
              <w:t>Date of Incorporation</w:t>
            </w:r>
          </w:p>
        </w:tc>
        <w:tc>
          <w:tcPr>
            <w:tcW w:w="0" w:type="auto"/>
          </w:tcPr>
          <w:p w14:paraId="7AC00A57" w14:textId="77777777" w:rsidR="007F3509" w:rsidRPr="005012A3" w:rsidRDefault="007F3509" w:rsidP="005012A3">
            <w:pPr>
              <w:rPr>
                <w:rFonts w:ascii="Georgia" w:eastAsia="Times New Roman" w:hAnsi="Georgia" w:cs="Times New Roman"/>
                <w:color w:val="000000"/>
                <w:sz w:val="24"/>
                <w:szCs w:val="24"/>
                <w:lang w:eastAsia="en-IN"/>
              </w:rPr>
            </w:pPr>
          </w:p>
        </w:tc>
        <w:tc>
          <w:tcPr>
            <w:tcW w:w="0" w:type="auto"/>
            <w:hideMark/>
          </w:tcPr>
          <w:p w14:paraId="6F6349A1" w14:textId="07DB14F7"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02 May 2016</w:t>
            </w:r>
          </w:p>
        </w:tc>
      </w:tr>
      <w:tr w:rsidR="007F3509" w:rsidRPr="005012A3" w14:paraId="1A24339C" w14:textId="77777777" w:rsidTr="007F3509">
        <w:trPr>
          <w:trHeight w:val="300"/>
        </w:trPr>
        <w:tc>
          <w:tcPr>
            <w:tcW w:w="0" w:type="auto"/>
            <w:hideMark/>
          </w:tcPr>
          <w:p w14:paraId="303AEBB5" w14:textId="77777777" w:rsidR="007F3509" w:rsidRPr="005012A3" w:rsidRDefault="007F3509" w:rsidP="005012A3">
            <w:pPr>
              <w:rPr>
                <w:rFonts w:ascii="Georgia" w:eastAsia="Times New Roman" w:hAnsi="Georgia" w:cs="Times New Roman"/>
                <w:b/>
                <w:bCs/>
                <w:sz w:val="24"/>
                <w:szCs w:val="24"/>
                <w:lang w:eastAsia="en-IN"/>
              </w:rPr>
            </w:pPr>
            <w:r w:rsidRPr="005012A3">
              <w:rPr>
                <w:rFonts w:ascii="Georgia" w:eastAsia="Times New Roman" w:hAnsi="Georgia" w:cs="Times New Roman"/>
                <w:b/>
                <w:bCs/>
                <w:color w:val="000000"/>
                <w:sz w:val="24"/>
                <w:szCs w:val="24"/>
                <w:lang w:eastAsia="en-IN"/>
              </w:rPr>
              <w:t>Age of Company</w:t>
            </w:r>
          </w:p>
        </w:tc>
        <w:tc>
          <w:tcPr>
            <w:tcW w:w="0" w:type="auto"/>
          </w:tcPr>
          <w:p w14:paraId="6C217866" w14:textId="77777777" w:rsidR="007F3509" w:rsidRPr="005012A3" w:rsidRDefault="007F3509" w:rsidP="005012A3">
            <w:pPr>
              <w:rPr>
                <w:rFonts w:ascii="Georgia" w:eastAsia="Times New Roman" w:hAnsi="Georgia" w:cs="Times New Roman"/>
                <w:color w:val="000000"/>
                <w:sz w:val="24"/>
                <w:szCs w:val="24"/>
                <w:lang w:eastAsia="en-IN"/>
              </w:rPr>
            </w:pPr>
          </w:p>
        </w:tc>
        <w:tc>
          <w:tcPr>
            <w:tcW w:w="0" w:type="auto"/>
            <w:hideMark/>
          </w:tcPr>
          <w:p w14:paraId="5F715705" w14:textId="345997CE"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4 years, 4 month, 28 days</w:t>
            </w:r>
          </w:p>
        </w:tc>
      </w:tr>
      <w:tr w:rsidR="007F3509" w:rsidRPr="005012A3" w14:paraId="3A51201E" w14:textId="77777777" w:rsidTr="007F3509">
        <w:trPr>
          <w:trHeight w:val="300"/>
        </w:trPr>
        <w:tc>
          <w:tcPr>
            <w:tcW w:w="0" w:type="auto"/>
            <w:hideMark/>
          </w:tcPr>
          <w:p w14:paraId="79DCA483" w14:textId="77777777"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 </w:t>
            </w:r>
          </w:p>
        </w:tc>
        <w:tc>
          <w:tcPr>
            <w:tcW w:w="0" w:type="auto"/>
          </w:tcPr>
          <w:p w14:paraId="492CA8A7" w14:textId="77777777" w:rsidR="007F3509" w:rsidRPr="005012A3" w:rsidRDefault="007F3509" w:rsidP="005012A3">
            <w:pPr>
              <w:rPr>
                <w:rFonts w:ascii="Georgia" w:eastAsia="Times New Roman" w:hAnsi="Georgia" w:cs="Times New Roman"/>
                <w:color w:val="000000"/>
                <w:sz w:val="24"/>
                <w:szCs w:val="24"/>
                <w:lang w:eastAsia="en-IN"/>
              </w:rPr>
            </w:pPr>
          </w:p>
        </w:tc>
        <w:tc>
          <w:tcPr>
            <w:tcW w:w="0" w:type="auto"/>
            <w:hideMark/>
          </w:tcPr>
          <w:p w14:paraId="20A02250" w14:textId="5B14D498" w:rsidR="007F3509" w:rsidRPr="005012A3" w:rsidRDefault="007F3509" w:rsidP="005012A3">
            <w:pPr>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 </w:t>
            </w:r>
          </w:p>
        </w:tc>
      </w:tr>
    </w:tbl>
    <w:p w14:paraId="5549FC8F" w14:textId="4DFD42A6" w:rsidR="007F1E1E" w:rsidRPr="005012A3" w:rsidRDefault="00577E1F">
      <w:pPr>
        <w:rPr>
          <w:rFonts w:ascii="Georgia" w:hAnsi="Georgia"/>
        </w:rPr>
      </w:pPr>
    </w:p>
    <w:p w14:paraId="126AD5BD" w14:textId="77777777" w:rsidR="005012A3" w:rsidRPr="005012A3" w:rsidRDefault="005012A3">
      <w:pPr>
        <w:rPr>
          <w:rFonts w:ascii="Georgia" w:hAnsi="Georgia"/>
        </w:rPr>
      </w:pPr>
    </w:p>
    <w:tbl>
      <w:tblPr>
        <w:tblW w:w="0" w:type="auto"/>
        <w:tblCellMar>
          <w:top w:w="15" w:type="dxa"/>
          <w:left w:w="15" w:type="dxa"/>
          <w:bottom w:w="15" w:type="dxa"/>
          <w:right w:w="15" w:type="dxa"/>
        </w:tblCellMar>
        <w:tblLook w:val="04A0" w:firstRow="1" w:lastRow="0" w:firstColumn="1" w:lastColumn="0" w:noHBand="0" w:noVBand="1"/>
      </w:tblPr>
      <w:tblGrid>
        <w:gridCol w:w="98"/>
        <w:gridCol w:w="98"/>
      </w:tblGrid>
      <w:tr w:rsidR="005012A3" w:rsidRPr="005012A3" w14:paraId="3B7C4F6C" w14:textId="77777777" w:rsidTr="005012A3">
        <w:trPr>
          <w:trHeight w:val="300"/>
        </w:trPr>
        <w:tc>
          <w:tcPr>
            <w:tcW w:w="0" w:type="auto"/>
            <w:tcMar>
              <w:top w:w="20" w:type="dxa"/>
              <w:left w:w="20" w:type="dxa"/>
              <w:bottom w:w="20" w:type="dxa"/>
              <w:right w:w="20" w:type="dxa"/>
            </w:tcMar>
            <w:hideMark/>
          </w:tcPr>
          <w:p w14:paraId="2B3F9F52" w14:textId="77777777" w:rsidR="005012A3" w:rsidRPr="005012A3" w:rsidRDefault="005012A3" w:rsidP="005012A3">
            <w:pPr>
              <w:spacing w:after="0" w:line="240" w:lineRule="auto"/>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 </w:t>
            </w:r>
          </w:p>
        </w:tc>
        <w:tc>
          <w:tcPr>
            <w:tcW w:w="0" w:type="auto"/>
            <w:tcMar>
              <w:top w:w="20" w:type="dxa"/>
              <w:left w:w="20" w:type="dxa"/>
              <w:bottom w:w="20" w:type="dxa"/>
              <w:right w:w="20" w:type="dxa"/>
            </w:tcMar>
            <w:hideMark/>
          </w:tcPr>
          <w:p w14:paraId="42CFDDC9" w14:textId="77777777" w:rsidR="005012A3" w:rsidRPr="005012A3" w:rsidRDefault="005012A3" w:rsidP="005012A3">
            <w:pPr>
              <w:spacing w:after="0" w:line="240" w:lineRule="auto"/>
              <w:rPr>
                <w:rFonts w:ascii="Georgia" w:eastAsia="Times New Roman" w:hAnsi="Georgia" w:cs="Times New Roman"/>
                <w:sz w:val="24"/>
                <w:szCs w:val="24"/>
                <w:lang w:eastAsia="en-IN"/>
              </w:rPr>
            </w:pPr>
            <w:r w:rsidRPr="005012A3">
              <w:rPr>
                <w:rFonts w:ascii="Georgia" w:eastAsia="Times New Roman" w:hAnsi="Georgia" w:cs="Times New Roman"/>
                <w:color w:val="000000"/>
                <w:sz w:val="24"/>
                <w:szCs w:val="24"/>
                <w:lang w:eastAsia="en-IN"/>
              </w:rPr>
              <w:t> </w:t>
            </w:r>
          </w:p>
        </w:tc>
      </w:tr>
    </w:tbl>
    <w:p w14:paraId="0057199A" w14:textId="77777777" w:rsidR="005012A3" w:rsidRPr="005012A3" w:rsidRDefault="005012A3" w:rsidP="005012A3">
      <w:pPr>
        <w:spacing w:after="240" w:line="240" w:lineRule="auto"/>
        <w:rPr>
          <w:rFonts w:ascii="Georgia" w:eastAsia="Times New Roman" w:hAnsi="Georgia" w:cs="Times New Roman"/>
          <w:sz w:val="24"/>
          <w:szCs w:val="24"/>
          <w:lang w:eastAsia="en-IN"/>
        </w:rPr>
      </w:pPr>
    </w:p>
    <w:p w14:paraId="287DDD19" w14:textId="77777777" w:rsidR="005012A3" w:rsidRPr="005012A3" w:rsidRDefault="005012A3" w:rsidP="007F3509">
      <w:pPr>
        <w:spacing w:before="240" w:after="240" w:line="240" w:lineRule="auto"/>
        <w:jc w:val="both"/>
        <w:rPr>
          <w:rFonts w:ascii="Georgia" w:eastAsia="Times New Roman" w:hAnsi="Georgia" w:cs="Times New Roman"/>
          <w:b/>
          <w:bCs/>
          <w:sz w:val="28"/>
          <w:szCs w:val="28"/>
          <w:lang w:eastAsia="en-IN"/>
        </w:rPr>
      </w:pPr>
      <w:r w:rsidRPr="005012A3">
        <w:rPr>
          <w:rFonts w:ascii="Georgia" w:eastAsia="Times New Roman" w:hAnsi="Georgia" w:cs="Arial"/>
          <w:b/>
          <w:bCs/>
          <w:color w:val="000000"/>
          <w:sz w:val="24"/>
          <w:szCs w:val="24"/>
          <w:shd w:val="clear" w:color="auto" w:fill="FFFFFF"/>
          <w:lang w:eastAsia="en-IN"/>
        </w:rPr>
        <w:t>“</w:t>
      </w:r>
      <w:r w:rsidRPr="005012A3">
        <w:rPr>
          <w:rFonts w:ascii="Georgia" w:eastAsia="Times New Roman" w:hAnsi="Georgia" w:cs="Arial"/>
          <w:b/>
          <w:bCs/>
          <w:color w:val="000000"/>
          <w:sz w:val="28"/>
          <w:szCs w:val="28"/>
          <w:shd w:val="clear" w:color="auto" w:fill="FFFFFF"/>
          <w:lang w:eastAsia="en-IN"/>
        </w:rPr>
        <w:t>AIR-INK is simply made from what should not have been out there and is replacing what was otherwise being produced by a fossil fuel.”</w:t>
      </w:r>
    </w:p>
    <w:p w14:paraId="7F97CBBD" w14:textId="77DA11A0" w:rsidR="005012A3" w:rsidRPr="005012A3" w:rsidRDefault="005012A3" w:rsidP="007F3509">
      <w:pPr>
        <w:spacing w:before="240" w:after="0" w:line="240" w:lineRule="auto"/>
        <w:jc w:val="both"/>
        <w:rPr>
          <w:rFonts w:ascii="Georgia" w:eastAsia="Times New Roman" w:hAnsi="Georgia" w:cs="Times New Roman"/>
          <w:b/>
          <w:bCs/>
          <w:sz w:val="28"/>
          <w:szCs w:val="28"/>
          <w:lang w:eastAsia="en-IN"/>
        </w:rPr>
      </w:pPr>
      <w:r w:rsidRPr="005012A3">
        <w:rPr>
          <w:rFonts w:ascii="Georgia" w:eastAsia="Times New Roman" w:hAnsi="Georgia" w:cs="Arial"/>
          <w:b/>
          <w:bCs/>
          <w:color w:val="666666"/>
          <w:sz w:val="28"/>
          <w:szCs w:val="28"/>
          <w:shd w:val="clear" w:color="auto" w:fill="FFFFFF"/>
          <w:lang w:eastAsia="en-IN"/>
        </w:rPr>
        <w:t>                                  </w:t>
      </w:r>
      <w:r w:rsidRPr="005012A3">
        <w:rPr>
          <w:rFonts w:ascii="Georgia" w:eastAsia="Times New Roman" w:hAnsi="Georgia" w:cs="Arial"/>
          <w:b/>
          <w:bCs/>
          <w:sz w:val="28"/>
          <w:szCs w:val="28"/>
          <w:shd w:val="clear" w:color="auto" w:fill="FFFFFF"/>
          <w:lang w:eastAsia="en-IN"/>
        </w:rPr>
        <w:t>– Anirudh Sharma, Co-founder,</w:t>
      </w:r>
      <w:r w:rsidR="007F3509">
        <w:rPr>
          <w:rFonts w:ascii="Georgia" w:eastAsia="Times New Roman" w:hAnsi="Georgia" w:cs="Arial"/>
          <w:b/>
          <w:bCs/>
          <w:sz w:val="28"/>
          <w:szCs w:val="28"/>
          <w:shd w:val="clear" w:color="auto" w:fill="FFFFFF"/>
          <w:lang w:eastAsia="en-IN"/>
        </w:rPr>
        <w:t xml:space="preserve"> </w:t>
      </w:r>
      <w:proofErr w:type="spellStart"/>
      <w:r w:rsidRPr="005012A3">
        <w:rPr>
          <w:rFonts w:ascii="Georgia" w:eastAsia="Times New Roman" w:hAnsi="Georgia" w:cs="Arial"/>
          <w:b/>
          <w:bCs/>
          <w:sz w:val="28"/>
          <w:szCs w:val="28"/>
          <w:shd w:val="clear" w:color="auto" w:fill="FFFFFF"/>
          <w:lang w:eastAsia="en-IN"/>
        </w:rPr>
        <w:t>Graviky</w:t>
      </w:r>
      <w:proofErr w:type="spellEnd"/>
      <w:r w:rsidRPr="005012A3">
        <w:rPr>
          <w:rFonts w:ascii="Georgia" w:eastAsia="Times New Roman" w:hAnsi="Georgia" w:cs="Arial"/>
          <w:b/>
          <w:bCs/>
          <w:sz w:val="28"/>
          <w:szCs w:val="28"/>
          <w:shd w:val="clear" w:color="auto" w:fill="FFFFFF"/>
          <w:lang w:eastAsia="en-IN"/>
        </w:rPr>
        <w:t xml:space="preserve"> Labs</w:t>
      </w:r>
    </w:p>
    <w:p w14:paraId="7D702112" w14:textId="03E31247" w:rsidR="005012A3" w:rsidRDefault="007F3509" w:rsidP="007F3509">
      <w:pPr>
        <w:spacing w:after="240" w:line="240" w:lineRule="auto"/>
        <w:jc w:val="center"/>
        <w:rPr>
          <w:rFonts w:ascii="Georgia" w:eastAsia="Times New Roman" w:hAnsi="Georgia" w:cs="Times New Roman"/>
          <w:b/>
          <w:bCs/>
          <w:sz w:val="24"/>
          <w:szCs w:val="24"/>
          <w:lang w:eastAsia="en-IN"/>
        </w:rPr>
      </w:pPr>
      <w:r w:rsidRPr="005012A3">
        <w:rPr>
          <w:rFonts w:ascii="Georgia" w:eastAsia="Times New Roman" w:hAnsi="Georgia" w:cs="Arial"/>
          <w:noProof/>
          <w:color w:val="000000"/>
          <w:bdr w:val="none" w:sz="0" w:space="0" w:color="auto" w:frame="1"/>
          <w:lang w:eastAsia="en-IN"/>
        </w:rPr>
        <w:lastRenderedPageBreak/>
        <w:drawing>
          <wp:inline distT="0" distB="0" distL="0" distR="0" wp14:anchorId="50B76988" wp14:editId="4D42FEE7">
            <wp:extent cx="2867025" cy="3294380"/>
            <wp:effectExtent l="76200" t="76200" r="142875" b="134620"/>
            <wp:docPr id="1" name="Picture 1" descr="A diagram illustrating the making of AIR-INK | Graviky Labs | STI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illustrating the making of AIR-INK | Graviky Labs | STIRworl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9198" cy="33198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60BBE4" w14:textId="206005D9" w:rsidR="007F3509" w:rsidRDefault="007F3509" w:rsidP="007F3509">
      <w:pPr>
        <w:spacing w:after="240" w:line="240" w:lineRule="auto"/>
        <w:rPr>
          <w:rFonts w:ascii="Georgia" w:eastAsia="Times New Roman" w:hAnsi="Georgia" w:cs="Times New Roman"/>
          <w:b/>
          <w:bCs/>
          <w:sz w:val="16"/>
          <w:szCs w:val="16"/>
          <w:lang w:eastAsia="en-IN"/>
        </w:rPr>
      </w:pPr>
      <w:r w:rsidRPr="007F3509">
        <w:rPr>
          <w:rFonts w:ascii="Georgia" w:eastAsia="Times New Roman" w:hAnsi="Georgia" w:cs="Times New Roman"/>
          <w:b/>
          <w:bCs/>
          <w:sz w:val="32"/>
          <w:szCs w:val="32"/>
          <w:lang w:eastAsia="en-IN"/>
        </w:rPr>
        <w:t>PRODUCTS</w:t>
      </w:r>
    </w:p>
    <w:p w14:paraId="1ECD14D9" w14:textId="7E3E90F0" w:rsidR="007F3509" w:rsidRPr="005012A3" w:rsidRDefault="007F3509" w:rsidP="007F3509">
      <w:pPr>
        <w:spacing w:after="240" w:line="240" w:lineRule="auto"/>
        <w:rPr>
          <w:rFonts w:ascii="Georgia" w:eastAsia="Times New Roman" w:hAnsi="Georgia" w:cs="Times New Roman"/>
          <w:b/>
          <w:bCs/>
          <w:sz w:val="16"/>
          <w:szCs w:val="16"/>
          <w:lang w:eastAsia="en-IN"/>
        </w:rPr>
      </w:pPr>
      <w:r>
        <w:rPr>
          <w:rFonts w:ascii="Georgia" w:eastAsia="Times New Roman" w:hAnsi="Georgia" w:cs="Times New Roman"/>
          <w:b/>
          <w:bCs/>
          <w:sz w:val="16"/>
          <w:szCs w:val="16"/>
          <w:lang w:eastAsia="en-IN"/>
        </w:rPr>
        <w:t>……………………………………………………………………………………………………………………………………………………………</w:t>
      </w:r>
    </w:p>
    <w:p w14:paraId="0209C18B" w14:textId="77777777" w:rsidR="007F3509" w:rsidRPr="007F3509" w:rsidRDefault="005012A3" w:rsidP="007F3509">
      <w:pPr>
        <w:spacing w:before="240" w:after="240" w:line="240" w:lineRule="auto"/>
        <w:jc w:val="both"/>
        <w:rPr>
          <w:rFonts w:ascii="Georgia" w:eastAsia="Times New Roman" w:hAnsi="Georgia" w:cs="Arial"/>
          <w:b/>
          <w:bCs/>
          <w:i/>
          <w:iCs/>
          <w:color w:val="FFFFFF"/>
          <w:lang w:eastAsia="en-IN"/>
        </w:rPr>
      </w:pPr>
      <w:r w:rsidRPr="005012A3">
        <w:rPr>
          <w:rFonts w:ascii="Georgia" w:eastAsia="Times New Roman" w:hAnsi="Georgia" w:cs="Arial"/>
          <w:b/>
          <w:bCs/>
          <w:i/>
          <w:iCs/>
          <w:color w:val="000000"/>
          <w:lang w:eastAsia="en-IN"/>
        </w:rPr>
        <w:t>KAALINK</w:t>
      </w:r>
      <w:r w:rsidRPr="005012A3">
        <w:rPr>
          <w:rFonts w:ascii="Georgia" w:eastAsia="Times New Roman" w:hAnsi="Georgia" w:cs="Arial"/>
          <w:b/>
          <w:bCs/>
          <w:i/>
          <w:iCs/>
          <w:color w:val="FFFFFF"/>
          <w:lang w:eastAsia="en-IN"/>
        </w:rPr>
        <w:t xml:space="preserve"> </w:t>
      </w:r>
    </w:p>
    <w:p w14:paraId="51B1A2DA" w14:textId="469F7915" w:rsidR="005012A3" w:rsidRDefault="007F3509" w:rsidP="007F3509">
      <w:pPr>
        <w:spacing w:before="240" w:after="240" w:line="240" w:lineRule="auto"/>
        <w:jc w:val="both"/>
        <w:rPr>
          <w:rFonts w:ascii="Georgia" w:eastAsia="Times New Roman" w:hAnsi="Georgia" w:cs="Arial"/>
          <w:sz w:val="24"/>
          <w:szCs w:val="24"/>
          <w:lang w:eastAsia="en-IN"/>
        </w:rPr>
      </w:pPr>
      <w:r>
        <w:rPr>
          <w:rFonts w:ascii="Georgia" w:eastAsia="Times New Roman" w:hAnsi="Georgia" w:cs="Arial"/>
          <w:i/>
          <w:iCs/>
          <w:color w:val="FFFFFF"/>
          <w:lang w:eastAsia="en-IN"/>
        </w:rPr>
        <w:t xml:space="preserve">I </w:t>
      </w:r>
      <w:proofErr w:type="spellStart"/>
      <w:r w:rsidRPr="007F3509">
        <w:rPr>
          <w:rFonts w:ascii="Georgia" w:eastAsia="Times New Roman" w:hAnsi="Georgia" w:cs="Arial"/>
          <w:sz w:val="24"/>
          <w:szCs w:val="24"/>
          <w:lang w:eastAsia="en-IN"/>
        </w:rPr>
        <w:t>Kaalink</w:t>
      </w:r>
      <w:proofErr w:type="spellEnd"/>
      <w:r w:rsidRPr="007F3509">
        <w:rPr>
          <w:rFonts w:ascii="Georgia" w:eastAsia="Times New Roman" w:hAnsi="Georgia" w:cs="Arial"/>
          <w:sz w:val="24"/>
          <w:szCs w:val="24"/>
          <w:lang w:eastAsia="en-IN"/>
        </w:rPr>
        <w:t xml:space="preserve"> is </w:t>
      </w:r>
      <w:r w:rsidR="005012A3" w:rsidRPr="005012A3">
        <w:rPr>
          <w:rFonts w:ascii="Georgia" w:eastAsia="Times New Roman" w:hAnsi="Georgia" w:cs="Arial"/>
          <w:sz w:val="24"/>
          <w:szCs w:val="24"/>
          <w:lang w:eastAsia="en-IN"/>
        </w:rPr>
        <w:t xml:space="preserve">patent pending retrofit technology used to capture air pollution particulate. Depending upon several conditions, the unit captures up to 99% of the particulate matter pollution without inducing back-pressure on the engines. </w:t>
      </w:r>
      <w:r w:rsidR="005012A3" w:rsidRPr="005012A3">
        <w:rPr>
          <w:rFonts w:ascii="Times New Roman" w:eastAsia="Times New Roman" w:hAnsi="Times New Roman" w:cs="Times New Roman"/>
          <w:sz w:val="24"/>
          <w:szCs w:val="24"/>
          <w:lang w:eastAsia="en-IN"/>
        </w:rPr>
        <w:t>​</w:t>
      </w:r>
      <w:r w:rsidR="005012A3" w:rsidRPr="005012A3">
        <w:rPr>
          <w:rFonts w:ascii="Georgia" w:eastAsia="Times New Roman" w:hAnsi="Georgia" w:cs="Arial"/>
          <w:sz w:val="24"/>
          <w:szCs w:val="24"/>
          <w:lang w:eastAsia="en-IN"/>
        </w:rPr>
        <w:t xml:space="preserve"> It is currently in an advanced prototype stage, and can be designed to fit diesel generators and other fossil fuel chimney stacks, and is presently under testing process and commercial pilots, and available for private demonstrations. The unit works hard to capture outgoing pollutants, and is designed with heat and water-proof electronics and materials.  It can also capture pollution from the ambient air and can be customized for all sizes and use-cases for outdoor pollution capture.</w:t>
      </w:r>
    </w:p>
    <w:p w14:paraId="6EF4FD4F" w14:textId="18C6FDCF" w:rsidR="00FC6A0A" w:rsidRPr="005012A3" w:rsidRDefault="00FC6A0A" w:rsidP="007F3509">
      <w:pPr>
        <w:spacing w:before="240" w:after="240" w:line="240" w:lineRule="auto"/>
        <w:jc w:val="both"/>
        <w:rPr>
          <w:rFonts w:ascii="Georgia" w:eastAsia="Times New Roman" w:hAnsi="Georgia" w:cs="Times New Roman"/>
          <w:sz w:val="24"/>
          <w:szCs w:val="24"/>
          <w:lang w:eastAsia="en-IN"/>
        </w:rPr>
      </w:pPr>
      <w:r>
        <w:rPr>
          <w:noProof/>
        </w:rPr>
        <w:drawing>
          <wp:inline distT="0" distB="0" distL="0" distR="0" wp14:anchorId="6E96FE82" wp14:editId="31AEA69B">
            <wp:extent cx="25908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inline>
        </w:drawing>
      </w:r>
      <w:r>
        <w:rPr>
          <w:rFonts w:ascii="Georgia" w:eastAsia="Times New Roman" w:hAnsi="Georgia" w:cs="Times New Roman"/>
          <w:sz w:val="24"/>
          <w:szCs w:val="24"/>
          <w:lang w:eastAsia="en-IN"/>
        </w:rPr>
        <w:t xml:space="preserve">     </w:t>
      </w:r>
      <w:bookmarkStart w:id="0" w:name="_GoBack"/>
      <w:bookmarkEnd w:id="0"/>
      <w:r>
        <w:rPr>
          <w:rFonts w:ascii="Georgia" w:eastAsia="Times New Roman" w:hAnsi="Georgia" w:cs="Times New Roman"/>
          <w:sz w:val="24"/>
          <w:szCs w:val="24"/>
          <w:lang w:eastAsia="en-IN"/>
        </w:rPr>
        <w:t xml:space="preserve">       </w:t>
      </w:r>
      <w:r>
        <w:rPr>
          <w:noProof/>
        </w:rPr>
        <w:drawing>
          <wp:inline distT="0" distB="0" distL="0" distR="0" wp14:anchorId="5CC3DAF5" wp14:editId="09168780">
            <wp:extent cx="25781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100" cy="1933575"/>
                    </a:xfrm>
                    <a:prstGeom prst="rect">
                      <a:avLst/>
                    </a:prstGeom>
                    <a:noFill/>
                    <a:ln>
                      <a:noFill/>
                    </a:ln>
                  </pic:spPr>
                </pic:pic>
              </a:graphicData>
            </a:graphic>
          </wp:inline>
        </w:drawing>
      </w:r>
    </w:p>
    <w:p w14:paraId="26C17404"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Times New Roman"/>
          <w:sz w:val="24"/>
          <w:szCs w:val="24"/>
          <w:lang w:eastAsia="en-IN"/>
        </w:rPr>
        <w:t> </w:t>
      </w:r>
    </w:p>
    <w:p w14:paraId="668C89BA"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Here is an extract from a recent article in SBR magazine:</w:t>
      </w:r>
    </w:p>
    <w:p w14:paraId="388CA154"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lastRenderedPageBreak/>
        <w:t>Engineer Anirudh Sharma has come up with a creative approach. While walking in Mumbai in 2013, the MIT Media Lab student and “chronic inventor” noticed that the plumes of diesel exhaust emitted by buses and cars were staining his clothing black.</w:t>
      </w:r>
    </w:p>
    <w:p w14:paraId="0615D78E"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“I thought: what if we could cleverly recycle all this soot that is making the world dirty, and use the pigment to make something beautiful, like ink?” Sharma says.</w:t>
      </w:r>
    </w:p>
    <w:p w14:paraId="7B5623E8" w14:textId="1B8BF282" w:rsidR="00FC6A0A" w:rsidRDefault="005012A3" w:rsidP="007F3509">
      <w:pPr>
        <w:shd w:val="clear" w:color="auto" w:fill="FFFFFF"/>
        <w:spacing w:after="0" w:line="240" w:lineRule="auto"/>
        <w:jc w:val="both"/>
        <w:rPr>
          <w:rFonts w:ascii="Georgia" w:eastAsia="Times New Roman" w:hAnsi="Georgia" w:cs="Arial"/>
          <w:sz w:val="24"/>
          <w:szCs w:val="24"/>
          <w:lang w:eastAsia="en-IN"/>
        </w:rPr>
      </w:pPr>
      <w:r w:rsidRPr="005012A3">
        <w:rPr>
          <w:rFonts w:ascii="Georgia" w:eastAsia="Times New Roman" w:hAnsi="Georgia" w:cs="Arial"/>
          <w:sz w:val="24"/>
          <w:szCs w:val="24"/>
          <w:lang w:eastAsia="en-IN"/>
        </w:rPr>
        <w:t xml:space="preserve">He formed a </w:t>
      </w:r>
      <w:proofErr w:type="spellStart"/>
      <w:r w:rsidRPr="005012A3">
        <w:rPr>
          <w:rFonts w:ascii="Georgia" w:eastAsia="Times New Roman" w:hAnsi="Georgia" w:cs="Arial"/>
          <w:sz w:val="24"/>
          <w:szCs w:val="24"/>
          <w:lang w:eastAsia="en-IN"/>
        </w:rPr>
        <w:t>startup</w:t>
      </w:r>
      <w:proofErr w:type="spellEnd"/>
      <w:r w:rsidRPr="005012A3">
        <w:rPr>
          <w:rFonts w:ascii="Georgia" w:eastAsia="Times New Roman" w:hAnsi="Georgia" w:cs="Arial"/>
          <w:sz w:val="24"/>
          <w:szCs w:val="24"/>
          <w:lang w:eastAsia="en-IN"/>
        </w:rPr>
        <w:t xml:space="preserve"> called </w:t>
      </w:r>
      <w:hyperlink r:id="rId10" w:history="1">
        <w:proofErr w:type="spellStart"/>
        <w:r w:rsidRPr="005012A3">
          <w:rPr>
            <w:rFonts w:ascii="Georgia" w:eastAsia="Times New Roman" w:hAnsi="Georgia" w:cs="Arial"/>
            <w:sz w:val="24"/>
            <w:szCs w:val="24"/>
            <w:u w:val="single"/>
            <w:lang w:eastAsia="en-IN"/>
          </w:rPr>
          <w:t>Graviky</w:t>
        </w:r>
        <w:proofErr w:type="spellEnd"/>
        <w:r w:rsidRPr="005012A3">
          <w:rPr>
            <w:rFonts w:ascii="Georgia" w:eastAsia="Times New Roman" w:hAnsi="Georgia" w:cs="Arial"/>
            <w:sz w:val="24"/>
            <w:szCs w:val="24"/>
            <w:u w:val="single"/>
            <w:lang w:eastAsia="en-IN"/>
          </w:rPr>
          <w:t xml:space="preserve"> Labs</w:t>
        </w:r>
      </w:hyperlink>
      <w:r w:rsidRPr="005012A3">
        <w:rPr>
          <w:rFonts w:ascii="Georgia" w:eastAsia="Times New Roman" w:hAnsi="Georgia" w:cs="Arial"/>
          <w:sz w:val="24"/>
          <w:szCs w:val="24"/>
          <w:lang w:eastAsia="en-IN"/>
        </w:rPr>
        <w:t xml:space="preserve"> and has spent the past three years developing an exhaust filter that can capture 95% of the carbon soot from cars, generators and ferries and turn it into ink and paint. The result is </w:t>
      </w:r>
      <w:hyperlink r:id="rId11" w:history="1">
        <w:r w:rsidRPr="005012A3">
          <w:rPr>
            <w:rFonts w:ascii="Georgia" w:eastAsia="Times New Roman" w:hAnsi="Georgia" w:cs="Arial"/>
            <w:sz w:val="24"/>
            <w:szCs w:val="24"/>
            <w:u w:val="single"/>
            <w:lang w:eastAsia="en-IN"/>
          </w:rPr>
          <w:t>Air-Ink</w:t>
        </w:r>
      </w:hyperlink>
      <w:r w:rsidRPr="005012A3">
        <w:rPr>
          <w:rFonts w:ascii="Georgia" w:eastAsia="Times New Roman" w:hAnsi="Georgia" w:cs="Arial"/>
          <w:sz w:val="24"/>
          <w:szCs w:val="24"/>
          <w:lang w:eastAsia="en-IN"/>
        </w:rPr>
        <w:t xml:space="preserve">, the world’s first line of art supplies made from air pollution. Following a successful </w:t>
      </w:r>
      <w:hyperlink r:id="rId12" w:history="1">
        <w:r w:rsidRPr="005012A3">
          <w:rPr>
            <w:rFonts w:ascii="Georgia" w:eastAsia="Times New Roman" w:hAnsi="Georgia" w:cs="Arial"/>
            <w:sz w:val="24"/>
            <w:szCs w:val="24"/>
            <w:u w:val="single"/>
            <w:lang w:eastAsia="en-IN"/>
          </w:rPr>
          <w:t>Kickstarter</w:t>
        </w:r>
      </w:hyperlink>
      <w:r w:rsidRPr="005012A3">
        <w:rPr>
          <w:rFonts w:ascii="Georgia" w:eastAsia="Times New Roman" w:hAnsi="Georgia" w:cs="Arial"/>
          <w:sz w:val="24"/>
          <w:szCs w:val="24"/>
          <w:lang w:eastAsia="en-IN"/>
        </w:rPr>
        <w:t xml:space="preserve"> campaign last month, the </w:t>
      </w:r>
      <w:proofErr w:type="spellStart"/>
      <w:r w:rsidRPr="005012A3">
        <w:rPr>
          <w:rFonts w:ascii="Georgia" w:eastAsia="Times New Roman" w:hAnsi="Georgia" w:cs="Arial"/>
          <w:sz w:val="24"/>
          <w:szCs w:val="24"/>
          <w:lang w:eastAsia="en-IN"/>
        </w:rPr>
        <w:t>startup’s</w:t>
      </w:r>
      <w:proofErr w:type="spellEnd"/>
      <w:r w:rsidRPr="005012A3">
        <w:rPr>
          <w:rFonts w:ascii="Georgia" w:eastAsia="Times New Roman" w:hAnsi="Georgia" w:cs="Arial"/>
          <w:sz w:val="24"/>
          <w:szCs w:val="24"/>
          <w:lang w:eastAsia="en-IN"/>
        </w:rPr>
        <w:t xml:space="preserve"> oil-based paints, markers and spray cans are set to ship in June. Sharma is now travelling to smog-choked cities around the world and challenging 19 street artists to create billboards and murals illustrating the effects of carbon waste, starting in London</w:t>
      </w:r>
      <w:r w:rsidR="00FC6A0A">
        <w:rPr>
          <w:rFonts w:ascii="Georgia" w:eastAsia="Times New Roman" w:hAnsi="Georgia" w:cs="Arial"/>
          <w:sz w:val="24"/>
          <w:szCs w:val="24"/>
          <w:lang w:eastAsia="en-IN"/>
        </w:rPr>
        <w:t>.</w:t>
      </w:r>
    </w:p>
    <w:p w14:paraId="0EFB135E" w14:textId="62E31960" w:rsidR="005012A3" w:rsidRPr="005012A3" w:rsidRDefault="00FC6A0A" w:rsidP="00FC6A0A">
      <w:pPr>
        <w:shd w:val="clear" w:color="auto" w:fill="FFFFFF"/>
        <w:spacing w:after="0" w:line="240" w:lineRule="auto"/>
        <w:jc w:val="center"/>
        <w:rPr>
          <w:rFonts w:ascii="Georgia" w:eastAsia="Times New Roman" w:hAnsi="Georgia" w:cs="Times New Roman"/>
          <w:sz w:val="24"/>
          <w:szCs w:val="24"/>
          <w:lang w:eastAsia="en-IN"/>
        </w:rPr>
      </w:pPr>
      <w:r>
        <w:rPr>
          <w:noProof/>
        </w:rPr>
        <w:drawing>
          <wp:inline distT="0" distB="0" distL="0" distR="0" wp14:anchorId="4765969F" wp14:editId="1F502A7B">
            <wp:extent cx="25908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748" cy="1982690"/>
                    </a:xfrm>
                    <a:prstGeom prst="rect">
                      <a:avLst/>
                    </a:prstGeom>
                    <a:noFill/>
                    <a:ln>
                      <a:noFill/>
                    </a:ln>
                  </pic:spPr>
                </pic:pic>
              </a:graphicData>
            </a:graphic>
          </wp:inline>
        </w:drawing>
      </w:r>
    </w:p>
    <w:p w14:paraId="5122BA24"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 xml:space="preserve">Last month, an installation dubbed “the world’s first clean air gallery” appeared in Windrush Square in Brixton, south London, which recently made headlines by surpassing its air pollution limit for the entire year in only </w:t>
      </w:r>
      <w:hyperlink r:id="rId14" w:history="1">
        <w:r w:rsidRPr="005012A3">
          <w:rPr>
            <w:rFonts w:ascii="Georgia" w:eastAsia="Times New Roman" w:hAnsi="Georgia" w:cs="Arial"/>
            <w:sz w:val="24"/>
            <w:szCs w:val="24"/>
            <w:u w:val="single"/>
            <w:lang w:eastAsia="en-IN"/>
          </w:rPr>
          <w:t>five days</w:t>
        </w:r>
      </w:hyperlink>
      <w:r w:rsidRPr="005012A3">
        <w:rPr>
          <w:rFonts w:ascii="Georgia" w:eastAsia="Times New Roman" w:hAnsi="Georgia" w:cs="Arial"/>
          <w:sz w:val="24"/>
          <w:szCs w:val="24"/>
          <w:lang w:eastAsia="en-IN"/>
        </w:rPr>
        <w:t>. The pop-up featured works by artists from five of the UK’s most polluted cities (London, Glasgow, Leeds, Southampton and Nottingham) and used Air-Ink products made from exhaust collected over a five-day period.</w:t>
      </w:r>
    </w:p>
    <w:p w14:paraId="3C4BCB5F"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 xml:space="preserve">A separate hand-drawn billboard by artist </w:t>
      </w:r>
      <w:hyperlink r:id="rId15" w:history="1">
        <w:r w:rsidRPr="005012A3">
          <w:rPr>
            <w:rFonts w:ascii="Georgia" w:eastAsia="Times New Roman" w:hAnsi="Georgia" w:cs="Arial"/>
            <w:sz w:val="24"/>
            <w:szCs w:val="24"/>
            <w:u w:val="single"/>
            <w:lang w:eastAsia="en-IN"/>
          </w:rPr>
          <w:t>Kristopher Ho</w:t>
        </w:r>
      </w:hyperlink>
      <w:r w:rsidRPr="005012A3">
        <w:rPr>
          <w:rFonts w:ascii="Georgia" w:eastAsia="Times New Roman" w:hAnsi="Georgia" w:cs="Arial"/>
          <w:sz w:val="24"/>
          <w:szCs w:val="24"/>
          <w:lang w:eastAsia="en-IN"/>
        </w:rPr>
        <w:t xml:space="preserve"> showing fumes billowing into iconic London landmarks emerged over Shaftesbury Avenue last Monday, and will hang near Piccadilly Circus until 10 April. Other Air-Ink exhibitions and installations are scheduled to follow in Berlin, Singapore and New York until the end of April.</w:t>
      </w:r>
    </w:p>
    <w:p w14:paraId="42C5E29D"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 xml:space="preserve">The raw material for Air-Ink is collected through a patented cylindrical device called a </w:t>
      </w:r>
      <w:hyperlink r:id="rId16" w:history="1">
        <w:proofErr w:type="spellStart"/>
        <w:r w:rsidRPr="005012A3">
          <w:rPr>
            <w:rFonts w:ascii="Georgia" w:eastAsia="Times New Roman" w:hAnsi="Georgia" w:cs="Arial"/>
            <w:sz w:val="24"/>
            <w:szCs w:val="24"/>
            <w:u w:val="single"/>
            <w:lang w:eastAsia="en-IN"/>
          </w:rPr>
          <w:t>Kaalink</w:t>
        </w:r>
        <w:proofErr w:type="spellEnd"/>
      </w:hyperlink>
      <w:r w:rsidRPr="005012A3">
        <w:rPr>
          <w:rFonts w:ascii="Georgia" w:eastAsia="Times New Roman" w:hAnsi="Georgia" w:cs="Arial"/>
          <w:sz w:val="24"/>
          <w:szCs w:val="24"/>
          <w:lang w:eastAsia="en-IN"/>
        </w:rPr>
        <w:t xml:space="preserve"> that fits on to a vehicle’s tail pipe and traps unburned carbon before it is expelled into the air, capturing soot particles as small as 2.5 </w:t>
      </w:r>
      <w:proofErr w:type="spellStart"/>
      <w:r w:rsidRPr="005012A3">
        <w:rPr>
          <w:rFonts w:ascii="Georgia" w:eastAsia="Times New Roman" w:hAnsi="Georgia" w:cs="Arial"/>
          <w:sz w:val="24"/>
          <w:szCs w:val="24"/>
          <w:lang w:eastAsia="en-IN"/>
        </w:rPr>
        <w:t>micrometers</w:t>
      </w:r>
      <w:proofErr w:type="spellEnd"/>
      <w:r w:rsidRPr="005012A3">
        <w:rPr>
          <w:rFonts w:ascii="Georgia" w:eastAsia="Times New Roman" w:hAnsi="Georgia" w:cs="Arial"/>
          <w:sz w:val="24"/>
          <w:szCs w:val="24"/>
          <w:lang w:eastAsia="en-IN"/>
        </w:rPr>
        <w:t xml:space="preserve"> across, or a 30th of the diameter of a human hair. Sharma and his team then remove impurities such as metals and carcinogens, grind the purified soot into ink pigment, and mix it with vegetable oil to create bold inks, markers and paints that have </w:t>
      </w:r>
      <w:proofErr w:type="spellStart"/>
      <w:r w:rsidRPr="005012A3">
        <w:rPr>
          <w:rFonts w:ascii="Georgia" w:eastAsia="Times New Roman" w:hAnsi="Georgia" w:cs="Arial"/>
          <w:sz w:val="24"/>
          <w:szCs w:val="24"/>
          <w:lang w:eastAsia="en-IN"/>
        </w:rPr>
        <w:t>Kaalink’s</w:t>
      </w:r>
      <w:proofErr w:type="spellEnd"/>
      <w:r w:rsidRPr="005012A3">
        <w:rPr>
          <w:rFonts w:ascii="Georgia" w:eastAsia="Times New Roman" w:hAnsi="Georgia" w:cs="Arial"/>
          <w:sz w:val="24"/>
          <w:szCs w:val="24"/>
          <w:lang w:eastAsia="en-IN"/>
        </w:rPr>
        <w:t xml:space="preserve"> early adopters buzzing.</w:t>
      </w:r>
    </w:p>
    <w:p w14:paraId="3C93787A"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 xml:space="preserve">As part of initial testing for the product, Sharma installed five </w:t>
      </w:r>
      <w:proofErr w:type="spellStart"/>
      <w:r w:rsidRPr="005012A3">
        <w:rPr>
          <w:rFonts w:ascii="Georgia" w:eastAsia="Times New Roman" w:hAnsi="Georgia" w:cs="Arial"/>
          <w:sz w:val="24"/>
          <w:szCs w:val="24"/>
          <w:lang w:eastAsia="en-IN"/>
        </w:rPr>
        <w:t>Kaalinks</w:t>
      </w:r>
      <w:proofErr w:type="spellEnd"/>
      <w:r w:rsidRPr="005012A3">
        <w:rPr>
          <w:rFonts w:ascii="Georgia" w:eastAsia="Times New Roman" w:hAnsi="Georgia" w:cs="Arial"/>
          <w:sz w:val="24"/>
          <w:szCs w:val="24"/>
          <w:lang w:eastAsia="en-IN"/>
        </w:rPr>
        <w:t xml:space="preserve"> on Tiger beer delivery trucks in </w:t>
      </w:r>
      <w:hyperlink r:id="rId17" w:history="1">
        <w:r w:rsidRPr="005012A3">
          <w:rPr>
            <w:rFonts w:ascii="Georgia" w:eastAsia="Times New Roman" w:hAnsi="Georgia" w:cs="Arial"/>
            <w:sz w:val="24"/>
            <w:szCs w:val="24"/>
            <w:u w:val="single"/>
            <w:lang w:eastAsia="en-IN"/>
          </w:rPr>
          <w:t>London</w:t>
        </w:r>
      </w:hyperlink>
      <w:r w:rsidRPr="005012A3">
        <w:rPr>
          <w:rFonts w:ascii="Georgia" w:eastAsia="Times New Roman" w:hAnsi="Georgia" w:cs="Arial"/>
          <w:sz w:val="24"/>
          <w:szCs w:val="24"/>
          <w:lang w:eastAsia="en-IN"/>
        </w:rPr>
        <w:t xml:space="preserve"> recently.</w:t>
      </w:r>
    </w:p>
    <w:p w14:paraId="0081B931" w14:textId="14365C24"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“We’re taking something from the street and putting it back into the street in an inspiring and sustainable way,” H</w:t>
      </w:r>
      <w:r w:rsidR="00FC6A0A">
        <w:rPr>
          <w:rFonts w:ascii="Georgia" w:eastAsia="Times New Roman" w:hAnsi="Georgia" w:cs="Arial"/>
          <w:sz w:val="24"/>
          <w:szCs w:val="24"/>
          <w:lang w:eastAsia="en-IN"/>
        </w:rPr>
        <w:t>e</w:t>
      </w:r>
      <w:r w:rsidRPr="005012A3">
        <w:rPr>
          <w:rFonts w:ascii="Georgia" w:eastAsia="Times New Roman" w:hAnsi="Georgia" w:cs="Arial"/>
          <w:sz w:val="24"/>
          <w:szCs w:val="24"/>
          <w:lang w:eastAsia="en-IN"/>
        </w:rPr>
        <w:t xml:space="preserve"> said. “I went through about 10 to 15 markers on this mural, and when I was running low, the [Tiger beer lorries] just went out into central London to collect more ink.</w:t>
      </w:r>
    </w:p>
    <w:p w14:paraId="0BAA2A40"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 xml:space="preserve">“I don’t know if it’s the pollution, but the quality of the ink is really special,” Ho added. “It’s </w:t>
      </w:r>
      <w:proofErr w:type="gramStart"/>
      <w:r w:rsidRPr="005012A3">
        <w:rPr>
          <w:rFonts w:ascii="Georgia" w:eastAsia="Times New Roman" w:hAnsi="Georgia" w:cs="Arial"/>
          <w:sz w:val="24"/>
          <w:szCs w:val="24"/>
          <w:lang w:eastAsia="en-IN"/>
        </w:rPr>
        <w:t>pitch</w:t>
      </w:r>
      <w:proofErr w:type="gramEnd"/>
      <w:r w:rsidRPr="005012A3">
        <w:rPr>
          <w:rFonts w:ascii="Georgia" w:eastAsia="Times New Roman" w:hAnsi="Georgia" w:cs="Arial"/>
          <w:sz w:val="24"/>
          <w:szCs w:val="24"/>
          <w:lang w:eastAsia="en-IN"/>
        </w:rPr>
        <w:t xml:space="preserve"> black, really thick and dries incredibly quickly. I have some left over and plan on using it again on my other projects.”</w:t>
      </w:r>
    </w:p>
    <w:p w14:paraId="4CCEED70" w14:textId="77777777" w:rsidR="00FC6A0A" w:rsidRDefault="00FC6A0A" w:rsidP="00FC6A0A">
      <w:pPr>
        <w:shd w:val="clear" w:color="auto" w:fill="FFFFFF"/>
        <w:spacing w:after="0" w:line="240" w:lineRule="auto"/>
        <w:jc w:val="center"/>
        <w:rPr>
          <w:rFonts w:ascii="Georgia" w:eastAsia="Times New Roman" w:hAnsi="Georgia" w:cs="Arial"/>
          <w:sz w:val="24"/>
          <w:szCs w:val="24"/>
          <w:lang w:eastAsia="en-IN"/>
        </w:rPr>
      </w:pPr>
      <w:r>
        <w:rPr>
          <w:noProof/>
        </w:rPr>
        <w:lastRenderedPageBreak/>
        <w:drawing>
          <wp:inline distT="0" distB="0" distL="0" distR="0" wp14:anchorId="7E42B96F" wp14:editId="60D0C551">
            <wp:extent cx="262890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14:paraId="1A239B7E" w14:textId="442EA724" w:rsidR="005012A3" w:rsidRPr="005012A3" w:rsidRDefault="005012A3" w:rsidP="00FC6A0A">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 xml:space="preserve">The jet-black ink is also remarkably green. Each 30-millilitre pen contains between 40-50 minutes of </w:t>
      </w:r>
      <w:proofErr w:type="spellStart"/>
      <w:r w:rsidRPr="005012A3">
        <w:rPr>
          <w:rFonts w:ascii="Georgia" w:eastAsia="Times New Roman" w:hAnsi="Georgia" w:cs="Arial"/>
          <w:sz w:val="24"/>
          <w:szCs w:val="24"/>
          <w:lang w:eastAsia="en-IN"/>
        </w:rPr>
        <w:t>Kaalink</w:t>
      </w:r>
      <w:proofErr w:type="spellEnd"/>
      <w:r w:rsidRPr="005012A3">
        <w:rPr>
          <w:rFonts w:ascii="Georgia" w:eastAsia="Times New Roman" w:hAnsi="Georgia" w:cs="Arial"/>
          <w:sz w:val="24"/>
          <w:szCs w:val="24"/>
          <w:lang w:eastAsia="en-IN"/>
        </w:rPr>
        <w:t xml:space="preserve">-captured air pollution, while each six-litre spray can </w:t>
      </w:r>
      <w:proofErr w:type="gramStart"/>
      <w:r w:rsidRPr="005012A3">
        <w:rPr>
          <w:rFonts w:ascii="Georgia" w:eastAsia="Times New Roman" w:hAnsi="Georgia" w:cs="Arial"/>
          <w:sz w:val="24"/>
          <w:szCs w:val="24"/>
          <w:lang w:eastAsia="en-IN"/>
        </w:rPr>
        <w:t>holds</w:t>
      </w:r>
      <w:proofErr w:type="gramEnd"/>
      <w:r w:rsidRPr="005012A3">
        <w:rPr>
          <w:rFonts w:ascii="Georgia" w:eastAsia="Times New Roman" w:hAnsi="Georgia" w:cs="Arial"/>
          <w:sz w:val="24"/>
          <w:szCs w:val="24"/>
          <w:lang w:eastAsia="en-IN"/>
        </w:rPr>
        <w:t xml:space="preserve"> 2,000 minutes of diesel exhaust. In the past year, Sharma says that his team has cleaned nearly 1.7 trillion litres of air in Hong Kong and throughout India, where </w:t>
      </w:r>
      <w:hyperlink r:id="rId19" w:history="1">
        <w:proofErr w:type="spellStart"/>
        <w:r w:rsidRPr="005012A3">
          <w:rPr>
            <w:rFonts w:ascii="Georgia" w:eastAsia="Times New Roman" w:hAnsi="Georgia" w:cs="Arial"/>
            <w:sz w:val="24"/>
            <w:szCs w:val="24"/>
            <w:u w:val="single"/>
            <w:lang w:eastAsia="en-IN"/>
          </w:rPr>
          <w:t>Graviky</w:t>
        </w:r>
        <w:proofErr w:type="spellEnd"/>
        <w:r w:rsidRPr="005012A3">
          <w:rPr>
            <w:rFonts w:ascii="Georgia" w:eastAsia="Times New Roman" w:hAnsi="Georgia" w:cs="Arial"/>
            <w:sz w:val="24"/>
            <w:szCs w:val="24"/>
            <w:u w:val="single"/>
            <w:lang w:eastAsia="en-IN"/>
          </w:rPr>
          <w:t xml:space="preserve"> Labs</w:t>
        </w:r>
      </w:hyperlink>
      <w:r w:rsidRPr="005012A3">
        <w:rPr>
          <w:rFonts w:ascii="Georgia" w:eastAsia="Times New Roman" w:hAnsi="Georgia" w:cs="Arial"/>
          <w:sz w:val="24"/>
          <w:szCs w:val="24"/>
          <w:lang w:eastAsia="en-IN"/>
        </w:rPr>
        <w:t xml:space="preserve"> is based, to harvest 770 litres of ink – the equivalent in terms of particulate emissions of continuously driving a standard diesel saloon car for 2.3 years.</w:t>
      </w:r>
    </w:p>
    <w:p w14:paraId="6310DF44"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 xml:space="preserve">Considering that the company has only distributed about 75 exhaust filters to friends and family thus far, it’s an impressive start. Yet Sharma knows that he needs to make the company bigger if he wants a wider pilot scheme – such as strapping the steel </w:t>
      </w:r>
      <w:proofErr w:type="spellStart"/>
      <w:r w:rsidRPr="005012A3">
        <w:rPr>
          <w:rFonts w:ascii="Georgia" w:eastAsia="Times New Roman" w:hAnsi="Georgia" w:cs="Arial"/>
          <w:sz w:val="24"/>
          <w:szCs w:val="24"/>
          <w:lang w:eastAsia="en-IN"/>
        </w:rPr>
        <w:t>Kaalink</w:t>
      </w:r>
      <w:proofErr w:type="spellEnd"/>
      <w:r w:rsidRPr="005012A3">
        <w:rPr>
          <w:rFonts w:ascii="Georgia" w:eastAsia="Times New Roman" w:hAnsi="Georgia" w:cs="Arial"/>
          <w:sz w:val="24"/>
          <w:szCs w:val="24"/>
          <w:lang w:eastAsia="en-IN"/>
        </w:rPr>
        <w:t xml:space="preserve"> cylinders to taxis, buses or factory chimneys.</w:t>
      </w:r>
    </w:p>
    <w:p w14:paraId="19521586" w14:textId="77777777" w:rsidR="005012A3" w:rsidRPr="005012A3" w:rsidRDefault="005012A3" w:rsidP="007F3509">
      <w:pPr>
        <w:shd w:val="clear" w:color="auto" w:fill="FFFFFF"/>
        <w:spacing w:after="0" w:line="240" w:lineRule="auto"/>
        <w:jc w:val="both"/>
        <w:rPr>
          <w:rFonts w:ascii="Georgia" w:eastAsia="Times New Roman" w:hAnsi="Georgia" w:cs="Times New Roman"/>
          <w:sz w:val="24"/>
          <w:szCs w:val="24"/>
          <w:lang w:eastAsia="en-IN"/>
        </w:rPr>
      </w:pPr>
      <w:r w:rsidRPr="005012A3">
        <w:rPr>
          <w:rFonts w:ascii="Georgia" w:eastAsia="Times New Roman" w:hAnsi="Georgia" w:cs="Arial"/>
          <w:sz w:val="24"/>
          <w:szCs w:val="24"/>
          <w:lang w:eastAsia="en-IN"/>
        </w:rPr>
        <w:t>“There’s a massive potential here,” he said. “If each of the 20,000 black cabs in London had our product, we could clean 30 trillion litres of air a year” And if it leads to more art, even better.</w:t>
      </w:r>
    </w:p>
    <w:p w14:paraId="7D10815B" w14:textId="66D20838" w:rsidR="005012A3" w:rsidRPr="007F3509" w:rsidRDefault="005012A3" w:rsidP="007F3509">
      <w:pPr>
        <w:jc w:val="both"/>
        <w:rPr>
          <w:rFonts w:ascii="Georgia" w:hAnsi="Georgia"/>
          <w:sz w:val="24"/>
          <w:szCs w:val="24"/>
        </w:rPr>
      </w:pPr>
    </w:p>
    <w:sectPr w:rsidR="005012A3" w:rsidRPr="007F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A3"/>
    <w:rsid w:val="001660F5"/>
    <w:rsid w:val="005012A3"/>
    <w:rsid w:val="007F3509"/>
    <w:rsid w:val="00CC1F0C"/>
    <w:rsid w:val="00FC6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9F77"/>
  <w15:chartTrackingRefBased/>
  <w15:docId w15:val="{8C6B38B6-D57C-4A87-BDFF-0E721ECC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2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12A3"/>
    <w:rPr>
      <w:color w:val="0000FF"/>
      <w:u w:val="single"/>
    </w:rPr>
  </w:style>
  <w:style w:type="paragraph" w:styleId="Title">
    <w:name w:val="Title"/>
    <w:basedOn w:val="Normal"/>
    <w:next w:val="Normal"/>
    <w:link w:val="TitleChar"/>
    <w:uiPriority w:val="10"/>
    <w:qFormat/>
    <w:rsid w:val="005012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2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F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3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26">
      <w:bodyDiv w:val="1"/>
      <w:marLeft w:val="0"/>
      <w:marRight w:val="0"/>
      <w:marTop w:val="0"/>
      <w:marBottom w:val="0"/>
      <w:divBdr>
        <w:top w:val="none" w:sz="0" w:space="0" w:color="auto"/>
        <w:left w:val="none" w:sz="0" w:space="0" w:color="auto"/>
        <w:bottom w:val="none" w:sz="0" w:space="0" w:color="auto"/>
        <w:right w:val="none" w:sz="0" w:space="0" w:color="auto"/>
      </w:divBdr>
    </w:div>
    <w:div w:id="17881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kickstarter.com/projects/1295587226/air-ink-the-worlds-first-ink-made-out-of-air-pollu?token=05d1ee72" TargetMode="External"/><Relationship Id="rId17" Type="http://schemas.openxmlformats.org/officeDocument/2006/relationships/hyperlink" Target="https://www.theguardian.com/uk/london" TargetMode="External"/><Relationship Id="rId2" Type="http://schemas.openxmlformats.org/officeDocument/2006/relationships/customXml" Target="../customXml/item2.xml"/><Relationship Id="rId16" Type="http://schemas.openxmlformats.org/officeDocument/2006/relationships/hyperlink" Target="http://www.graviky.com/kaalink.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ir-ink.com/" TargetMode="External"/><Relationship Id="rId5" Type="http://schemas.openxmlformats.org/officeDocument/2006/relationships/settings" Target="settings.xml"/><Relationship Id="rId15" Type="http://schemas.openxmlformats.org/officeDocument/2006/relationships/hyperlink" Target="http://www.kristopherh.com/" TargetMode="External"/><Relationship Id="rId10" Type="http://schemas.openxmlformats.org/officeDocument/2006/relationships/hyperlink" Target="http://www.graviky.com/" TargetMode="External"/><Relationship Id="rId19" Type="http://schemas.openxmlformats.org/officeDocument/2006/relationships/hyperlink" Target="http://www.graviky.com/"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www.theguardian.com/environment/2017/jan/06/london-breaches-toxic-air-pollution-limit-for-2017-in-just-five-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5A168004518449C72FEFFFBCD8165" ma:contentTypeVersion="7" ma:contentTypeDescription="Create a new document." ma:contentTypeScope="" ma:versionID="a7b4e2499faa3d430644774240ee1437">
  <xsd:schema xmlns:xsd="http://www.w3.org/2001/XMLSchema" xmlns:xs="http://www.w3.org/2001/XMLSchema" xmlns:p="http://schemas.microsoft.com/office/2006/metadata/properties" xmlns:ns3="5f5fe8c5-bb37-48e8-9e20-b4f1532bd8c9" targetNamespace="http://schemas.microsoft.com/office/2006/metadata/properties" ma:root="true" ma:fieldsID="f13c49bb2e4109ceb9a9dd9d7bb029cb" ns3:_="">
    <xsd:import namespace="5f5fe8c5-bb37-48e8-9e20-b4f1532bd8c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fe8c5-bb37-48e8-9e20-b4f1532bd8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82DD12-CA93-4153-8714-F7C797A5F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fe8c5-bb37-48e8-9e20-b4f1532bd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9071D-0CC8-4814-AB7B-7A5F3D3A0FFC}">
  <ds:schemaRefs>
    <ds:schemaRef ds:uri="http://schemas.microsoft.com/sharepoint/v3/contenttype/forms"/>
  </ds:schemaRefs>
</ds:datastoreItem>
</file>

<file path=customXml/itemProps3.xml><?xml version="1.0" encoding="utf-8"?>
<ds:datastoreItem xmlns:ds="http://schemas.openxmlformats.org/officeDocument/2006/customXml" ds:itemID="{DB4F9A1E-4AC7-4360-9B20-258F368C29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 Sharma</dc:creator>
  <cp:keywords/>
  <dc:description/>
  <cp:lastModifiedBy>Risha Sharma</cp:lastModifiedBy>
  <cp:revision>1</cp:revision>
  <dcterms:created xsi:type="dcterms:W3CDTF">2020-09-30T09:19:00Z</dcterms:created>
  <dcterms:modified xsi:type="dcterms:W3CDTF">2020-09-30T09:50:00Z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0x0101006BB5A168004518449C72FEFFFBCD8165</vt:lpwstr>
  </property>
</Properties>
</file>