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84" w:lineRule="auto" w:after="420"/>
        <w:jc w:val="center"/>
      </w:pPr>
      <w:r>
        <w:rPr>
          <w:rFonts w:ascii="Microsoft YaHei" w:hAnsi="Microsoft YaHei"/>
          <w:b w:val="0"/>
          <w:color w:val="1565C0"/>
          <w:sz w:val="28"/>
        </w:rPr>
      </w:r>
      <w:r>
        <w:rPr>
          <w:rFonts w:ascii="Microsoft YaHei" w:hAnsi="Microsoft YaHei" w:eastAsia="Microsoft YaHei" w:cs="Microsoft YaHei" w:hint="eastAsia"/>
          <w:b w:val="0"/>
          <w:color w:val="1565C0"/>
          <w:sz w:val="28"/>
          <w:lang w:eastAsia="zh-CN"/>
        </w:rPr>
        <w:t>产品操作手册</w:t>
      </w:r>
      <w:r>
        <w:rPr>
          <w:rFonts w:ascii="Microsoft YaHei" w:hAnsi="Microsoft YaHei"/>
          <w:b w:val="0"/>
          <w:color w:val="1565C0"/>
          <w:sz w:val="28"/>
        </w:rPr>
        <w:t xml:space="preserve"> · USER MANUAL</w:t>
      </w:r>
    </w:p>
    <w:p>
      <w:pPr>
        <w:pStyle w:val="Heading1"/>
        <w:spacing w:line="288" w:lineRule="auto" w:after="660"/>
        <w:jc w:val="center"/>
      </w:pPr>
      <w:r>
        <w:rPr>
          <w:rFonts w:ascii="Microsoft YaHei" w:hAnsi="Microsoft YaHei" w:eastAsia="Microsoft YaHei" w:cs="Microsoft YaHei" w:hint="eastAsia"/>
          <w:b w:val="0"/>
          <w:color w:val="1A237E"/>
          <w:sz w:val="44"/>
          <w:lang w:eastAsia="zh-CN"/>
        </w:rPr>
        <w:t>CaseFlow 案件指派系统</w:t>
        <w:br/>
      </w:r>
      <w:r>
        <w:rPr>
          <w:rFonts w:ascii="Microsoft YaHei" w:hAnsi="Microsoft YaHei" w:eastAsia="Microsoft YaHei" w:cs="Microsoft YaHei" w:hint="eastAsia"/>
          <w:b w:val="0"/>
          <w:color w:val="1A237E"/>
          <w:sz w:val="44"/>
          <w:lang w:eastAsia="zh-CN"/>
        </w:rPr>
        <w:t>用户使用手册</w:t>
      </w:r>
    </w:p>
    <w:p>
      <w:pPr>
        <w:spacing w:line="384" w:lineRule="auto" w:after="550"/>
        <w:jc w:val="center"/>
      </w:pPr>
      <w:r>
        <w:rPr>
          <w:rFonts w:ascii="Microsoft YaHei" w:eastAsia="Microsoft YaHei" w:hAnsi="Microsoft YaHei" w:cs="Microsoft YaHei" w:hint="eastAsia"/>
          <w:color w:val="616161"/>
          <w:sz w:val="22"/>
          <w:lang w:eastAsia="zh-CN"/>
        </w:rPr>
        <w:t>从收到案子到办完结案的全流程操作指南</w:t>
      </w:r>
    </w:p>
    <w:p>
      <w:pPr>
        <w:spacing w:line="384" w:lineRule="auto" w:after="450"/>
        <w:jc w:val="center"/>
      </w:pPr>
      <w:r>
        <w:rPr>
          <w:rFonts w:ascii="Microsoft YaHei" w:eastAsia="Microsoft YaHei" w:hAnsi="Microsoft YaHei" w:cs="Microsoft YaHei" w:hint="eastAsia"/>
          <w:color w:val="616161"/>
          <w:sz w:val="18"/>
          <w:lang w:eastAsia="zh-CN"/>
        </w:rPr>
        <w:t>一个警察从早到晚，怎么把案子办完</w:t>
      </w:r>
    </w:p>
    <w:p>
      <w:pPr>
        <w:jc w:val="center"/>
      </w:pP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20"/>
              </w:rPr>
              <w:t>手册信息</w:t>
            </w:r>
          </w:p>
        </w:tc>
      </w:tr>
      <w:tr>
        <w:tc>
          <w:tcPr>
            <w:tcW w:type="dxa" w:w="5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line="240" w:lineRule="auto" w:before="45" w:after="45"/>
            </w:pPr>
            <w:r>
              <w:rPr>
                <w:color w:val="1565C0"/>
                <w:sz w:val="18"/>
              </w:rPr>
              <w:t>版本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v2.0</w:t>
            </w:r>
          </w:p>
        </w:tc>
      </w:tr>
      <w:tr>
        <w:tc>
          <w:tcPr>
            <w:tcW w:type="dxa" w:w="5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line="240" w:lineRule="auto" w:before="45" w:after="45"/>
            </w:pPr>
            <w:r>
              <w:rPr>
                <w:color w:val="1565C0"/>
                <w:sz w:val="18"/>
              </w:rPr>
              <w:t>适用环境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纯内网桌面端（电脑浏览器打开，无需手机）</w:t>
            </w:r>
          </w:p>
        </w:tc>
      </w:tr>
      <w:tr>
        <w:tc>
          <w:tcPr>
            <w:tcW w:type="dxa" w:w="5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line="240" w:lineRule="auto" w:before="45" w:after="45"/>
            </w:pPr>
            <w:r>
              <w:rPr>
                <w:color w:val="1565C0"/>
                <w:sz w:val="18"/>
              </w:rPr>
              <w:t>面向读者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办案民警、组长、领导、系统管理员</w:t>
            </w:r>
          </w:p>
        </w:tc>
      </w:tr>
      <w:tr>
        <w:tc>
          <w:tcPr>
            <w:tcW w:type="dxa" w:w="5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line="240" w:lineRule="auto" w:before="45" w:after="45"/>
            </w:pPr>
            <w:r>
              <w:rPr>
                <w:color w:val="1565C0"/>
                <w:sz w:val="18"/>
              </w:rPr>
              <w:t>编排方式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按「一个警察从早到晚怎么把案子办完」的顺序编排，图文对应</w:t>
            </w:r>
          </w:p>
        </w:tc>
      </w:tr>
      <w:tr>
        <w:tc>
          <w:tcPr>
            <w:tcW w:type="dxa" w:w="5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line="240" w:lineRule="auto" w:before="45" w:after="45"/>
            </w:pPr>
            <w:r>
              <w:rPr>
                <w:color w:val="1565C0"/>
                <w:sz w:val="18"/>
              </w:rPr>
              <w:t>阅读建议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看到哪一步就照做哪一步；重点章节为第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章、第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章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line="384" w:lineRule="auto" w:before="1000" w:after="600"/>
        <w:jc w:val="center"/>
      </w:pPr>
      <w:r>
        <w:rPr>
          <w:rFonts w:ascii="Microsoft YaHei" w:hAnsi="Microsoft YaHei"/>
          <w:b w:val="0"/>
          <w:color w:val="1A237E"/>
          <w:sz w:val="40"/>
        </w:rPr>
      </w:r>
      <w:r>
        <w:rPr>
          <w:rFonts w:ascii="Microsoft YaHei" w:hAnsi="Microsoft YaHei"/>
          <w:b w:val="0"/>
          <w:color w:val="1A237E"/>
          <w:sz w:val="40"/>
        </w:rPr>
        <w:t xml:space="preserve">CaseFlow </w:t>
      </w:r>
      <w:r>
        <w:rPr>
          <w:rFonts w:ascii="Microsoft YaHei" w:hAnsi="Microsoft YaHei" w:eastAsia="Microsoft YaHei" w:cs="Microsoft YaHei" w:hint="eastAsia"/>
          <w:b w:val="0"/>
          <w:color w:val="1A237E"/>
          <w:sz w:val="40"/>
          <w:lang w:eastAsia="zh-CN"/>
        </w:rPr>
        <w:t>案件指派系统</w:t>
      </w:r>
      <w:r>
        <w:rPr>
          <w:rFonts w:ascii="Microsoft YaHei" w:hAnsi="Microsoft YaHei"/>
          <w:b w:val="0"/>
          <w:color w:val="1A237E"/>
          <w:sz w:val="40"/>
        </w:rPr>
        <w:t xml:space="preserve"> · </w:t>
      </w:r>
      <w:r>
        <w:rPr>
          <w:rFonts w:ascii="Microsoft YaHei" w:hAnsi="Microsoft YaHei" w:eastAsia="Microsoft YaHei" w:cs="Microsoft YaHei" w:hint="eastAsia"/>
          <w:b w:val="0"/>
          <w:color w:val="1A237E"/>
          <w:sz w:val="40"/>
          <w:lang w:eastAsia="zh-CN"/>
        </w:rPr>
        <w:t>用户使用手册</w:t>
      </w:r>
    </w:p>
    <w:p>
      <w:bookmarkStart w:id="0" w:name="section-0"/>
      <w:pPr>
        <w:pStyle w:val="Heading2"/>
        <w:spacing w:before="550" w:after="165"/>
        <w:pBdr>
          <w:left w:val="single" w:sz="24" w:space="8" w:color="1565C0"/>
        </w:pBdr>
      </w:pPr>
      <w:bookmarkEnd w:id="0"/>
      <w:r>
        <w:rPr>
          <w:rFonts w:ascii="Microsoft YaHei" w:hAnsi="Microsoft YaHei" w:eastAsia="Microsoft YaHei" w:cs="Microsoft YaHei" w:hint="eastAsia"/>
          <w:b w:val="0"/>
          <w:color w:val="1A237E"/>
          <w:sz w:val="22"/>
          <w:lang w:eastAsia="zh-CN"/>
        </w:rPr>
        <w:t>0. 本章导读（执行摘要）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这一页是全书摘要。如果只看一页，看这页就够了</w:t>
      </w:r>
      <w:r>
        <w:rPr>
          <w:color w:val="212121"/>
          <w:sz w:val="18"/>
        </w:rPr>
        <w:t>——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它把系统解决的问题、涉及的角色和阅读方法一次讲清。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0.1 执行摘要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left w:val="single" w:sz="24" w:space="0" w:color="1565C0"/>
            </w:tcBorders>
            <w:shd w:val="clear" w:color="auto" w:fill="F5F7FA"/>
            <w:vAlign w:val="center"/>
            <w:tcMar>
              <w:top w:w="360" w:type="dxa"/>
              <w:bottom w:w="360" w:type="dxa"/>
              <w:left w:w="360" w:type="dxa"/>
              <w:right w:w="360" w:type="dxa"/>
            </w:tcMar>
          </w:tcPr>
          <w:p>
            <w:pPr>
              <w:spacing w:line="240" w:lineRule="auto" w:before="54" w:after="54"/>
              <w:jc w:val="left"/>
            </w:pPr>
            <w:r>
              <w:rPr>
                <w:color w:val="212121"/>
                <w:sz w:val="18"/>
              </w:rPr>
              <w:t xml:space="preserve">CaseFlow </w:t>
            </w:r>
            <w:r>
              <w:rPr>
                <w:color w:val="212121"/>
                <w:sz w:val="18"/>
              </w:rPr>
              <w:t>把「收到案子</w:t>
            </w:r>
            <w:r>
              <w:rPr>
                <w:color w:val="212121"/>
                <w:sz w:val="18"/>
              </w:rPr>
              <w:t xml:space="preserve"> → </w:t>
            </w:r>
            <w:r>
              <w:rPr>
                <w:color w:val="212121"/>
                <w:sz w:val="18"/>
              </w:rPr>
              <w:t>指派给人</w:t>
            </w:r>
            <w:r>
              <w:rPr>
                <w:color w:val="212121"/>
                <w:sz w:val="18"/>
              </w:rPr>
              <w:t xml:space="preserve"> → </w:t>
            </w:r>
            <w:r>
              <w:rPr>
                <w:color w:val="212121"/>
                <w:sz w:val="18"/>
              </w:rPr>
              <w:t>盯着别超期</w:t>
            </w:r>
            <w:r>
              <w:rPr>
                <w:color w:val="212121"/>
                <w:sz w:val="18"/>
              </w:rPr>
              <w:t xml:space="preserve"> → </w:t>
            </w:r>
            <w:r>
              <w:rPr>
                <w:color w:val="212121"/>
                <w:sz w:val="18"/>
              </w:rPr>
              <w:t>办完结案」这条链路搬到线上，每一步谁做了什么、什么时候做的，都留痕、可撤回。</w:t>
            </w:r>
            <w:r>
              <w:rPr>
                <w:color w:val="212121"/>
                <w:sz w:val="18"/>
              </w:rPr>
              <w:t xml:space="preserve"> </w:t>
            </w:r>
          </w:p>
          <w:p>
            <w:pPr>
              <w:spacing w:line="240" w:lineRule="auto" w:before="54" w:after="54"/>
              <w:jc w:val="left"/>
            </w:pPr>
            <w:r>
              <w:rPr>
                <w:color w:val="212121"/>
                <w:sz w:val="18"/>
              </w:rPr>
              <w:t>它解决的三个痛点：</w:t>
            </w:r>
            <w:r>
              <w:rPr>
                <w:b/>
                <w:color w:val="212121"/>
                <w:sz w:val="18"/>
              </w:rPr>
              <w:t>案子派出去不知道办到哪</w:t>
            </w:r>
            <w:r>
              <w:rPr>
                <w:color w:val="212121"/>
                <w:sz w:val="18"/>
              </w:rPr>
              <w:t>（领导意见变成待办、办完必须回填）、</w:t>
            </w:r>
            <w:r>
              <w:rPr>
                <w:b/>
                <w:color w:val="212121"/>
                <w:sz w:val="18"/>
              </w:rPr>
              <w:t>期限容易记漏</w:t>
            </w:r>
            <w:r>
              <w:rPr>
                <w:color w:val="212121"/>
                <w:sz w:val="18"/>
              </w:rPr>
              <w:t>（刑事羁押期限与行政办结期按天倒计时）、</w:t>
            </w:r>
            <w:r>
              <w:rPr>
                <w:b/>
                <w:color w:val="212121"/>
                <w:sz w:val="18"/>
              </w:rPr>
              <w:t>改错没法追</w:t>
            </w:r>
            <w:r>
              <w:rPr>
                <w:color w:val="212121"/>
                <w:sz w:val="18"/>
              </w:rPr>
              <w:t>（每次写操作自动存改前</w:t>
            </w:r>
            <w:r>
              <w:rPr>
                <w:color w:val="212121"/>
                <w:sz w:val="18"/>
              </w:rPr>
              <w:t>/</w:t>
            </w:r>
            <w:r>
              <w:rPr>
                <w:color w:val="212121"/>
                <w:sz w:val="18"/>
              </w:rPr>
              <w:t>改后双快照，一键撤回）。</w:t>
            </w:r>
            <w:r>
              <w:rPr>
                <w:color w:val="212121"/>
                <w:sz w:val="18"/>
              </w:rPr>
              <w:t xml:space="preserve"> </w:t>
            </w:r>
          </w:p>
          <w:p>
            <w:pPr>
              <w:spacing w:line="240" w:lineRule="auto" w:before="54" w:after="54"/>
              <w:jc w:val="left"/>
            </w:pPr>
            <w:r>
              <w:rPr>
                <w:color w:val="212121"/>
                <w:sz w:val="18"/>
              </w:rPr>
              <w:t xml:space="preserve">四个角色看到的菜单不一样，前四个统称「管理层（全权限）」，前端权限开关叫 </w:t>
            </w:r>
            <w:r>
              <w:rPr>
                <w:rFonts w:ascii="Consolas" w:hAnsi="Consolas"/>
                <w:color w:val="212121"/>
                <w:sz w:val="18"/>
              </w:rPr>
              <w:t>isFullAccess</w:t>
            </w:r>
            <w:r>
              <w:rPr>
                <w:color w:val="212121"/>
                <w:sz w:val="18"/>
              </w:rPr>
              <w:t>。第</w:t>
            </w:r>
            <w:r>
              <w:rPr>
                <w:color w:val="212121"/>
                <w:sz w:val="18"/>
              </w:rPr>
              <w:t xml:space="preserve"> 8 </w:t>
            </w:r>
            <w:r>
              <w:rPr>
                <w:color w:val="212121"/>
                <w:sz w:val="18"/>
              </w:rPr>
              <w:t>章那条「勾选完成待办」，只有管理层能点。本手册按「一个警察从早到晚怎么把案子办完」的顺序编排，看到哪一步就照做哪一步。</w:t>
            </w:r>
          </w:p>
        </w:tc>
      </w:tr>
    </w:tbl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0.2 手册信息与阅读建议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版本</w:t>
      </w:r>
      <w:r>
        <w:rPr>
          <w:color w:val="212121"/>
          <w:sz w:val="18"/>
        </w:rPr>
        <w:t xml:space="preserve"> v2.0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｜</w:t>
      </w:r>
      <w:r>
        <w:rPr>
          <w:color w:val="212121"/>
          <w:sz w:val="18"/>
        </w:rPr>
        <w:t xml:space="preserve">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适用：纯内网桌面端</w:t>
      </w:r>
      <w:r>
        <w:rPr>
          <w:color w:val="212121"/>
          <w:sz w:val="18"/>
        </w:rPr>
        <w:t xml:space="preserve">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｜</w:t>
      </w:r>
      <w:r>
        <w:rPr>
          <w:color w:val="212121"/>
          <w:sz w:val="18"/>
        </w:rPr>
        <w:t xml:space="preserve">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面向：办案民警、组长、领导、系统管理员。阅读时图文对应，看到哪一步就照做哪一步。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0.3 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1. 认识这套系统（30 秒导读）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2. 登录与账号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3. 角色与权限：你能看到什么、能做什么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4. 案件类型与三级浏览：找到案子的正确姿势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5. 我的案件 / 我的待办 / 到期提醒：每天先看这三处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6. 建案：一份完整新案件怎么录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7. 指派：把案子交到人手上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8. 领导意见与待办：系统的核心协作机制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9. 办案阶段：初查 → 刑拘 → 取保的推进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10. 案件盯办：两类案件的两套盯法（重点）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11. 办理时限：刑事与行政的两套时钟（重点）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12. 重点关注：四个栏目里的金色星标</w:t>
        </w:r>
      </w:hyperlink>
    </w:p>
    <w:p>
      <w:hyperlink w:anchor="_Toc_section_13">
        <w:r>
          <w:rPr>
            <w:rFonts w:hint="eastAsia"/>
            <w:color w:val="000000"/>
            <w:u w:val="none"/>
          </w:rPr>
          <w:t xml:space="preserve">13. 操作记录与撤回：点错了怎么办</w:t>
        </w:r>
      </w:hyperlink>
    </w:p>
    <w:p>
      <w:hyperlink w:anchor="_Toc_section_14">
        <w:r>
          <w:rPr>
            <w:rFonts w:hint="eastAsia"/>
            <w:color w:val="000000"/>
            <w:u w:val="none"/>
          </w:rPr>
          <w:t xml:space="preserve">14. 系统管理员：账号 / 员工图谱 / 类别管理</w:t>
        </w:r>
      </w:hyperlink>
    </w:p>
    <w:p>
      <w:hyperlink w:anchor="_Toc_section_15">
        <w:r>
          <w:rPr>
            <w:rFonts w:hint="eastAsia"/>
            <w:color w:val="000000"/>
            <w:u w:val="none"/>
          </w:rPr>
          <w:t xml:space="preserve">15. 常见问题</w:t>
        </w:r>
      </w:hyperlink>
    </w:p>
    <w:p>
      <w:bookmarkStart w:id="16" w:name="_Toc_section_1"/>
      <w:bookmarkStart w:id="1" w:name="section-1"/>
      <w:pPr>
        <w:pStyle w:val="Heading2"/>
        <w:spacing w:before="550" w:after="165"/>
        <w:pBdr>
          <w:left w:val="single" w:sz="24" w:space="8" w:color="1565C0"/>
        </w:pBdr>
      </w:pPr>
      <w:bookmarkEnd w:id="1"/>
      <w:r>
        <w:rPr>
          <w:rFonts w:ascii="Microsoft YaHei" w:hAnsi="Microsoft YaHei" w:eastAsia="Microsoft YaHei" w:cs="Microsoft YaHei" w:hint="eastAsia"/>
          <w:b w:val="0"/>
          <w:color w:val="1A237E"/>
          <w:sz w:val="22"/>
          <w:lang w:eastAsia="zh-CN"/>
        </w:rPr>
        <w:t>1. 认识这套系统（30 秒导读）</w:t>
      </w:r>
      <w:bookmarkEnd w:id="16"/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本章用</w:t>
      </w:r>
      <w:r>
        <w:rPr>
          <w:color w:val="212121"/>
          <w:sz w:val="18"/>
        </w:rPr>
        <w:t xml:space="preserve"> 30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秒说清这套系统是干什么的、解决什么问题、有哪几个角色。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1.1 一句话说清</w:t>
      </w:r>
    </w:p>
    <w:p>
      <w:pPr>
        <w:spacing w:line="384" w:lineRule="auto"/>
      </w:pPr>
      <w:r>
        <w:rPr>
          <w:color w:val="212121"/>
          <w:sz w:val="18"/>
        </w:rPr>
        <w:t xml:space="preserve">CaseFlow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把「收到案子</w:t>
      </w:r>
      <w:r>
        <w:rPr>
          <w:color w:val="212121"/>
          <w:sz w:val="18"/>
        </w:rPr>
        <w:t xml:space="preserve"> →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指派给人</w:t>
      </w:r>
      <w:r>
        <w:rPr>
          <w:color w:val="212121"/>
          <w:sz w:val="18"/>
        </w:rPr>
        <w:t xml:space="preserve"> →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盯着别超期</w:t>
      </w:r>
      <w:r>
        <w:rPr>
          <w:color w:val="212121"/>
          <w:sz w:val="18"/>
        </w:rPr>
        <w:t xml:space="preserve"> →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办完结案」这条链路搬到线上，每一步谁做了什么、什么时候做的，都留痕、可撤回。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1.2 它解决的三个痛点</w:t>
      </w:r>
    </w:p>
    <w:p>
      <w:pPr>
        <w:pStyle w:val="ListBullet"/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案子派出去不知道办到哪了</w:t>
      </w:r>
      <w:r>
        <w:rPr>
          <w:color w:val="212121"/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领导意见变成「待办」，办完必须回填反馈，进度实时可视。</w:t>
      </w:r>
    </w:p>
    <w:p>
      <w:pPr>
        <w:pStyle w:val="ListBullet"/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期限容易记漏</w:t>
      </w:r>
      <w:r>
        <w:rPr>
          <w:color w:val="212121"/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刑事的羁押期限、行政的</w:t>
      </w:r>
      <w:r>
        <w:rPr>
          <w:color w:val="212121"/>
          <w:sz w:val="18"/>
        </w:rPr>
        <w:t xml:space="preserve"> 30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天办结期，系统按天倒计时，临期和逾期都在「到期提醒」里红着。</w:t>
      </w:r>
    </w:p>
    <w:p>
      <w:pPr>
        <w:pStyle w:val="ListBullet"/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改错了没法追</w:t>
      </w:r>
      <w:r>
        <w:rPr>
          <w:color w:val="212121"/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每一次写操作都自动存「改前</w:t>
      </w:r>
      <w:r>
        <w:rPr>
          <w:color w:val="212121"/>
          <w:sz w:val="18"/>
        </w:rPr>
        <w:t>/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改后」双快照，一键撤回。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1.3 四个角色，看到的菜单不一样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下表是角色的通俗对照，详细权限见第</w:t>
      </w:r>
      <w:r>
        <w:rPr>
          <w:color w:val="212121"/>
          <w:sz w:val="18"/>
        </w:rPr>
        <w:t xml:space="preserve"> 3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章：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88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通俗说法</w:t>
            </w:r>
          </w:p>
        </w:tc>
        <w:tc>
          <w:tcPr>
            <w:tcW w:type="dxa" w:w="288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主要能干什么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 xml:space="preserve">BOSS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局长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一把手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全部权限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 xml:space="preserve">CHIEF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所长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大队长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中层领导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全部权限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 xml:space="preserve">DEPUTY_CHIEF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副职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副职领导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全部权限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 xml:space="preserve">LAW_OFFICER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法制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法制岗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全部权限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 xml:space="preserve">STAFF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民警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普通办案人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只能看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办自己相关的案子</w:t>
            </w:r>
          </w:p>
        </w:tc>
      </w:tr>
    </w:tbl>
    <w:p>
      <w:pPr>
        <w:spacing w:line="384" w:lineRule="auto" w:after="360"/>
        <w:ind w:firstLine="480"/>
        <w:jc w:val="left"/>
        <w:pBdr>
          <w:left w:val="single" w:sz="24" w:space="0" w:color="1565C0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 xml:space="preserve">前四个统称「管理层（全权限）」，前端权限开关叫 </w:t>
      </w:r>
      <w:r>
        <w:rPr>
          <w:rFonts w:ascii="Consolas" w:hAnsi="Consolas"/>
          <w:color w:val="00897B"/>
          <w:sz w:val="16"/>
        </w:rPr>
        <w:t>isFullAccess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。第</w:t>
      </w:r>
      <w:r>
        <w:rPr>
          <w:color w:val="212121"/>
          <w:sz w:val="18"/>
        </w:rPr>
        <w:t xml:space="preserve"> 8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章那条「勾选完成待办」，只有管理层能点。</w:t>
      </w:r>
    </w:p>
    <w:p>
      <w:bookmarkStart w:id="17" w:name="_Toc_section_2"/>
      <w:bookmarkStart w:id="2" w:name="section-2"/>
      <w:pPr>
        <w:pStyle w:val="Heading2"/>
        <w:spacing w:before="550" w:after="165"/>
        <w:pBdr>
          <w:left w:val="single" w:sz="24" w:space="8" w:color="1565C0"/>
        </w:pBdr>
      </w:pPr>
      <w:bookmarkEnd w:id="2"/>
      <w:r>
        <w:rPr>
          <w:rFonts w:ascii="Microsoft YaHei" w:hAnsi="Microsoft YaHei" w:eastAsia="Microsoft YaHei" w:cs="Microsoft YaHei" w:hint="eastAsia"/>
          <w:b w:val="0"/>
          <w:color w:val="1A237E"/>
          <w:sz w:val="22"/>
          <w:lang w:eastAsia="zh-CN"/>
        </w:rPr>
        <w:t>2. 登录与账号</w:t>
      </w:r>
      <w:bookmarkEnd w:id="17"/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本章讲清楚怎么登录、怎么自助注册，以及登录失败时该怎么处理。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2.1 登录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 xml:space="preserve">打开浏览器访问内网地址（形如 </w:t>
      </w:r>
      <w:r>
        <w:rPr>
          <w:rFonts w:ascii="Consolas" w:hAnsi="Consolas"/>
          <w:color w:val="00897B"/>
          <w:sz w:val="16"/>
        </w:rPr>
        <w:t>http://10.x.x.x:8080/api/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），输入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手机号 + 密码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登录。</w:t>
      </w:r>
    </w:p>
    <w:p>
      <w:pPr>
        <w:spacing w:line="384" w:lineRule="auto" w:after="360"/>
        <w:ind w:firstLine="480"/>
        <w:jc w:val="left"/>
        <w:pBdr>
          <w:left w:val="single" w:sz="24" w:space="0" w:color="1565C0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小提示：本系统是纯桌面端内网应用，用电脑浏览器打开，不用手机。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2.2 注册（自助申请）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没有账号的同事，在登录页点「注册」，填写姓名、手机号、密码、选择所属部门与职务，提交后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等待管理员审核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。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三条硬规则：</w:t>
      </w:r>
    </w:p>
    <w:p>
      <w:pPr>
        <w:pStyle w:val="ListNumber"/>
        <w:numPr>
          <w:ilvl w:val="0"/>
          <w:numId w:val="10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手机号全局唯一</w:t>
      </w:r>
      <w:r>
        <w:rPr>
          <w:color w:val="212121"/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一个人只能有一个账号，重复注册会被拦。</w:t>
      </w:r>
    </w:p>
    <w:p>
      <w:pPr>
        <w:pStyle w:val="ListNumber"/>
        <w:numPr>
          <w:ilvl w:val="0"/>
          <w:numId w:val="10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审核通过（</w:t>
      </w:r>
      <w:r>
        <w:rPr>
          <w:rFonts w:ascii="Consolas" w:hAnsi="Consolas"/>
          <w:b/>
          <w:color w:val="00897B"/>
          <w:sz w:val="16"/>
        </w:rPr>
        <w:t>audit_status = 1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）才能登录</w:t>
      </w:r>
      <w:r>
        <w:rPr>
          <w:color w:val="212121"/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刚注册完登录会被提示「账号待审核」。</w:t>
      </w:r>
    </w:p>
    <w:p>
      <w:pPr>
        <w:pStyle w:val="ListNumber"/>
        <w:numPr>
          <w:ilvl w:val="0"/>
          <w:numId w:val="10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忘记密码</w:t>
      </w:r>
      <w:r>
        <w:rPr>
          <w:color w:val="212121"/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找管理员在「账号管理」里重置，重置后原密码立即失效。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2.3 审核与常见登录失败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下表汇总了三条最常见的登录失败提示与处理办法：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提示</w:t>
            </w:r>
          </w:p>
        </w:tc>
        <w:tc>
          <w:tcPr>
            <w:tcW w:type="dxa" w:w="288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原因</w:t>
            </w:r>
          </w:p>
        </w:tc>
        <w:tc>
          <w:tcPr>
            <w:tcW w:type="dxa" w:w="288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怎么办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账号或密码错误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输错，或账号被停用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核对后重试；仍不行找管理员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账号待审核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刚注册没审核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联系管理员点「审核通过」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账号已停用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管理员停用了账号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联系管理员</w:t>
            </w:r>
          </w:p>
        </w:tc>
      </w:tr>
    </w:tbl>
    <w:p>
      <w:bookmarkStart w:id="18" w:name="_Toc_section_3"/>
      <w:bookmarkStart w:id="3" w:name="section-3"/>
      <w:pPr>
        <w:pStyle w:val="Heading2"/>
        <w:spacing w:before="550" w:after="165"/>
        <w:pBdr>
          <w:left w:val="single" w:sz="24" w:space="8" w:color="1565C0"/>
        </w:pBdr>
      </w:pPr>
      <w:bookmarkEnd w:id="3"/>
      <w:r>
        <w:rPr>
          <w:rFonts w:ascii="Microsoft YaHei" w:hAnsi="Microsoft YaHei" w:eastAsia="Microsoft YaHei" w:cs="Microsoft YaHei" w:hint="eastAsia"/>
          <w:b w:val="0"/>
          <w:color w:val="1A237E"/>
          <w:sz w:val="22"/>
          <w:lang w:eastAsia="zh-CN"/>
        </w:rPr>
        <w:t>3. 角色与权限：你能看到什么、能做什么</w:t>
      </w:r>
      <w:bookmarkEnd w:id="18"/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本章说明侧栏菜单为什么因人而异，并把每个动作的权限归属列成一张速查表。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3.1 侧栏菜单按角色显示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左侧导航栏的菜单项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不是人人一样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。系统管理员能看到「账号管理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员工图谱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类别管理」，普通民警看不到</w:t>
      </w:r>
      <w:r>
        <w:rPr>
          <w:color w:val="212121"/>
          <w:sz w:val="18"/>
        </w:rPr>
        <w:t>——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不是坏了，是没权限。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3.2 权限速查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常用动作与对应权限如下表，记住「管理层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承办人本人」这条分界线即可：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432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谁能做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建案、指派、编辑案件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管理层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办结、撤销、删除案件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管理层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添加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流转办案阶段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管理层确认流转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勾选「待办已完成」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仅管理层（民警只能提交反馈，不能自己勾掉）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登记自己的办理时间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本案承办人本人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登记「审核通过并接收」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仅管理层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登记「确认延长办案期限」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仅管理层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撤回一条操作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该操作的执行人或管理层</w:t>
            </w:r>
          </w:p>
        </w:tc>
      </w:tr>
    </w:tbl>
    <w:p>
      <w:pPr>
        <w:spacing w:line="384" w:lineRule="auto" w:after="360"/>
        <w:ind w:firstLine="480"/>
        <w:jc w:val="left"/>
        <w:pBdr>
          <w:left w:val="single" w:sz="24" w:space="0" w:color="1565C0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 w:val="0"/>
          <w:color w:val="1565C0"/>
          <w:sz w:val="18"/>
          <w:lang w:eastAsia="zh-CN"/>
        </w:rPr>
        <w:t>重要：第</w:t>
      </w:r>
      <w:r>
        <w:rPr>
          <w:b w:val="0"/>
          <w:color w:val="1565C0"/>
          <w:sz w:val="18"/>
        </w:rPr>
        <w:t xml:space="preserve"> 8 </w:t>
      </w:r>
      <w:r>
        <w:rPr>
          <w:rFonts w:ascii="Microsoft YaHei" w:eastAsia="Microsoft YaHei" w:hAnsi="Microsoft YaHei" w:cs="Microsoft YaHei" w:hint="eastAsia"/>
          <w:b w:val="0"/>
          <w:color w:val="1565C0"/>
          <w:sz w:val="18"/>
          <w:lang w:eastAsia="zh-CN"/>
        </w:rPr>
        <w:t>章会讲，一条待办「办完了」不等于「完成了」</w:t>
      </w:r>
      <w:r>
        <w:rPr>
          <w:b w:val="0"/>
          <w:color w:val="1565C0"/>
          <w:sz w:val="18"/>
        </w:rPr>
        <w:t>——</w:t>
      </w:r>
      <w:r>
        <w:rPr>
          <w:rFonts w:ascii="Microsoft YaHei" w:eastAsia="Microsoft YaHei" w:hAnsi="Microsoft YaHei" w:cs="Microsoft YaHei" w:hint="eastAsia"/>
          <w:b w:val="0"/>
          <w:color w:val="1565C0"/>
          <w:sz w:val="18"/>
          <w:lang w:eastAsia="zh-CN"/>
        </w:rPr>
        <w:t>民警提交反馈后，仍需领导勾选才算真正完成。这是防止「自己说办完了」的硬规则。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3.3 三件事只有「本案现职承办人本人」能做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下列三件事，系统只认本案现职承办人本人，其他人点了会被拦：</w:t>
      </w:r>
    </w:p>
    <w:p>
      <w:pPr>
        <w:pStyle w:val="ListNumber"/>
        <w:numPr>
          <w:ilvl w:val="0"/>
          <w:numId w:val="11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提交某条待办的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执行反馈</w:t>
      </w:r>
    </w:p>
    <w:p>
      <w:pPr>
        <w:pStyle w:val="ListNumber"/>
        <w:numPr>
          <w:ilvl w:val="0"/>
          <w:numId w:val="11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登记实际办理时间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（如第</w:t>
      </w:r>
      <w:r>
        <w:rPr>
          <w:color w:val="212121"/>
          <w:sz w:val="18"/>
        </w:rPr>
        <w:t xml:space="preserve"> 3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天内部监督的实际完成日）</w:t>
      </w:r>
    </w:p>
    <w:p>
      <w:pPr>
        <w:pStyle w:val="ListNumber"/>
        <w:numPr>
          <w:ilvl w:val="0"/>
          <w:numId w:val="11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在盯办抽屉里登记与本案相关的节点</w:t>
      </w:r>
    </w:p>
    <w:p>
      <w:bookmarkStart w:id="19" w:name="_Toc_section_4"/>
      <w:bookmarkStart w:id="4" w:name="section-4"/>
      <w:pPr>
        <w:pStyle w:val="Heading2"/>
        <w:spacing w:before="550" w:after="165"/>
        <w:pBdr>
          <w:left w:val="single" w:sz="24" w:space="8" w:color="1565C0"/>
        </w:pBdr>
      </w:pPr>
      <w:bookmarkEnd w:id="4"/>
      <w:r>
        <w:rPr>
          <w:rFonts w:ascii="Microsoft YaHei" w:hAnsi="Microsoft YaHei" w:eastAsia="Microsoft YaHei" w:cs="Microsoft YaHei" w:hint="eastAsia"/>
          <w:b w:val="0"/>
          <w:color w:val="1A237E"/>
          <w:sz w:val="22"/>
          <w:lang w:eastAsia="zh-CN"/>
        </w:rPr>
        <w:t>4. 案件类型与三级浏览：找到案子的正确姿势</w:t>
      </w:r>
      <w:bookmarkEnd w:id="19"/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本章讲清案件的三级浏览结构，这是首次使用必须先掌握的一步。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4.1 为什么先看这一章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这是首次使用必须掌握的一步。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本系统有「案件类型门控」</w:t>
      </w:r>
      <w:r>
        <w:rPr>
          <w:color w:val="212121"/>
          <w:sz w:val="18"/>
        </w:rPr>
        <w:t>——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没有先选案件类型，很多页面会被弹回来。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4.2 三级浏览：大类 → 小类 → 案件列表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系统把案件按「大类</w:t>
      </w:r>
      <w:r>
        <w:rPr>
          <w:color w:val="212121"/>
          <w:sz w:val="18"/>
        </w:rPr>
        <w:t xml:space="preserve"> →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小类</w:t>
      </w:r>
      <w:r>
        <w:rPr>
          <w:color w:val="212121"/>
          <w:sz w:val="18"/>
        </w:rPr>
        <w:t xml:space="preserve"> →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栏目页」三级组织：</w:t>
      </w:r>
    </w:p>
    <w:p>
      <w:pPr>
        <w:pStyle w:val="ListNumber"/>
        <w:numPr>
          <w:ilvl w:val="0"/>
          <w:numId w:val="12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第一级：案件类型选择页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（</w:t>
      </w:r>
      <w:r>
        <w:rPr>
          <w:rFonts w:ascii="Consolas" w:hAnsi="Consolas"/>
          <w:color w:val="00897B"/>
          <w:sz w:val="16"/>
        </w:rPr>
        <w:t>/case-type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）</w:t>
      </w:r>
      <w:r>
        <w:rPr>
          <w:color w:val="212121"/>
          <w:sz w:val="18"/>
        </w:rPr>
        <w:t xml:space="preserve">——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三张大卡片：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刑事 / 行政 / 其他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2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第二级：小类卡片页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（</w:t>
      </w:r>
      <w:r>
        <w:rPr>
          <w:rFonts w:ascii="Consolas" w:hAnsi="Consolas"/>
          <w:color w:val="00897B"/>
          <w:sz w:val="16"/>
        </w:rPr>
        <w:t>/case-boards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）</w:t>
      </w:r>
      <w:r>
        <w:rPr>
          <w:color w:val="212121"/>
          <w:sz w:val="18"/>
        </w:rPr>
        <w:t xml:space="preserve">——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选完大类后，展示该大类下的各个小类（如刑事下的「接触性诈骗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电信诈骗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盗窃」等），每张卡片显示该小类的案件数。</w:t>
      </w:r>
    </w:p>
    <w:p>
      <w:pPr>
        <w:pStyle w:val="ListNumber"/>
        <w:numPr>
          <w:ilvl w:val="0"/>
          <w:numId w:val="12"/>
        </w:numPr>
        <w:spacing w:line="384" w:lineRule="auto" w:after="135"/>
        <w:jc w:val="left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第三级：栏目页</w:t>
      </w:r>
      <w:r>
        <w:rPr>
          <w:color w:val="212121"/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最终落到案件列表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盯办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待办总览等具体页面，并带上筛选条件。</w:t>
      </w:r>
      <w:r/>
      <w:r>
        <w:drawing>
          <wp:inline xmlns:a="http://schemas.openxmlformats.org/drawingml/2006/main" xmlns:pic="http://schemas.openxmlformats.org/drawingml/2006/picture">
            <wp:extent cx="18288000" cy="1206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2065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t xml:space="preserve">▲ </w:t>
      </w:r>
      <w:r>
        <w:rPr>
          <w:rFonts w:ascii="Microsoft YaHei" w:eastAsia="Microsoft YaHei" w:hAnsi="Microsoft YaHei" w:cs="Microsoft YaHei" w:hint="eastAsia"/>
          <w:lang w:eastAsia="zh-CN"/>
        </w:rPr>
        <w:t>第一级：案件类型选择页。刑事</w:t>
      </w:r>
      <w:r>
        <w:t xml:space="preserve"> 17 </w:t>
      </w:r>
      <w:r>
        <w:rPr>
          <w:rFonts w:ascii="Microsoft YaHei" w:eastAsia="Microsoft YaHei" w:hAnsi="Microsoft YaHei" w:cs="Microsoft YaHei" w:hint="eastAsia"/>
          <w:lang w:eastAsia="zh-CN"/>
        </w:rPr>
        <w:t>件、行政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件、其他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件，点卡片进入下一级。</w:t>
      </w:r>
      <w:r/>
      <w:r>
        <w:drawing>
          <wp:inline xmlns:a="http://schemas.openxmlformats.org/drawingml/2006/main" xmlns:pic="http://schemas.openxmlformats.org/drawingml/2006/picture">
            <wp:extent cx="18288000" cy="1206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2065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t xml:space="preserve">▲ </w:t>
      </w:r>
      <w:r>
        <w:rPr>
          <w:rFonts w:ascii="Microsoft YaHei" w:eastAsia="Microsoft YaHei" w:hAnsi="Microsoft YaHei" w:cs="Microsoft YaHei" w:hint="eastAsia"/>
          <w:lang w:eastAsia="zh-CN"/>
        </w:rPr>
        <w:t>第二级：行政案件的小类卡片。每张卡右上角是该小类的案件数。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4.3 三条要记住的规则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浏览过程中有三条规则最容易踩坑：</w:t>
      </w:r>
    </w:p>
    <w:p>
      <w:pPr>
        <w:pStyle w:val="ListBullet"/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选完大类必过小类页</w:t>
      </w:r>
      <w:r>
        <w:rPr>
          <w:color w:val="212121"/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系统强制先选小类（可点「全部」小类卡跳过细分），再进栏目页。</w:t>
      </w:r>
    </w:p>
    <w:p>
      <w:pPr>
        <w:pStyle w:val="ListBullet"/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顶部「案件类型」条会跟着变</w:t>
      </w:r>
      <w:r>
        <w:rPr>
          <w:color w:val="212121"/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进入某类型后，顶部会出现一条「当前案件类型：刑事案件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行政案件」的提示条，统计与检索都限定在该类型内。切类型要用顶部类型条右侧的按钮。</w:t>
      </w:r>
    </w:p>
    <w:p>
      <w:pPr>
        <w:pStyle w:val="ListBullet"/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退出逐级退回</w:t>
      </w:r>
      <w:r>
        <w:rPr>
          <w:color w:val="212121"/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顶部「返回类别」按钮会按层级变形：在栏目页点它退回小类页，在小类页点它退回大类型选择页。</w:t>
      </w:r>
    </w:p>
    <w:p>
      <w:pPr>
        <w:spacing w:line="384" w:lineRule="auto" w:after="360"/>
        <w:ind w:firstLine="480"/>
        <w:jc w:val="left"/>
        <w:pBdr>
          <w:left w:val="single" w:sz="24" w:space="0" w:color="1565C0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「其他」是什么？指既不是刑事也不是行政的案件（含案件类型为空的）。它是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查询口径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，不是一种存储类型。若某案件没归入刑事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行政，就会出现在「其他」里。</w:t>
      </w:r>
    </w:p>
    <w:p>
      <w:bookmarkStart w:id="20" w:name="_Toc_section_5"/>
      <w:bookmarkStart w:id="5" w:name="section-5"/>
      <w:pPr>
        <w:pStyle w:val="Heading2"/>
        <w:spacing w:before="550" w:after="165"/>
        <w:pBdr>
          <w:left w:val="single" w:sz="24" w:space="8" w:color="1565C0"/>
        </w:pBdr>
      </w:pPr>
      <w:bookmarkEnd w:id="5"/>
      <w:r>
        <w:rPr>
          <w:rFonts w:ascii="Microsoft YaHei" w:hAnsi="Microsoft YaHei" w:eastAsia="Microsoft YaHei" w:cs="Microsoft YaHei" w:hint="eastAsia"/>
          <w:b w:val="0"/>
          <w:color w:val="1A237E"/>
          <w:sz w:val="22"/>
          <w:lang w:eastAsia="zh-CN"/>
        </w:rPr>
        <w:t>5. 我的案件 / 我的待办 / 到期提醒：每天先看这三处</w:t>
      </w:r>
      <w:bookmarkEnd w:id="20"/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本章介绍每天开工先看的三处入口：我的案件、我的待办、到期提醒。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5.1 每次登录先看「欢迎回来」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工作台顶部会有一句「欢迎回来，</w:t>
      </w:r>
      <w:r>
        <w:rPr>
          <w:color w:val="212121"/>
          <w:sz w:val="18"/>
        </w:rPr>
        <w:t>XXX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」，并直接给出你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手头未完成的待办数量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。侧栏「我的待办」旁边的红点就是这个数字</w:t>
      </w:r>
      <w:r>
        <w:rPr>
          <w:color w:val="212121"/>
          <w:sz w:val="18"/>
        </w:rPr>
        <w:t>——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口径与任务页完全一致，不会出现「侧栏</w:t>
      </w:r>
      <w:r>
        <w:rPr>
          <w:color w:val="212121"/>
          <w:sz w:val="18"/>
        </w:rPr>
        <w:t xml:space="preserve"> 3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条、点进去</w:t>
      </w:r>
      <w:r>
        <w:rPr>
          <w:color w:val="212121"/>
          <w:sz w:val="18"/>
        </w:rPr>
        <w:t xml:space="preserve"> 6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条」的情况。</w:t>
      </w:r>
    </w:p>
    <w:p>
      <w:pPr>
        <w:spacing w:line="384" w:lineRule="auto" w:after="360"/>
        <w:ind w:firstLine="480"/>
        <w:jc w:val="left"/>
        <w:pBdr>
          <w:left w:val="single" w:sz="24" w:space="0" w:color="1565C0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红点</w:t>
      </w:r>
      <w:r>
        <w:rPr>
          <w:color w:val="212121"/>
          <w:sz w:val="18"/>
        </w:rPr>
        <w:t xml:space="preserve"> = 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未完成待办总数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（不论有没有期限）。这是</w:t>
      </w:r>
      <w:r>
        <w:rPr>
          <w:color w:val="212121"/>
          <w:sz w:val="18"/>
        </w:rPr>
        <w:t xml:space="preserve"> 2026-10-14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统一后的口径。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5.2 我的案件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这里是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与你有关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的案件（你是主办、协办或被指派的）。列表默认只显示当前案件类型下的案子，过期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临期用底色和左侧色条标出。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5.3 我的待办</w:t>
      </w:r>
    </w:p>
    <w:p>
      <w:pPr>
        <w:spacing w:line="384" w:lineRule="auto"/>
        <w:jc w:val="left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你手头所有待办事项的清单，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默认筛选「待办」状态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（只看还没做完的）。</w:t>
      </w:r>
      <w:r/>
      <w:r>
        <w:drawing>
          <wp:inline xmlns:a="http://schemas.openxmlformats.org/drawingml/2006/main" xmlns:pic="http://schemas.openxmlformats.org/drawingml/2006/picture">
            <wp:extent cx="18288000" cy="1206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2065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t xml:space="preserve">▲ </w:t>
      </w:r>
      <w:r>
        <w:rPr>
          <w:rFonts w:ascii="Microsoft YaHei" w:eastAsia="Microsoft YaHei" w:hAnsi="Microsoft YaHei" w:cs="Microsoft YaHei" w:hint="eastAsia"/>
          <w:lang w:eastAsia="zh-CN"/>
        </w:rPr>
        <w:t>我的待办列表。默认只看未完成，可按关键词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状态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紧急程度筛选。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5.4 到期提醒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按案件聚合的期限告警：哪些案子「今天到期」「</w:t>
      </w:r>
      <w:r>
        <w:rPr>
          <w:color w:val="212121"/>
          <w:sz w:val="18"/>
        </w:rPr>
        <w:t xml:space="preserve">3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天内到期」「已逾期」。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刑事和行政分别有自己的告警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，因为两套时钟不一样（详见第</w:t>
      </w:r>
      <w:r>
        <w:rPr>
          <w:color w:val="212121"/>
          <w:sz w:val="18"/>
        </w:rPr>
        <w:t xml:space="preserve"> 11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章）。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5.5 民警的完整干活流程（推荐动作顺序）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建议每天按下面的顺序走一遍，不会漏事：</w:t>
      </w:r>
    </w:p>
    <w:p>
      <w:pPr>
        <w:pStyle w:val="ListNumber"/>
        <w:numPr>
          <w:ilvl w:val="0"/>
          <w:numId w:val="13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登录</w:t>
      </w:r>
      <w:r>
        <w:rPr>
          <w:color w:val="212121"/>
          <w:sz w:val="18"/>
        </w:rPr>
        <w:t xml:space="preserve"> →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看侧栏红点，知道有几件事等着办。</w:t>
      </w:r>
    </w:p>
    <w:p>
      <w:pPr>
        <w:pStyle w:val="ListNumber"/>
        <w:numPr>
          <w:ilvl w:val="0"/>
          <w:numId w:val="13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进「我的待办」，按紧急程度从高到低处理。</w:t>
      </w:r>
    </w:p>
    <w:p>
      <w:pPr>
        <w:pStyle w:val="ListNumber"/>
        <w:numPr>
          <w:ilvl w:val="0"/>
          <w:numId w:val="13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每办完一条，进案件详情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提交反馈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，等领导勾选完成。</w:t>
      </w:r>
    </w:p>
    <w:p>
      <w:pPr>
        <w:pStyle w:val="ListNumber"/>
        <w:numPr>
          <w:ilvl w:val="0"/>
          <w:numId w:val="13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盯着「到期提醒」，别让自己承办的案子超期。</w:t>
      </w:r>
    </w:p>
    <w:p>
      <w:pPr>
        <w:pStyle w:val="ListNumber"/>
        <w:numPr>
          <w:ilvl w:val="0"/>
          <w:numId w:val="13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需要推进阶段时，发起流转，等领导确认。</w:t>
      </w:r>
    </w:p>
    <w:p>
      <w:bookmarkStart w:id="21" w:name="_Toc_section_6"/>
      <w:bookmarkStart w:id="6" w:name="section-6"/>
      <w:pPr>
        <w:pStyle w:val="Heading2"/>
        <w:spacing w:before="550" w:after="165"/>
        <w:pBdr>
          <w:left w:val="single" w:sz="24" w:space="8" w:color="1565C0"/>
        </w:pBdr>
      </w:pPr>
      <w:bookmarkEnd w:id="6"/>
      <w:r>
        <w:rPr>
          <w:rFonts w:ascii="Microsoft YaHei" w:hAnsi="Microsoft YaHei" w:eastAsia="Microsoft YaHei" w:cs="Microsoft YaHei" w:hint="eastAsia"/>
          <w:b w:val="0"/>
          <w:color w:val="1A237E"/>
          <w:sz w:val="22"/>
          <w:lang w:eastAsia="zh-CN"/>
        </w:rPr>
        <w:t>6. 建案：一份完整新案件怎么录</w:t>
      </w:r>
      <w:bookmarkEnd w:id="21"/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本章按表单的五个区块，完整走一遍新建案件的录入过程。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6.1 入口位置</w:t>
      </w:r>
    </w:p>
    <w:p>
      <w:pPr>
        <w:spacing w:line="384" w:lineRule="auto"/>
        <w:jc w:val="left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在「案件管理」列表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最右端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点「新建案件」。</w:t>
      </w:r>
      <w:r/>
      <w:r>
        <w:drawing>
          <wp:inline xmlns:a="http://schemas.openxmlformats.org/drawingml/2006/main" xmlns:pic="http://schemas.openxmlformats.org/drawingml/2006/picture">
            <wp:extent cx="18288000" cy="1206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2065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t xml:space="preserve">▲ </w:t>
      </w:r>
      <w:r>
        <w:rPr>
          <w:rFonts w:ascii="Microsoft YaHei" w:eastAsia="Microsoft YaHei" w:hAnsi="Microsoft YaHei" w:cs="Microsoft YaHei" w:hint="eastAsia"/>
          <w:lang w:eastAsia="zh-CN"/>
        </w:rPr>
        <w:t>案件管理列表（刑事）。「新建案件」按钮固定在筛选行最右端，不随窗口宽度跑位。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6.2 表单总览：五个区块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建案表单分五个区块，其中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只有基础信息和案件类型是必填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，其余都是选填、可跳过。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6.3 区块一：基础信息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基础信息是唯一的必填区块，字段与说明如下：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288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必填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案件名称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一句话说清是什么案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案件类型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刑事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行政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未立案（决定走哪套流程）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案件类别（小类）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从已有类别里下拉选，不手打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来源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手工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PDF / Word / Excel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案件编号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可自动生成，也可手填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发案地点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发案时间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受案时间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行政案件必看此项，是行政期限的起算基准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优先级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普通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紧急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特急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是否采取强制措施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开关；打开后选具体措施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否</w:t>
            </w:r>
          </w:p>
        </w:tc>
      </w:tr>
    </w:tbl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6.4 区块二：重要时间节点（选填，可多个）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可以录入多个时间节点，例如「受案时间」「立案时间」「刑事拘留期限届满」等。每个节点可设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提前提醒天数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6.5 区块三：嫌疑人（选填，可多个）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录入姓名、性别、身份证号、联系电话等。列表里会用「张三等</w:t>
      </w:r>
      <w:r>
        <w:rPr>
          <w:color w:val="212121"/>
          <w:sz w:val="18"/>
        </w:rPr>
        <w:t xml:space="preserve"> N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人」的摘要显示。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6.6 区块四：待办事项（选填，可多条）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建案时就可以给承办人派几条初始待办。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6.7 区块五：立即指派（可跳过）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可以直接在建案时选好主办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协办，也可以先建后派。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6.8 提交与校验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点「提交」后，前端会做必填校验；后端还会校验案件编号是否重复、类别是否合法等。校验不通过会在对应字段下方红字提示。</w:t>
      </w:r>
    </w:p>
    <w:p>
      <w:bookmarkStart w:id="22" w:name="_Toc_section_7"/>
      <w:bookmarkStart w:id="7" w:name="section-7"/>
      <w:pPr>
        <w:pStyle w:val="Heading2"/>
        <w:spacing w:before="550" w:after="165"/>
        <w:pBdr>
          <w:left w:val="single" w:sz="24" w:space="8" w:color="1565C0"/>
        </w:pBdr>
      </w:pPr>
      <w:bookmarkEnd w:id="7"/>
      <w:r>
        <w:rPr>
          <w:rFonts w:ascii="Microsoft YaHei" w:hAnsi="Microsoft YaHei" w:eastAsia="Microsoft YaHei" w:cs="Microsoft YaHei" w:hint="eastAsia"/>
          <w:b w:val="0"/>
          <w:color w:val="1A237E"/>
          <w:sz w:val="22"/>
          <w:lang w:eastAsia="zh-CN"/>
        </w:rPr>
        <w:t>7. 指派：把案子交到人手上</w:t>
      </w:r>
      <w:bookmarkEnd w:id="22"/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本章讲清指派表单怎么填、办案组别怎么校验，把案子交到正确的人手上。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7.1 入口位置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在案件列表某行的「操作」列点「指派」（或进详情后指派）。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7.2 四个字段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指派表单只有四个字段，填完提交即可：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32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主办人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主办民警（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人）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协办人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协办民警（可多个）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办案组别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系统按案件要求的组别自动筛选可选人员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待办事项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可顺手把事派下去</w:t>
            </w:r>
          </w:p>
        </w:tc>
      </w:tr>
    </w:tbl>
    <w:p>
      <w:pPr>
        <w:spacing w:line="384" w:lineRule="auto" w:after="360"/>
        <w:ind w:firstLine="480"/>
        <w:jc w:val="left"/>
        <w:pBdr>
          <w:left w:val="single" w:sz="24" w:space="0" w:color="1565C0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 xml:space="preserve">字段名注意：接口里的参数是 </w:t>
      </w:r>
      <w:r>
        <w:rPr>
          <w:rFonts w:ascii="Consolas" w:hAnsi="Consolas"/>
          <w:color w:val="00897B"/>
          <w:sz w:val="16"/>
        </w:rPr>
        <w:t>ownerId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（主办）</w:t>
      </w:r>
      <w:r>
        <w:rPr>
          <w:color w:val="212121"/>
          <w:sz w:val="18"/>
        </w:rPr>
        <w:t xml:space="preserve">+ </w:t>
      </w:r>
      <w:r>
        <w:rPr>
          <w:rFonts w:ascii="Consolas" w:hAnsi="Consolas"/>
          <w:color w:val="00897B"/>
          <w:sz w:val="16"/>
        </w:rPr>
        <w:t>memberIds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 xml:space="preserve">（协办），不是 </w:t>
      </w:r>
      <w:r>
        <w:rPr>
          <w:rFonts w:ascii="Consolas" w:hAnsi="Consolas"/>
          <w:color w:val="00897B"/>
          <w:sz w:val="16"/>
        </w:rPr>
        <w:t>owners</w:t>
      </w:r>
      <w:r>
        <w:rPr>
          <w:color w:val="212121"/>
          <w:sz w:val="18"/>
        </w:rPr>
        <w:t xml:space="preserve"> / </w:t>
      </w:r>
      <w:r>
        <w:rPr>
          <w:rFonts w:ascii="Consolas" w:hAnsi="Consolas"/>
          <w:color w:val="00897B"/>
          <w:sz w:val="16"/>
        </w:rPr>
        <w:t>members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。这是开发约定，用户不用管，但报</w:t>
      </w:r>
      <w:r>
        <w:rPr>
          <w:color w:val="212121"/>
          <w:sz w:val="18"/>
        </w:rPr>
        <w:t xml:space="preserve"> 500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时多半是这里。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7.3 办案组别：谁该接什么案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系统按「案件要求的组别」过滤可选人员，规则如下：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案件阶段</w:t>
            </w:r>
          </w:p>
        </w:tc>
        <w:tc>
          <w:tcPr>
            <w:tcW w:type="dxa" w:w="288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要求组别</w:t>
            </w:r>
          </w:p>
        </w:tc>
        <w:tc>
          <w:tcPr>
            <w:tcW w:type="dxa" w:w="288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初查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初查组 或 不限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初查阶段由初查组承接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刑拘在办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清案组 或 不限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刑拘后的清案流程由清案组承接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取保及监居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行政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未立案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不限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不限制组别</w:t>
            </w:r>
          </w:p>
        </w:tc>
      </w:tr>
    </w:tbl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「不限」组是机动力量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：可以接任何案件。唯一被拦的是「初查组</w:t>
      </w:r>
      <w:r>
        <w:rPr>
          <w:color w:val="212121"/>
          <w:sz w:val="18"/>
        </w:rPr>
        <w:t xml:space="preserve"> ↔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清案组」互换</w:t>
      </w:r>
      <w:r>
        <w:rPr>
          <w:color w:val="212121"/>
          <w:sz w:val="18"/>
        </w:rPr>
        <w:t>——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两个专业分工不互派。</w:t>
      </w:r>
    </w:p>
    <w:p>
      <w:pPr>
        <w:spacing w:line="384" w:lineRule="auto" w:after="360"/>
        <w:ind w:firstLine="480"/>
        <w:jc w:val="left"/>
        <w:pBdr>
          <w:left w:val="single" w:sz="24" w:space="0" w:color="1565C0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组别的权威来源是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员工档案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（</w:t>
      </w:r>
      <w:r>
        <w:rPr>
          <w:rFonts w:ascii="Consolas" w:hAnsi="Consolas"/>
          <w:color w:val="00897B"/>
          <w:sz w:val="16"/>
        </w:rPr>
        <w:t>org_employee.police_group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），不是账号。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7.4 提交与提示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提交后案件状态从「待指派」变为「已指派」。若选的承办人不符合组别要求，会被拦并提示。</w:t>
      </w:r>
    </w:p>
    <w:p>
      <w:bookmarkStart w:id="23" w:name="_Toc_section_8"/>
      <w:bookmarkStart w:id="8" w:name="section-8"/>
      <w:pPr>
        <w:pStyle w:val="Heading2"/>
        <w:spacing w:before="550" w:after="165"/>
        <w:pBdr>
          <w:left w:val="single" w:sz="24" w:space="8" w:color="1565C0"/>
        </w:pBdr>
      </w:pPr>
      <w:bookmarkEnd w:id="8"/>
      <w:r>
        <w:rPr>
          <w:rFonts w:ascii="Microsoft YaHei" w:hAnsi="Microsoft YaHei" w:eastAsia="Microsoft YaHei" w:cs="Microsoft YaHei" w:hint="eastAsia"/>
          <w:b w:val="0"/>
          <w:color w:val="1A237E"/>
          <w:sz w:val="22"/>
          <w:lang w:eastAsia="zh-CN"/>
        </w:rPr>
        <w:t>8. 领导意见与待办：系统的核心协作机制</w:t>
      </w:r>
      <w:bookmarkEnd w:id="23"/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本章讲解领导意见如何变成待办、办完怎么回填、谁来勾选闭环。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8.1 为什么说这是系统的心脏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这是整套系统的心脏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：领导提的意见，自动变成承办人的「待办」；办完必须回填反馈，领导再勾选完成。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8.2 一条待办的产生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领导意见是待办的唯一载体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，链路如下：</w:t>
      </w:r>
    </w:p>
    <w:p>
      <w:pPr>
        <w:spacing w:line="384" w:lineRule="auto"/>
        <w:jc w:val="left"/>
      </w:pPr>
      <w:r>
        <w:rPr>
          <w:rFonts w:ascii="Microsoft YaHei" w:hAnsi="Microsoft YaHei" w:eastAsia="Microsoft YaHei" w:cs="Microsoft YaHei" w:hint="eastAsia"/>
          <w:color w:val="212121"/>
          <w:sz w:val="16"/>
          <w:lang w:eastAsia="zh-CN"/>
        </w:rPr>
        <w:t>领导提意见  →  系统派生一条待办  →  承办人看到待办  →  办理后提交反馈  →  领导下拉勾选「已完成」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一条待办记录了自己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来自哪条意见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（</w:t>
      </w:r>
      <w:r>
        <w:rPr>
          <w:rFonts w:ascii="Consolas" w:hAnsi="Consolas"/>
          <w:color w:val="00897B"/>
          <w:sz w:val="16"/>
        </w:rPr>
        <w:t>opinion_id</w:t>
      </w:r>
      <w:r>
        <w:rPr>
          <w:color w:val="212121"/>
          <w:sz w:val="18"/>
        </w:rPr>
        <w:t xml:space="preserve">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派生），所以「意见</w:t>
      </w:r>
      <w:r>
        <w:rPr>
          <w:color w:val="212121"/>
          <w:sz w:val="18"/>
        </w:rPr>
        <w:t xml:space="preserve"> →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待办」永远对得上，不会两处数字打架。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8.3 三处录入，同一张表格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待办可以从三个入口录入（建案时、指派时、案件详情里），但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底层是同一张表、同一条链路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 xml:space="preserve">。批量录入用 </w:t>
      </w:r>
      <w:r>
        <w:rPr>
          <w:rFonts w:ascii="Consolas" w:hAnsi="Consolas"/>
          <w:color w:val="00897B"/>
          <w:sz w:val="16"/>
        </w:rPr>
        <w:t>TodoBatchEditor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 xml:space="preserve"> 组件。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8.4 待办面板：领导看到什么 / 民警看到什么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同一个待办面板，两类人看到的重点不同：</w:t>
      </w:r>
    </w:p>
    <w:p>
      <w:pPr>
        <w:pStyle w:val="ListBullet"/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领导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：看到自己派的每条意见的落实状态（已完成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进行中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未完成）。</w:t>
      </w:r>
    </w:p>
    <w:p>
      <w:pPr>
        <w:pStyle w:val="ListBullet"/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民警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：看到「我该办什么」，按紧急程度排序，办完点「提交反馈」。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8.5 完成一条待办的完整流程（含两个硬规则）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标准流程分三步，第二、三步是最容易被忽略的地方：</w:t>
      </w:r>
    </w:p>
    <w:p>
      <w:pPr>
        <w:pStyle w:val="ListNumber"/>
        <w:numPr>
          <w:ilvl w:val="0"/>
          <w:numId w:val="14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承办人办完后，点「提交反馈」，写清怎么办的。</w:t>
      </w:r>
    </w:p>
    <w:p>
      <w:pPr>
        <w:pStyle w:val="ListNumber"/>
        <w:numPr>
          <w:ilvl w:val="0"/>
          <w:numId w:val="14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反馈提交后，待办状态仍是「待办」</w:t>
      </w:r>
      <w:r>
        <w:rPr>
          <w:color w:val="212121"/>
          <w:sz w:val="18"/>
        </w:rPr>
        <w:t>——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不会自动变成已完成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4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领导（或管理员）勾选「已完成」，这条待办才算真正闭环。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两个硬规则：</w:t>
      </w:r>
    </w:p>
    <w:p>
      <w:pPr>
        <w:spacing w:line="384" w:lineRule="auto" w:after="360"/>
        <w:ind w:firstLine="480"/>
        <w:jc w:val="left"/>
        <w:pBdr>
          <w:left w:val="single" w:sz="24" w:space="0" w:color="1565C0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 w:val="0"/>
          <w:color w:val="1565C0"/>
          <w:sz w:val="18"/>
          <w:lang w:eastAsia="zh-CN"/>
        </w:rPr>
        <w:t>硬规则一：勾选完成只允许领导与管理员</w:t>
      </w:r>
      <w:r>
        <w:rPr>
          <w:b w:val="0"/>
          <w:color w:val="1565C0"/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b w:val="0"/>
          <w:color w:val="1565C0"/>
          <w:sz w:val="18"/>
          <w:lang w:eastAsia="zh-CN"/>
        </w:rPr>
        <w:t>办案民警不能自己勾掉（</w:t>
      </w:r>
      <w:r>
        <w:rPr>
          <w:b w:val="0"/>
          <w:color w:val="1565C0"/>
          <w:sz w:val="18"/>
        </w:rPr>
        <w:t xml:space="preserve">2026-10-13 </w:t>
      </w:r>
      <w:r>
        <w:rPr>
          <w:rFonts w:ascii="Microsoft YaHei" w:eastAsia="Microsoft YaHei" w:hAnsi="Microsoft YaHei" w:cs="Microsoft YaHei" w:hint="eastAsia"/>
          <w:b w:val="0"/>
          <w:color w:val="1565C0"/>
          <w:sz w:val="18"/>
          <w:lang w:eastAsia="zh-CN"/>
        </w:rPr>
        <w:t>明确）。</w:t>
      </w:r>
    </w:p>
    <w:p>
      <w:pPr>
        <w:spacing w:line="384" w:lineRule="auto" w:after="360"/>
        <w:ind w:firstLine="480"/>
        <w:jc w:val="left"/>
        <w:pBdr>
          <w:left w:val="single" w:sz="24" w:space="0" w:color="1565C0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 w:val="0"/>
          <w:color w:val="1565C0"/>
          <w:sz w:val="18"/>
          <w:lang w:eastAsia="zh-CN"/>
        </w:rPr>
        <w:t>硬规则二：汇报要弹完整弹窗</w:t>
      </w:r>
      <w:r>
        <w:rPr>
          <w:b w:val="0"/>
          <w:color w:val="1565C0"/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b w:val="0"/>
          <w:color w:val="1565C0"/>
          <w:sz w:val="18"/>
          <w:lang w:eastAsia="zh-CN"/>
        </w:rPr>
        <w:t>勾选子任务时不能直接勾掉，必须填完整的汇报内容。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8.6 子任务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一条待办下可以挂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两级子任务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（</w:t>
      </w:r>
      <w:r>
        <w:rPr>
          <w:rFonts w:ascii="Consolas" w:hAnsi="Consolas"/>
          <w:color w:val="00897B"/>
          <w:sz w:val="16"/>
        </w:rPr>
        <w:t>parent_id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，最多两级）。主任务的权限归管理层，子任务归承办人。</w:t>
      </w:r>
    </w:p>
    <w:p>
      <w:bookmarkStart w:id="24" w:name="_Toc_section_9"/>
      <w:bookmarkStart w:id="9" w:name="section-9"/>
      <w:pPr>
        <w:pStyle w:val="Heading2"/>
        <w:spacing w:before="550" w:after="165"/>
        <w:pBdr>
          <w:left w:val="single" w:sz="24" w:space="8" w:color="1565C0"/>
        </w:pBdr>
      </w:pPr>
      <w:bookmarkEnd w:id="9"/>
      <w:r>
        <w:rPr>
          <w:rFonts w:ascii="Microsoft YaHei" w:hAnsi="Microsoft YaHei" w:eastAsia="Microsoft YaHei" w:cs="Microsoft YaHei" w:hint="eastAsia"/>
          <w:b w:val="0"/>
          <w:color w:val="1A237E"/>
          <w:sz w:val="22"/>
          <w:lang w:eastAsia="zh-CN"/>
        </w:rPr>
        <w:t>9. 办案阶段：初查 → 刑拘 → 取保的推进</w:t>
      </w:r>
      <w:bookmarkEnd w:id="24"/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本章按初查</w:t>
      </w:r>
      <w:r>
        <w:rPr>
          <w:color w:val="212121"/>
          <w:sz w:val="18"/>
        </w:rPr>
        <w:t xml:space="preserve"> →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刑拘</w:t>
      </w:r>
      <w:r>
        <w:rPr>
          <w:color w:val="212121"/>
          <w:sz w:val="18"/>
        </w:rPr>
        <w:t xml:space="preserve"> →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取保的顺序，讲清案件阶段的推进与流转出口。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9.1 四个阶段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案件办理分四个大段落，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案子永远处在其中一个阶段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32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初查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接收材料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立案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侦查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判断是否符合刑拘条件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刑拘在办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刑事拘留期间的办理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取保及监居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取保候审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监视居住的执行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已终结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案件办理完毕</w:t>
            </w:r>
          </w:p>
        </w:tc>
      </w:tr>
    </w:tbl>
    <w:p>
      <w:pPr>
        <w:spacing w:line="384" w:lineRule="auto" w:after="360"/>
        <w:ind w:firstLine="480"/>
        <w:jc w:val="left"/>
        <w:pBdr>
          <w:left w:val="single" w:sz="24" w:space="0" w:color="1565C0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案件刚建好、</w:t>
      </w:r>
      <w:r>
        <w:rPr>
          <w:rFonts w:ascii="Consolas" w:hAnsi="Consolas"/>
          <w:color w:val="00897B"/>
          <w:sz w:val="16"/>
        </w:rPr>
        <w:t>flow_stage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 xml:space="preserve"> 为空时，系统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一律按「初查」处理</w:t>
      </w:r>
      <w:r>
        <w:rPr>
          <w:color w:val="212121"/>
          <w:sz w:val="18"/>
        </w:rPr>
        <w:t>——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这是归位口径，不会出现「无阶段」的孤儿案件。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9.2 进度怎么算（关键设计）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阶段任务 = 案件待办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。这是本系统一个重要的简化：一个阶段的待办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全部办完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，才由领导确认转入下一阶段。进度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不落库、实时算</w:t>
      </w:r>
      <w:r>
        <w:rPr>
          <w:color w:val="212121"/>
          <w:sz w:val="18"/>
        </w:rPr>
        <w:t>——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待办表上记了每件事属于哪个阶段，流转后新阶段从</w:t>
      </w:r>
      <w:r>
        <w:rPr>
          <w:color w:val="212121"/>
          <w:sz w:val="18"/>
        </w:rPr>
        <w:t xml:space="preserve"> 0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起算，进度天然归零。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为什么要这样设计？</w:t>
      </w:r>
      <w:r>
        <w:rPr>
          <w:color w:val="212121"/>
          <w:sz w:val="18"/>
        </w:rPr>
        <w:t xml:space="preserve">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旧版本维护了「环节</w:t>
      </w:r>
      <w:r>
        <w:rPr>
          <w:color w:val="212121"/>
          <w:sz w:val="18"/>
        </w:rPr>
        <w:t xml:space="preserve"> →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标准任务」三层模板，建案时自动铺</w:t>
      </w:r>
      <w:r>
        <w:rPr>
          <w:color w:val="212121"/>
          <w:sz w:val="18"/>
        </w:rPr>
        <w:t xml:space="preserve"> 13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项标准任务，结果和民警日常用的「案件待办」变成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两套并行清单</w:t>
      </w:r>
      <w:r>
        <w:rPr>
          <w:color w:val="212121"/>
          <w:sz w:val="18"/>
        </w:rPr>
        <w:t>——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同一个案子要在一处勾「接收材料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立案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侦查」，又要在另一处勾领导交代的事，两处数字永远对不上。现在只有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一份清单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，彻底消除了这个问题。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9.3 流转：做完不自动跳，必须领导点确认</w:t>
      </w:r>
    </w:p>
    <w:p>
      <w:pPr>
        <w:spacing w:line="384" w:lineRule="auto"/>
        <w:jc w:val="left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即使某阶段待办全办完了，系统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不会自动跳阶段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。页面顶部会亮起「本阶段待办已办完，可进入下一阶段」，需要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领导点确认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才流转。</w:t>
      </w:r>
      <w:r/>
      <w:r>
        <w:drawing>
          <wp:inline xmlns:a="http://schemas.openxmlformats.org/drawingml/2006/main" xmlns:pic="http://schemas.openxmlformats.org/drawingml/2006/picture">
            <wp:extent cx="18288000" cy="1206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2065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t xml:space="preserve">▲ </w:t>
      </w:r>
      <w:r>
        <w:rPr>
          <w:rFonts w:ascii="Microsoft YaHei" w:eastAsia="Microsoft YaHei" w:hAnsi="Microsoft YaHei" w:cs="Microsoft YaHei" w:hint="eastAsia"/>
          <w:lang w:eastAsia="zh-CN"/>
        </w:rPr>
        <w:t>刑事案件的详情抽屉。下方可见「案件待办」「重要时间节点」「嫌疑人」三个区块。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9.4 流转出口（重要，刑事 / 行政各不同）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刑事案件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（主干两条线）：</w:t>
      </w:r>
    </w:p>
    <w:p>
      <w:pPr>
        <w:spacing w:line="384" w:lineRule="auto"/>
        <w:jc w:val="left"/>
      </w:pPr>
      <w:r>
        <w:rPr>
          <w:rFonts w:ascii="Microsoft YaHei" w:hAnsi="Microsoft YaHei" w:eastAsia="Microsoft YaHei" w:cs="Microsoft YaHei" w:hint="eastAsia"/>
          <w:color w:val="212121"/>
          <w:sz w:val="16"/>
          <w:lang w:eastAsia="zh-CN"/>
        </w:rPr>
        <w:t>初查 ──刑拘──▶ 刑拘在办 ──取保候审──▶ 取保及监居 ──解除收案──▶ 已终结</w:t>
        <w:br/>
        <w:t xml:space="preserve">                    │</w:t>
        <w:br/>
        <w:t xml:space="preserve">                    ├──逮捕──▶ 已终结</w:t>
        <w:br/>
        <w:t xml:space="preserve">                    └──释放──▶ 已终结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初查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唯一出口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是「刑拘」</w:t>
      </w:r>
      <w:r>
        <w:rPr>
          <w:color w:val="212121"/>
          <w:sz w:val="18"/>
        </w:rPr>
        <w:t>——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不提供「直接取保」「直接释放」。没经过刑拘就取保，强制措施和承办组别会与实际脱节。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行政案件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（一条线）：</w:t>
      </w:r>
    </w:p>
    <w:p>
      <w:pPr>
        <w:spacing w:line="384" w:lineRule="auto"/>
        <w:jc w:val="left"/>
      </w:pPr>
      <w:r>
        <w:rPr>
          <w:rFonts w:ascii="Microsoft YaHei" w:hAnsi="Microsoft YaHei" w:eastAsia="Microsoft YaHei" w:cs="Microsoft YaHei" w:hint="eastAsia"/>
          <w:color w:val="212121"/>
          <w:sz w:val="16"/>
          <w:lang w:eastAsia="zh-CN"/>
        </w:rPr>
        <w:t>初查 ──批准行政处罚──▶ 已终结</w:t>
      </w:r>
    </w:p>
    <w:p>
      <w:pPr>
        <w:spacing w:line="384" w:lineRule="auto" w:after="360"/>
        <w:ind w:firstLine="480"/>
        <w:jc w:val="left"/>
        <w:pBdr>
          <w:left w:val="single" w:sz="24" w:space="0" w:color="1565C0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注意：刑事案件被指定承办给「刑拘在办」阶段时，系统会提示改派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清案组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。</w:t>
      </w:r>
    </w:p>
    <w:p>
      <w:bookmarkStart w:id="25" w:name="_Toc_section_10"/>
      <w:bookmarkStart w:id="10" w:name="section-10"/>
      <w:pPr>
        <w:pStyle w:val="Heading2"/>
        <w:spacing w:before="550" w:after="165"/>
        <w:pBdr>
          <w:left w:val="single" w:sz="24" w:space="8" w:color="1565C0"/>
        </w:pBdr>
      </w:pPr>
      <w:bookmarkEnd w:id="10"/>
      <w:r>
        <w:rPr>
          <w:rFonts w:ascii="Microsoft YaHei" w:hAnsi="Microsoft YaHei" w:eastAsia="Microsoft YaHei" w:cs="Microsoft YaHei" w:hint="eastAsia"/>
          <w:b w:val="0"/>
          <w:color w:val="1A237E"/>
          <w:sz w:val="22"/>
          <w:lang w:eastAsia="zh-CN"/>
        </w:rPr>
        <w:t>10. 案件盯办：两类案件的两套盯法（重点）</w:t>
      </w:r>
      <w:bookmarkEnd w:id="25"/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本章是重点：刑事与行政两套盯法完全不同，下面分别讲清页面结构与页签口径。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10.1 为什么刑事和行政盯法不同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「案件盯办」是领导和中层最常用的页面。它按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大类拆分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，刑事和行政的盯法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完全不同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。</w:t>
      </w:r>
    </w:p>
    <w:p>
      <w:pPr>
        <w:pStyle w:val="Heading3"/>
        <w:spacing w:before="300" w:after="150"/>
        <w:jc w:val="left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10.2 页面结构</w:t>
      </w:r>
      <w:r/>
      <w:r>
        <w:drawing>
          <wp:inline xmlns:a="http://schemas.openxmlformats.org/drawingml/2006/main" xmlns:pic="http://schemas.openxmlformats.org/drawingml/2006/picture">
            <wp:extent cx="18288000" cy="1206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2065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t xml:space="preserve">▲ </w:t>
      </w:r>
      <w:r>
        <w:rPr>
          <w:rFonts w:ascii="Microsoft YaHei" w:eastAsia="Microsoft YaHei" w:hAnsi="Microsoft YaHei" w:cs="Microsoft YaHei" w:hint="eastAsia"/>
          <w:lang w:eastAsia="zh-CN"/>
        </w:rPr>
        <w:t>案件盯办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刑事。顶部四张卡片：初查案件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刑拘在办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取保及监居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待审批。下方三张图表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案件列表。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页面自上而下：</w:t>
      </w:r>
    </w:p>
    <w:p>
      <w:pPr>
        <w:pStyle w:val="ListNumber"/>
        <w:numPr>
          <w:ilvl w:val="0"/>
          <w:numId w:val="15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顶部四张状态卡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：初查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刑拘在办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取保及监居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待审批，各显示数量与异常（计划逾期、有嫌疑人、临期、</w:t>
      </w:r>
      <w:r>
        <w:rPr>
          <w:color w:val="212121"/>
          <w:sz w:val="18"/>
        </w:rPr>
        <w:t xml:space="preserve">30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天到期、剩</w:t>
      </w:r>
      <w:r>
        <w:rPr>
          <w:color w:val="212121"/>
          <w:sz w:val="18"/>
        </w:rPr>
        <w:t xml:space="preserve"> ≤2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天）。</w:t>
      </w:r>
    </w:p>
    <w:p>
      <w:pPr>
        <w:pStyle w:val="ListNumber"/>
        <w:numPr>
          <w:ilvl w:val="0"/>
          <w:numId w:val="15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具体时限提醒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：红色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橙色列出临期与逾期的具体案件和节点。</w:t>
      </w:r>
    </w:p>
    <w:p>
      <w:pPr>
        <w:pStyle w:val="ListNumber"/>
        <w:numPr>
          <w:ilvl w:val="0"/>
          <w:numId w:val="15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三张图表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：在办案件构成（环形图）、办案期限分布（条形图）、各小类案件数（点图例可下钻）。</w:t>
      </w:r>
    </w:p>
    <w:p>
      <w:pPr>
        <w:pStyle w:val="ListNumber"/>
        <w:numPr>
          <w:ilvl w:val="0"/>
          <w:numId w:val="15"/>
        </w:numPr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案件列表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：底部，可按状态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案件类别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嫌疑人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身份证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经办人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侦查进度筛选。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10.3 刑事盯办：三个页签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刑事案件列表按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盯办子模块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分三个页签，每个页签盯的东西不同：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页签</w:t>
            </w:r>
          </w:p>
        </w:tc>
        <w:tc>
          <w:tcPr>
            <w:tcW w:type="dxa" w:w="288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盯什么</w:t>
            </w:r>
          </w:p>
        </w:tc>
        <w:tc>
          <w:tcPr>
            <w:tcW w:type="dxa" w:w="288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状态列口径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初查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案件有没有被分配、签收、反馈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四态：未分配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已分配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已签收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已反馈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刑拘在办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承办人办理进度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三态：未开始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进行中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已完结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取保及监居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取保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监居执行与盯办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三态：未开始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进行中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已完结</w:t>
            </w:r>
          </w:p>
        </w:tc>
      </w:tr>
    </w:tbl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强制措施如何归类到页签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（同一套映射，全系统统一）：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强制措施</w:t>
            </w:r>
          </w:p>
        </w:tc>
        <w:tc>
          <w:tcPr>
            <w:tcW w:type="dxa" w:w="432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归入页签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无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拘传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初查（拘传只是到案手段，不改变「是否在押」）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拘留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逮捕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刑拘在办（都是羁押类，阶段任务相同）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取保候审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监视居住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取保及监居</w:t>
            </w:r>
          </w:p>
        </w:tc>
      </w:tr>
    </w:tbl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10.4 行政盯办：只看期限节点</w:t>
      </w:r>
    </w:p>
    <w:p>
      <w:pPr>
        <w:spacing w:line="384" w:lineRule="auto"/>
        <w:jc w:val="left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行政案件的盯办页面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只有案件列表和期限节点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，没有刑事那套强制措施页签。</w:t>
      </w:r>
      <w:r/>
      <w:r>
        <w:drawing>
          <wp:inline xmlns:a="http://schemas.openxmlformats.org/drawingml/2006/main" xmlns:pic="http://schemas.openxmlformats.org/drawingml/2006/picture">
            <wp:extent cx="18288000" cy="1206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2065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t xml:space="preserve">▲ </w:t>
      </w:r>
      <w:r>
        <w:rPr>
          <w:rFonts w:ascii="Microsoft YaHei" w:eastAsia="Microsoft YaHei" w:hAnsi="Microsoft YaHei" w:cs="Microsoft YaHei" w:hint="eastAsia"/>
          <w:lang w:eastAsia="zh-CN"/>
        </w:rPr>
        <w:t>案件盯办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行政。核心是「具体时限提醒」，逐条列出行政案件的第</w:t>
      </w:r>
      <w:r>
        <w:t xml:space="preserve"> 3 / 10 / 20 </w:t>
      </w:r>
      <w:r>
        <w:rPr>
          <w:rFonts w:ascii="Microsoft YaHei" w:eastAsia="Microsoft YaHei" w:hAnsi="Microsoft YaHei" w:cs="Microsoft YaHei" w:hint="eastAsia"/>
          <w:lang w:eastAsia="zh-CN"/>
        </w:rPr>
        <w:t>天内部监督节点。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10.5 侦查详情抽屉</w:t>
      </w:r>
    </w:p>
    <w:p>
      <w:pPr>
        <w:spacing w:line="384" w:lineRule="auto"/>
        <w:jc w:val="left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点案件行右侧的「详情」按钮，弹出盯办抽屉，里面有三块：</w:t>
      </w:r>
      <w:r/>
      <w:r>
        <w:drawing>
          <wp:inline xmlns:a="http://schemas.openxmlformats.org/drawingml/2006/main" xmlns:pic="http://schemas.openxmlformats.org/drawingml/2006/picture">
            <wp:extent cx="18288000" cy="1206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2065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t xml:space="preserve">▲ </w:t>
      </w:r>
      <w:r>
        <w:rPr>
          <w:rFonts w:ascii="Microsoft YaHei" w:eastAsia="Microsoft YaHei" w:hAnsi="Microsoft YaHei" w:cs="Microsoft YaHei" w:hint="eastAsia"/>
          <w:lang w:eastAsia="zh-CN"/>
        </w:rPr>
        <w:t>刑事盯办抽屉（拘留案）。含「具体时限与提醒」「主办人与盯办人」「强制措施与期限」「办案阶段」「案件待办」五块。</w:t>
      </w:r>
      <w:r/>
      <w:r>
        <w:drawing>
          <wp:inline xmlns:a="http://schemas.openxmlformats.org/drawingml/2006/main" xmlns:pic="http://schemas.openxmlformats.org/drawingml/2006/picture">
            <wp:extent cx="18288000" cy="1206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2065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t xml:space="preserve">▲ </w:t>
      </w:r>
      <w:r>
        <w:rPr>
          <w:rFonts w:ascii="Microsoft YaHei" w:eastAsia="Microsoft YaHei" w:hAnsi="Microsoft YaHei" w:cs="Microsoft YaHei" w:hint="eastAsia"/>
          <w:lang w:eastAsia="zh-CN"/>
        </w:rPr>
        <w:t>行政盯办抽屉。核心是居中的「办理节点」表：第</w:t>
      </w:r>
      <w:r>
        <w:t xml:space="preserve"> 3 / 10 / 20 </w:t>
      </w:r>
      <w:r>
        <w:rPr>
          <w:rFonts w:ascii="Microsoft YaHei" w:eastAsia="Microsoft YaHei" w:hAnsi="Microsoft YaHei" w:cs="Microsoft YaHei" w:hint="eastAsia"/>
          <w:lang w:eastAsia="zh-CN"/>
        </w:rPr>
        <w:t>天内部监督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第</w:t>
      </w:r>
      <w:r>
        <w:t xml:space="preserve"> 30 </w:t>
      </w:r>
      <w:r>
        <w:rPr>
          <w:rFonts w:ascii="Microsoft YaHei" w:eastAsia="Microsoft YaHei" w:hAnsi="Microsoft YaHei" w:cs="Microsoft YaHei" w:hint="eastAsia"/>
          <w:lang w:eastAsia="zh-CN"/>
        </w:rPr>
        <w:t>天办结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延长</w:t>
      </w:r>
      <w:r>
        <w:t xml:space="preserve"> 30 </w:t>
      </w:r>
      <w:r>
        <w:rPr>
          <w:rFonts w:ascii="Microsoft YaHei" w:eastAsia="Microsoft YaHei" w:hAnsi="Microsoft YaHei" w:cs="Microsoft YaHei" w:hint="eastAsia"/>
          <w:lang w:eastAsia="zh-CN"/>
        </w:rPr>
        <w:t>天，每个节点都能「录入时间」。</w:t>
      </w:r>
    </w:p>
    <w:p>
      <w:bookmarkStart w:id="26" w:name="_Toc_section_11"/>
      <w:bookmarkStart w:id="11" w:name="section-11"/>
      <w:pPr>
        <w:pStyle w:val="Heading2"/>
        <w:spacing w:before="550" w:after="165"/>
        <w:pBdr>
          <w:left w:val="single" w:sz="24" w:space="8" w:color="1565C0"/>
        </w:pBdr>
      </w:pPr>
      <w:bookmarkEnd w:id="11"/>
      <w:r>
        <w:rPr>
          <w:rFonts w:ascii="Microsoft YaHei" w:hAnsi="Microsoft YaHei" w:eastAsia="Microsoft YaHei" w:cs="Microsoft YaHei" w:hint="eastAsia"/>
          <w:b w:val="0"/>
          <w:color w:val="1A237E"/>
          <w:sz w:val="22"/>
          <w:lang w:eastAsia="zh-CN"/>
        </w:rPr>
        <w:t>11. 办理时限：刑事与行政的两套时钟（重点）</w:t>
      </w:r>
      <w:bookmarkEnd w:id="26"/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本章是重点：刑事与行政是两套时钟，下面先讲通用起算口径，再分类型展开。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11.1 为什么这是差别最大的地方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这是刑事 / 行政细节差别最大的地方，务必看懂。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下面先讲通用起算口径，再分刑事、行政两套时钟展开。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11.2 通用起算口径</w:t>
      </w:r>
    </w:p>
    <w:p>
      <w:pPr>
        <w:spacing w:line="384" w:lineRule="auto" w:after="360"/>
        <w:ind w:firstLine="480"/>
        <w:jc w:val="left"/>
        <w:pBdr>
          <w:left w:val="single" w:sz="24" w:space="0" w:color="1565C0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 w:val="0"/>
          <w:color w:val="1565C0"/>
          <w:sz w:val="18"/>
          <w:lang w:eastAsia="zh-CN"/>
        </w:rPr>
        <w:t>起算当日</w:t>
      </w:r>
      <w:r>
        <w:rPr>
          <w:b w:val="0"/>
          <w:color w:val="1565C0"/>
          <w:sz w:val="18"/>
        </w:rPr>
        <w:t xml:space="preserve"> = </w:t>
      </w:r>
      <w:r>
        <w:rPr>
          <w:rFonts w:ascii="Microsoft YaHei" w:eastAsia="Microsoft YaHei" w:hAnsi="Microsoft YaHei" w:cs="Microsoft YaHei" w:hint="eastAsia"/>
          <w:b w:val="0"/>
          <w:color w:val="1565C0"/>
          <w:sz w:val="18"/>
          <w:lang w:eastAsia="zh-CN"/>
        </w:rPr>
        <w:t>第</w:t>
      </w:r>
      <w:r>
        <w:rPr>
          <w:b w:val="0"/>
          <w:color w:val="1565C0"/>
          <w:sz w:val="18"/>
        </w:rPr>
        <w:t xml:space="preserve"> 1 </w:t>
      </w:r>
      <w:r>
        <w:rPr>
          <w:rFonts w:ascii="Microsoft YaHei" w:eastAsia="Microsoft YaHei" w:hAnsi="Microsoft YaHei" w:cs="Microsoft YaHei" w:hint="eastAsia"/>
          <w:b w:val="0"/>
          <w:color w:val="1565C0"/>
          <w:sz w:val="18"/>
          <w:lang w:eastAsia="zh-CN"/>
        </w:rPr>
        <w:t>天。第</w:t>
      </w:r>
      <w:r>
        <w:rPr>
          <w:b w:val="0"/>
          <w:color w:val="1565C0"/>
          <w:sz w:val="18"/>
        </w:rPr>
        <w:t xml:space="preserve"> N </w:t>
      </w:r>
      <w:r>
        <w:rPr>
          <w:rFonts w:ascii="Microsoft YaHei" w:eastAsia="Microsoft YaHei" w:hAnsi="Microsoft YaHei" w:cs="Microsoft YaHei" w:hint="eastAsia"/>
          <w:b w:val="0"/>
          <w:color w:val="1565C0"/>
          <w:sz w:val="18"/>
          <w:lang w:eastAsia="zh-CN"/>
        </w:rPr>
        <w:t>天</w:t>
      </w:r>
      <w:r>
        <w:rPr>
          <w:b w:val="0"/>
          <w:color w:val="1565C0"/>
          <w:sz w:val="18"/>
        </w:rPr>
        <w:t xml:space="preserve"> = </w:t>
      </w:r>
      <w:r>
        <w:rPr>
          <w:rFonts w:ascii="Microsoft YaHei" w:eastAsia="Microsoft YaHei" w:hAnsi="Microsoft YaHei" w:cs="Microsoft YaHei" w:hint="eastAsia"/>
          <w:b w:val="0"/>
          <w:color w:val="1565C0"/>
          <w:sz w:val="18"/>
          <w:lang w:eastAsia="zh-CN"/>
        </w:rPr>
        <w:t>起算日</w:t>
      </w:r>
      <w:r>
        <w:rPr>
          <w:b w:val="0"/>
          <w:color w:val="1565C0"/>
          <w:sz w:val="18"/>
        </w:rPr>
        <w:t xml:space="preserve"> + (N−1) </w:t>
      </w:r>
      <w:r>
        <w:rPr>
          <w:rFonts w:ascii="Microsoft YaHei" w:eastAsia="Microsoft YaHei" w:hAnsi="Microsoft YaHei" w:cs="Microsoft YaHei" w:hint="eastAsia"/>
          <w:b w:val="0"/>
          <w:color w:val="1565C0"/>
          <w:sz w:val="18"/>
          <w:lang w:eastAsia="zh-CN"/>
        </w:rPr>
        <w:t>天。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例如起算日是</w:t>
      </w:r>
      <w:r>
        <w:rPr>
          <w:color w:val="212121"/>
          <w:sz w:val="18"/>
        </w:rPr>
        <w:t xml:space="preserve"> 10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月</w:t>
      </w:r>
      <w:r>
        <w:rPr>
          <w:color w:val="212121"/>
          <w:sz w:val="18"/>
        </w:rPr>
        <w:t xml:space="preserve"> 1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日，那么「第</w:t>
      </w:r>
      <w:r>
        <w:rPr>
          <w:color w:val="212121"/>
          <w:sz w:val="18"/>
        </w:rPr>
        <w:t xml:space="preserve"> 3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天」就是</w:t>
      </w:r>
      <w:r>
        <w:rPr>
          <w:color w:val="212121"/>
          <w:sz w:val="18"/>
        </w:rPr>
        <w:t xml:space="preserve"> 10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月</w:t>
      </w:r>
      <w:r>
        <w:rPr>
          <w:color w:val="212121"/>
          <w:sz w:val="18"/>
        </w:rPr>
        <w:t xml:space="preserve"> 3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日。到期时间当天</w:t>
      </w:r>
      <w:r>
        <w:rPr>
          <w:color w:val="212121"/>
          <w:sz w:val="18"/>
        </w:rPr>
        <w:t xml:space="preserve"> 23:59:59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，提醒从当天</w:t>
      </w:r>
      <w:r>
        <w:rPr>
          <w:color w:val="212121"/>
          <w:sz w:val="18"/>
        </w:rPr>
        <w:t xml:space="preserve"> 00:00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生效。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11.3 刑事 · 拘留（刑拘）：按羁押期限分三种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 xml:space="preserve">拘留的羁押期限有 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3 天 / 7 天 / 30 天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 xml:space="preserve"> 三档，由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刑拘日期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起算，不同档位生成不同的时限节点：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档位</w:t>
            </w:r>
          </w:p>
        </w:tc>
        <w:tc>
          <w:tcPr>
            <w:tcW w:type="dxa" w:w="432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系统生成的节点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 xml:space="preserve">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「第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天变更羁押期限（改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7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30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停止计算）」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——3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天内必须决定下一步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 xml:space="preserve">7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天提醒移交预审或法制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天移交预审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天移交法制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7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天刑拘届满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 xml:space="preserve">30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天提醒移交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天移交预审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19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天跟进审核进度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天移交法制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天刑拘届满</w:t>
            </w:r>
          </w:p>
        </w:tc>
      </w:tr>
    </w:tbl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7 / 30 天案还有两个附加节点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：预审审核通过并接收、法制审核通过并接收（须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管理层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根据回执登记）。</w:t>
      </w:r>
    </w:p>
    <w:p>
      <w:pPr>
        <w:spacing w:line="384" w:lineRule="auto" w:after="360"/>
        <w:ind w:firstLine="480"/>
        <w:jc w:val="left"/>
        <w:pBdr>
          <w:left w:val="single" w:sz="24" w:space="0" w:color="1565C0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变更羁押期限（管理层操作）：可选「改为</w:t>
      </w:r>
      <w:r>
        <w:rPr>
          <w:color w:val="212121"/>
          <w:sz w:val="18"/>
        </w:rPr>
        <w:t xml:space="preserve"> 7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天」「改为</w:t>
      </w:r>
      <w:r>
        <w:rPr>
          <w:color w:val="212121"/>
          <w:sz w:val="18"/>
        </w:rPr>
        <w:t xml:space="preserve"> 30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天」「停止计算（精神病鉴定）」「恢复计算」。停止计算期间，所有时限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暂停不提醒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11.4 刑事 · 取保候审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以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取保日期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起算：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432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期限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移交预审（可呈二次逮捕）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 xml:space="preserve">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个月内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移交法制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评估解除取保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半年内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取保候审期限届满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 xml:space="preserve">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年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传讯并录入时间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每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个月至少一次</w:t>
            </w:r>
          </w:p>
        </w:tc>
      </w:tr>
    </w:tbl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11.5 刑事 · 监视居住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以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监居日期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起算：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432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期限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监视居住期限届满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 xml:space="preserve">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每月传讯提醒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每月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距上次传讯不得超过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 xml:space="preserve">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个月</w:t>
            </w:r>
          </w:p>
        </w:tc>
      </w:tr>
    </w:tbl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11.6 行政案件：以「受案时间」起算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行政案件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没有强制措施那套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，它的时钟基于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受案时间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288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期限</w:t>
            </w:r>
          </w:p>
        </w:tc>
        <w:tc>
          <w:tcPr>
            <w:tcW w:type="dxa" w:w="288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天所内部监督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受案后第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内部监督节点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天所内部监督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受案后第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天所内部监督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受案后第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天办结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受案后第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未办结需呈延长文书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确认延长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确认后总期限变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延长后第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已延长则第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天前呈延长文书</w:t>
            </w:r>
          </w:p>
        </w:tc>
      </w:tr>
    </w:tbl>
    <w:p>
      <w:pPr>
        <w:spacing w:line="384" w:lineRule="auto" w:after="360"/>
        <w:ind w:firstLine="480"/>
        <w:jc w:val="left"/>
        <w:pBdr>
          <w:left w:val="single" w:sz="24" w:space="0" w:color="1565C0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 w:val="0"/>
          <w:color w:val="1565C0"/>
          <w:sz w:val="18"/>
          <w:lang w:eastAsia="zh-CN"/>
        </w:rPr>
        <w:t>行政案件必须登记「受案时间」，否则整套行政时限不生成。受案时间在案件详情里录。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11.7 谁有权限登记什么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时限相关登记动作的权限归属如下：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432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权限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登记办理时间（内部监督等）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本案承办人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「审核通过并接收」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仅管理层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「确认延长办案期限」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仅管理层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「变更羁押期限」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仅管理层</w:t>
            </w:r>
          </w:p>
        </w:tc>
      </w:tr>
    </w:tbl>
    <w:p>
      <w:bookmarkStart w:id="27" w:name="_Toc_section_12"/>
      <w:bookmarkStart w:id="12" w:name="section-12"/>
      <w:pPr>
        <w:pStyle w:val="Heading2"/>
        <w:spacing w:before="550" w:after="165"/>
        <w:pBdr>
          <w:left w:val="single" w:sz="24" w:space="8" w:color="1565C0"/>
        </w:pBdr>
      </w:pPr>
      <w:bookmarkEnd w:id="12"/>
      <w:r>
        <w:rPr>
          <w:rFonts w:ascii="Microsoft YaHei" w:hAnsi="Microsoft YaHei" w:eastAsia="Microsoft YaHei" w:cs="Microsoft YaHei" w:hint="eastAsia"/>
          <w:b w:val="0"/>
          <w:color w:val="1A237E"/>
          <w:sz w:val="22"/>
          <w:lang w:eastAsia="zh-CN"/>
        </w:rPr>
        <w:t>12. 重点关注：四个栏目里的金色星标</w:t>
      </w:r>
      <w:bookmarkEnd w:id="27"/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本章介绍「重点关注」星标是什么、谁能标、怎么用「只看重点」筛选。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12.1 是什么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「重点关注」是一个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星标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。标了星的案件，在各列表的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第一列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会显示金色左边条，可一眼扫出。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12.2 怎么标 / 谁能标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在案件列表点行首的星标图标即可切换。管理层可标记，普通民警只读。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12.3 「只看重点」开关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各列表筛选行最左端有「只看重点」筛选片，打开后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列表和图表同步只显示重点案件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（图表与列表同一口径，不会一个筛了一个没筛）。</w:t>
      </w:r>
    </w:p>
    <w:p>
      <w:bookmarkStart w:id="28" w:name="_Toc_section_13"/>
      <w:bookmarkStart w:id="13" w:name="section-13"/>
      <w:pPr>
        <w:pStyle w:val="Heading2"/>
        <w:spacing w:before="550" w:after="165"/>
        <w:pBdr>
          <w:left w:val="single" w:sz="24" w:space="8" w:color="1565C0"/>
        </w:pBdr>
      </w:pPr>
      <w:bookmarkEnd w:id="13"/>
      <w:r>
        <w:rPr>
          <w:rFonts w:ascii="Microsoft YaHei" w:hAnsi="Microsoft YaHei" w:eastAsia="Microsoft YaHei" w:cs="Microsoft YaHei" w:hint="eastAsia"/>
          <w:b w:val="0"/>
          <w:color w:val="1A237E"/>
          <w:sz w:val="22"/>
          <w:lang w:eastAsia="zh-CN"/>
        </w:rPr>
        <w:t>13. 操作记录与撤回：点错了怎么办</w:t>
      </w:r>
      <w:bookmarkEnd w:id="28"/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本章讲清操作记录在哪里看、撤回机制怎么工作，以及撤回要遵守的规则。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13.1 在哪看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「操作记录」面板（一般在案件详情或独立入口）列出所有写操作，每条可展开看详情。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13.2 撤回机制（本系统的亮点）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每一次写操作，系统都自动存两份快照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：</w:t>
      </w:r>
    </w:p>
    <w:p>
      <w:pPr>
        <w:pStyle w:val="ListBullet"/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改前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before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）：操作前的完整数据</w:t>
      </w:r>
    </w:p>
    <w:p>
      <w:pPr>
        <w:pStyle w:val="ListBullet"/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改后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after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）：操作后的完整数据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撤回 = 把「改前快照」原样写回。</w:t>
      </w:r>
    </w:p>
    <w:p>
      <w:pPr>
        <w:spacing w:line="384" w:lineRule="auto" w:after="360"/>
        <w:ind w:firstLine="480"/>
        <w:jc w:val="left"/>
        <w:pBdr>
          <w:left w:val="single" w:sz="24" w:space="0" w:color="1565C0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撤回本身也是一次写操作</w:t>
      </w:r>
      <w:r>
        <w:rPr>
          <w:color w:val="212121"/>
          <w:sz w:val="18"/>
        </w:rPr>
        <w:t>——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所以撤回也会被记一笔日志。对一次「撤回」再撤一次，就等于「重做」。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13.3 撤回的规则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撤回的边界与影响如下表：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432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谁能撤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该操作的执行人，或管理层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撤几次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可反复撤（撤完再撤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=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重做）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撤回留痕吗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留，撤回本身记日志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影响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color w:val="212121"/>
                <w:sz w:val="16"/>
              </w:rPr>
              <w:t>撤回是覆盖写，请确认清楚再点</w:t>
            </w:r>
          </w:p>
        </w:tc>
      </w:tr>
    </w:tbl>
    <w:p>
      <w:bookmarkStart w:id="29" w:name="_Toc_section_14"/>
      <w:bookmarkStart w:id="14" w:name="section-14"/>
      <w:pPr>
        <w:pStyle w:val="Heading2"/>
        <w:spacing w:before="550" w:after="165"/>
        <w:pBdr>
          <w:left w:val="single" w:sz="24" w:space="8" w:color="1565C0"/>
        </w:pBdr>
      </w:pPr>
      <w:bookmarkEnd w:id="14"/>
      <w:r>
        <w:rPr>
          <w:rFonts w:ascii="Microsoft YaHei" w:hAnsi="Microsoft YaHei" w:eastAsia="Microsoft YaHei" w:cs="Microsoft YaHei" w:hint="eastAsia"/>
          <w:b w:val="0"/>
          <w:color w:val="1A237E"/>
          <w:sz w:val="22"/>
          <w:lang w:eastAsia="zh-CN"/>
        </w:rPr>
        <w:t>14. 系统管理员：账号 / 员工图谱 / 类别管理</w:t>
      </w:r>
      <w:bookmarkEnd w:id="29"/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本章介绍只有管理层能看到的三个菜单：账号管理、员工图谱、类别管理。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14.1 谁能看到这三个菜单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只有管理层能看到「账号管理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员工图谱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类别管理」这三个菜单，普通民警的侧栏里没有它们。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14.2 账号管理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账号管理覆盖审核、停用与密码重置等动作：</w:t>
      </w:r>
    </w:p>
    <w:p>
      <w:pPr>
        <w:pStyle w:val="ListBullet"/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审核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：新注册账号点「审核通过」才能登录。</w:t>
      </w:r>
    </w:p>
    <w:p>
      <w:pPr>
        <w:pStyle w:val="ListBullet"/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停用 / 删除 / 重置密码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：这三个动作都会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强制清除该用户的登录态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（</w:t>
      </w:r>
      <w:r>
        <w:rPr>
          <w:rFonts w:ascii="Consolas" w:hAnsi="Consolas"/>
          <w:color w:val="00897B"/>
          <w:sz w:val="16"/>
        </w:rPr>
        <w:t>removeAll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），被操作的人需要重新登录。</w:t>
      </w:r>
    </w:p>
    <w:p>
      <w:pPr>
        <w:pStyle w:val="ListBullet"/>
        <w:spacing w:line="384" w:lineRule="auto" w:after="135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改手机号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：手机号全局唯一，改重复会被拦。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14.3 员工图谱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展示组织架构与人员档案。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员工的「办案组别」在这里维护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（初查组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清案组</w:t>
      </w:r>
      <w:r>
        <w:rPr>
          <w:color w:val="21212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不限）</w:t>
      </w:r>
      <w:r>
        <w:rPr>
          <w:color w:val="212121"/>
          <w:sz w:val="18"/>
        </w:rPr>
        <w:t>——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这是指派校验的权威来源。</w:t>
      </w:r>
    </w:p>
    <w:p>
      <w:pPr>
        <w:spacing w:line="384" w:lineRule="auto" w:after="360"/>
        <w:ind w:firstLine="480"/>
        <w:jc w:val="left"/>
        <w:pBdr>
          <w:left w:val="single" w:sz="24" w:space="0" w:color="1565C0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层级由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职务推导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：总</w:t>
      </w:r>
      <w:r>
        <w:rPr>
          <w:color w:val="212121"/>
          <w:sz w:val="18"/>
        </w:rPr>
        <w:t xml:space="preserve"> →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副总</w:t>
      </w:r>
      <w:r>
        <w:rPr>
          <w:color w:val="212121"/>
          <w:sz w:val="18"/>
        </w:rPr>
        <w:t xml:space="preserve"> →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组长</w:t>
      </w:r>
      <w:r>
        <w:rPr>
          <w:color w:val="212121"/>
          <w:sz w:val="18"/>
        </w:rPr>
        <w:t xml:space="preserve"> →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员工。部门必须从已有部门里下拉选，手打的部门会被标橙提示。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14.4 类别管理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维护案件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小类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（如刑事下的「接触性诈骗」）。建案时的「案件类别」下拉就是读这里的。</w:t>
      </w:r>
    </w:p>
    <w:p>
      <w:bookmarkStart w:id="30" w:name="_Toc_section_15"/>
      <w:bookmarkStart w:id="15" w:name="section-15"/>
      <w:pPr>
        <w:pStyle w:val="Heading2"/>
        <w:spacing w:before="550" w:after="165"/>
        <w:pBdr>
          <w:left w:val="single" w:sz="24" w:space="8" w:color="1565C0"/>
        </w:pBdr>
      </w:pPr>
      <w:bookmarkEnd w:id="15"/>
      <w:r>
        <w:rPr>
          <w:rFonts w:ascii="Microsoft YaHei" w:hAnsi="Microsoft YaHei" w:eastAsia="Microsoft YaHei" w:cs="Microsoft YaHei" w:hint="eastAsia"/>
          <w:b w:val="0"/>
          <w:color w:val="1A237E"/>
          <w:sz w:val="22"/>
          <w:lang w:eastAsia="zh-CN"/>
        </w:rPr>
        <w:t>15. 常见问题</w:t>
      </w:r>
      <w:bookmarkEnd w:id="30"/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本章汇总使用中最常遇到的疑问，按类别分组给出解答。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15.1 权限与显示类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这三类问题多半与权限或案件类型门控有关：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Q1：为什么我点某个菜单没反应 / 页面被弹回来？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多半是没有权限，或没有先选案件类型。本系统有「案件类型门控」</w:t>
      </w:r>
      <w:r>
        <w:rPr>
          <w:color w:val="212121"/>
          <w:sz w:val="18"/>
        </w:rPr>
        <w:t>——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进入某类页面须先经过类型选择。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Q2：为什么勾选框点不动？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该勾选（如「待办已完成」）只有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管理层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能点，民警请改用「提交反馈」。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Q7：为什么侧栏红点是 3，点进去却有 6 条？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现在不会了</w:t>
      </w:r>
      <w:r>
        <w:rPr>
          <w:color w:val="212121"/>
          <w:sz w:val="18"/>
        </w:rPr>
        <w:t>——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红点口径已统一为「未完成待办总数」，与任务页一致。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15.2 待办与反馈类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待办状态与反馈相关的疑问：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Q3：我提交了反馈，为什么待办还是「待办」？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这是设计如此</w:t>
      </w:r>
      <w:r>
        <w:rPr>
          <w:color w:val="212121"/>
          <w:sz w:val="18"/>
        </w:rPr>
        <w:t>——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民警提交反馈</w:t>
      </w:r>
      <w:r>
        <w:rPr>
          <w:color w:val="212121"/>
          <w:sz w:val="18"/>
        </w:rPr>
        <w:t xml:space="preserve"> ≠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完成，需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领导勾选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才闭环。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Q6：案件怎么一直显示「待指派」？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还没指派承办人。指派后变为「已指派」。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15.3 期限与列表类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关于期限显示与列表口径的疑问：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Q4：为什么列表里看不到「截止期限」的具体日期？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列表里</w:t>
      </w: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只显示「剩余 N 天 / 已逾期 N 天」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，具体日期点进案件详情看。这是刻意的，避免列表太挤。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Q5：行政案件为什么没有期限提醒？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检查是否登记了「受案时间」</w:t>
      </w:r>
      <w:r>
        <w:rPr>
          <w:color w:val="212121"/>
          <w:sz w:val="18"/>
        </w:rPr>
        <w:t>——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行政时限以受案时间为起算基准，没登记就不生成。</w:t>
      </w:r>
    </w:p>
    <w:p>
      <w:pPr>
        <w:pStyle w:val="Heading3"/>
        <w:spacing w:before="300" w:after="150"/>
      </w:pPr>
      <w:r>
        <w:rPr>
          <w:rFonts w:ascii="Microsoft YaHei" w:hAnsi="Microsoft YaHei" w:eastAsia="Microsoft YaHei" w:cs="Microsoft YaHei" w:hint="eastAsia"/>
          <w:b w:val="0"/>
          <w:color w:val="1565C0"/>
          <w:sz w:val="20"/>
          <w:lang w:eastAsia="zh-CN"/>
        </w:rPr>
        <w:t>15.4 改错与撤回类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写错了想撤销时的疑问：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b/>
          <w:color w:val="212121"/>
          <w:sz w:val="18"/>
          <w:lang w:eastAsia="zh-CN"/>
        </w:rPr>
        <w:t>Q8：改错了怎么办？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进「操作记录」找到那条操作，点撤回。撤回</w:t>
      </w:r>
      <w:r>
        <w:rPr>
          <w:color w:val="212121"/>
          <w:sz w:val="18"/>
        </w:rPr>
        <w:t xml:space="preserve"> =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写回改前快照，且会再记一笔日志。</w:t>
      </w:r>
    </w:p>
    <w:p>
      <w:pPr>
        <w:spacing w:line="384" w:lineRule="auto" w:after="360"/>
        <w:ind w:firstLine="480"/>
        <w:jc w:val="left"/>
        <w:pBdr>
          <w:left w:val="single" w:sz="24" w:space="0" w:color="1565C0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本手册对应系统</w:t>
      </w:r>
      <w:r>
        <w:rPr>
          <w:color w:val="212121"/>
          <w:sz w:val="18"/>
        </w:rPr>
        <w:t xml:space="preserve"> v1.0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2026-10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）。如界面与实际有出入，以系统实际为准；功能细节变更请见《案件指派系统</w:t>
      </w:r>
      <w:r>
        <w:rPr>
          <w:color w:val="212121"/>
          <w:sz w:val="18"/>
        </w:rPr>
        <w:t xml:space="preserve"> · </w:t>
      </w:r>
      <w:r>
        <w:rPr>
          <w:rFonts w:ascii="Microsoft YaHei" w:eastAsia="Microsoft YaHei" w:hAnsi="Microsoft YaHei" w:cs="Microsoft YaHei" w:hint="eastAsia"/>
          <w:color w:val="212121"/>
          <w:sz w:val="18"/>
          <w:lang w:eastAsia="zh-CN"/>
        </w:rPr>
        <w:t>设计思路与开发路线》。</w:t>
      </w:r>
      <w:r/>
      <w:r/>
      <w:r/>
    </w:p>
    <w:sectPr w:rsidR="00FC693F" w:rsidRPr="0006063C" w:rsidSect="00034616">
      <w:footerReference w:type="default" r:id="rId17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</w:pPr>
    <w:rPr>
      <w:rFonts w:ascii="Microsoft YaHei" w:hAnsi="Microsoft YaHei" w:eastAsia="Microsoft YaHei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