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0A833F">
      <w:pPr>
        <w:spacing w:before="200" w:after="160"/>
        <w:jc w:val="center"/>
      </w:pPr>
      <w:r>
        <w:rPr>
          <w:rFonts w:ascii="Times New Roman" w:hAnsi="Times New Roman" w:eastAsia="Times New Roman"/>
          <w:b/>
          <w:sz w:val="36"/>
        </w:rPr>
        <w:t>THIẾT KẾ MICRO-SERVICE – CAB SYSTEM</w:t>
      </w:r>
    </w:p>
    <w:p w14:paraId="4BDC28AD">
      <w:pPr>
        <w:pStyle w:val="2"/>
        <w:keepNext/>
      </w:pPr>
      <w:r>
        <w:rPr>
          <w:rFonts w:ascii="Times New Roman" w:hAnsi="Times New Roman" w:eastAsia="Times New Roman"/>
        </w:rPr>
        <w:t>1. Phân tách Use Case theo miền nghiệp vụ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0"/>
        <w:gridCol w:w="2550"/>
        <w:gridCol w:w="2550"/>
        <w:gridCol w:w="2550"/>
      </w:tblGrid>
      <w:tr w14:paraId="463F5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71" w:type="dxa"/>
            <w:shd w:val="clear" w:color="auto" w:fill="D9EAF7"/>
            <w:vAlign w:val="center"/>
          </w:tcPr>
          <w:p w14:paraId="7DDBFD5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Bounded Context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34E2FA0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Use Case liên quan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1874EAC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Năng lực nghiệp vụ</w:t>
            </w:r>
          </w:p>
        </w:tc>
        <w:tc>
          <w:tcPr>
            <w:tcW w:w="2721" w:type="dxa"/>
            <w:shd w:val="clear" w:color="auto" w:fill="D9EAF7"/>
            <w:vAlign w:val="center"/>
          </w:tcPr>
          <w:p w14:paraId="27EFC68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Khái niệm chính</w:t>
            </w:r>
          </w:p>
        </w:tc>
      </w:tr>
      <w:tr w14:paraId="63102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vAlign w:val="center"/>
          </w:tcPr>
          <w:p w14:paraId="418AE30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Identity &amp; Customer</w:t>
            </w:r>
          </w:p>
        </w:tc>
        <w:tc>
          <w:tcPr>
            <w:tcW w:w="1701" w:type="dxa"/>
            <w:vAlign w:val="center"/>
          </w:tcPr>
          <w:p w14:paraId="630EB66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UC01; hỗ trợ UC10</w:t>
            </w:r>
          </w:p>
        </w:tc>
        <w:tc>
          <w:tcPr>
            <w:tcW w:w="3515" w:type="dxa"/>
            <w:vAlign w:val="center"/>
          </w:tcPr>
          <w:p w14:paraId="3F37C3C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Đăng ký, đăng nhập, xác thực và quản lý hồ sơ khách hàng. Operations Staff có thể tra cứu/quản lý thông tin khách hàng theo quyền.</w:t>
            </w:r>
          </w:p>
        </w:tc>
        <w:tc>
          <w:tcPr>
            <w:tcW w:w="2721" w:type="dxa"/>
            <w:vAlign w:val="center"/>
          </w:tcPr>
          <w:p w14:paraId="6057C75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Account, Authentication, AccessToken, Customer, CustomerProfile</w:t>
            </w:r>
          </w:p>
        </w:tc>
      </w:tr>
      <w:tr w14:paraId="78C9D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vAlign w:val="center"/>
          </w:tcPr>
          <w:p w14:paraId="5A12372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Driver &amp; Vehicle</w:t>
            </w:r>
          </w:p>
        </w:tc>
        <w:tc>
          <w:tcPr>
            <w:tcW w:w="1701" w:type="dxa"/>
            <w:vAlign w:val="center"/>
          </w:tcPr>
          <w:p w14:paraId="0D59233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UC06, UC07, UC09; hỗ trợ UC11</w:t>
            </w:r>
          </w:p>
        </w:tc>
        <w:tc>
          <w:tcPr>
            <w:tcW w:w="3515" w:type="dxa"/>
            <w:vAlign w:val="center"/>
          </w:tcPr>
          <w:p w14:paraId="7AB9820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Quản lý hồ sơ tài xế, phương tiện, trạng thái READY/BUSY/OFFLINE, vị trí và phản hồi nhận/từ chối chuyến.</w:t>
            </w:r>
          </w:p>
        </w:tc>
        <w:tc>
          <w:tcPr>
            <w:tcW w:w="2721" w:type="dxa"/>
            <w:vAlign w:val="center"/>
          </w:tcPr>
          <w:p w14:paraId="3DC082F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Driver, DriverProfile, Vehicle, VehicleType, DriverAvailability, DriverLocation, TripAcceptance</w:t>
            </w:r>
          </w:p>
        </w:tc>
      </w:tr>
      <w:tr w14:paraId="52D05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vAlign w:val="center"/>
          </w:tcPr>
          <w:p w14:paraId="3493B2D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Trip &amp; Dispatch</w:t>
            </w:r>
          </w:p>
        </w:tc>
        <w:tc>
          <w:tcPr>
            <w:tcW w:w="1701" w:type="dxa"/>
            <w:vAlign w:val="center"/>
          </w:tcPr>
          <w:p w14:paraId="611AAC0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UC02, UC03, UC04, UC07, UC08, UC12</w:t>
            </w:r>
          </w:p>
        </w:tc>
        <w:tc>
          <w:tcPr>
            <w:tcW w:w="3515" w:type="dxa"/>
            <w:vAlign w:val="center"/>
          </w:tcPr>
          <w:p w14:paraId="3DCE83B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Tạo yêu cầu đặt chuyến, tìm/phân công tài xế, quản lý vòng đời chuyến, theo dõi tài xế/ETA và cung cấp lịch sử chuyến.</w:t>
            </w:r>
          </w:p>
        </w:tc>
        <w:tc>
          <w:tcPr>
            <w:tcW w:w="2721" w:type="dxa"/>
            <w:vAlign w:val="center"/>
          </w:tcPr>
          <w:p w14:paraId="524F64A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Trip, Booking, Dispatch, DriverCandidate, Assignment, TripStatus, ETA, TripHistory</w:t>
            </w:r>
          </w:p>
        </w:tc>
      </w:tr>
      <w:tr w14:paraId="40F63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vAlign w:val="center"/>
          </w:tcPr>
          <w:p w14:paraId="3199457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Payment &amp; Transaction</w:t>
            </w:r>
          </w:p>
        </w:tc>
        <w:tc>
          <w:tcPr>
            <w:tcW w:w="1701" w:type="dxa"/>
            <w:vAlign w:val="center"/>
          </w:tcPr>
          <w:p w14:paraId="7959279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UC14; hỗ trợ UC13</w:t>
            </w:r>
          </w:p>
        </w:tc>
        <w:tc>
          <w:tcPr>
            <w:tcW w:w="3515" w:type="dxa"/>
            <w:vAlign w:val="center"/>
          </w:tcPr>
          <w:p w14:paraId="78F3383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Tính cước sau khi chuyến hoàn thành, xử lý thanh toán tiền mặt/điện tử, thử lại giao dịch lỗi và lưu kết quả giao dịch.</w:t>
            </w:r>
          </w:p>
        </w:tc>
        <w:tc>
          <w:tcPr>
            <w:tcW w:w="2721" w:type="dxa"/>
            <w:vAlign w:val="center"/>
          </w:tcPr>
          <w:p w14:paraId="3D539E5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Fare, Payment, PaymentMethod, PaymentStatus, Transaction, PaymentProvider</w:t>
            </w:r>
          </w:p>
        </w:tc>
      </w:tr>
      <w:tr w14:paraId="2B398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vAlign w:val="center"/>
          </w:tcPr>
          <w:p w14:paraId="7E5CE89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Notification</w:t>
            </w:r>
          </w:p>
        </w:tc>
        <w:tc>
          <w:tcPr>
            <w:tcW w:w="1701" w:type="dxa"/>
            <w:vAlign w:val="center"/>
          </w:tcPr>
          <w:p w14:paraId="1A148EF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Hỗ trợ UC02, UC07, UC08, UC14</w:t>
            </w:r>
          </w:p>
        </w:tc>
        <w:tc>
          <w:tcPr>
            <w:tcW w:w="3515" w:type="dxa"/>
            <w:vAlign w:val="center"/>
          </w:tcPr>
          <w:p w14:paraId="2A3FDF9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Gửi thông báo khi yêu cầu đặt xe được tiếp nhận, tài xế nhận chuyến, tài xế đến điểm đón, chuyến hoàn thành và thanh toán có kết quả.</w:t>
            </w:r>
          </w:p>
        </w:tc>
        <w:tc>
          <w:tcPr>
            <w:tcW w:w="2721" w:type="dxa"/>
            <w:vAlign w:val="center"/>
          </w:tcPr>
          <w:p w14:paraId="67CA4C0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Notification, Recipient, Event, NotificationStatus</w:t>
            </w:r>
          </w:p>
        </w:tc>
      </w:tr>
      <w:tr w14:paraId="303E5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vAlign w:val="center"/>
          </w:tcPr>
          <w:p w14:paraId="008566B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Rating</w:t>
            </w:r>
          </w:p>
        </w:tc>
        <w:tc>
          <w:tcPr>
            <w:tcW w:w="1701" w:type="dxa"/>
            <w:vAlign w:val="center"/>
          </w:tcPr>
          <w:p w14:paraId="77D8C93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UC05</w:t>
            </w:r>
          </w:p>
        </w:tc>
        <w:tc>
          <w:tcPr>
            <w:tcW w:w="3515" w:type="dxa"/>
            <w:vAlign w:val="center"/>
          </w:tcPr>
          <w:p w14:paraId="3278836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Cho phép khách hàng đánh giá tài xế sau khi chuyến hoàn thành và lưu điểm/nhận xét.</w:t>
            </w:r>
          </w:p>
        </w:tc>
        <w:tc>
          <w:tcPr>
            <w:tcW w:w="2721" w:type="dxa"/>
            <w:vAlign w:val="center"/>
          </w:tcPr>
          <w:p w14:paraId="228C769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Rating, RatingValue, Comment, CustomerId, DriverId, TripId</w:t>
            </w:r>
          </w:p>
        </w:tc>
      </w:tr>
      <w:tr w14:paraId="70B83A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vAlign w:val="center"/>
          </w:tcPr>
          <w:p w14:paraId="4C4457E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Operations</w:t>
            </w:r>
          </w:p>
        </w:tc>
        <w:tc>
          <w:tcPr>
            <w:tcW w:w="1701" w:type="dxa"/>
            <w:vAlign w:val="center"/>
          </w:tcPr>
          <w:p w14:paraId="454BC2C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UC10, UC11, UC12, UC13</w:t>
            </w:r>
          </w:p>
        </w:tc>
        <w:tc>
          <w:tcPr>
            <w:tcW w:w="3515" w:type="dxa"/>
            <w:vAlign w:val="center"/>
          </w:tcPr>
          <w:p w14:paraId="2916F42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Quản lý/giám sát dữ liệu vận hành; xem khách hàng, tài xế, phương tiện, chuyến; tra cứu giao dịch; lưu vết thao tác và tổng hợp báo cáo.</w:t>
            </w:r>
          </w:p>
        </w:tc>
        <w:tc>
          <w:tcPr>
            <w:tcW w:w="2721" w:type="dxa"/>
            <w:vAlign w:val="center"/>
          </w:tcPr>
          <w:p w14:paraId="22419C9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OperationsStaff, AuditLog, Report, CustomerView, DriverView, TripView, TransactionView</w:t>
            </w:r>
          </w:p>
        </w:tc>
      </w:tr>
    </w:tbl>
    <w:p w14:paraId="21F4027E">
      <w:pPr>
        <w:spacing w:after="0"/>
      </w:pPr>
    </w:p>
    <w:p w14:paraId="3EB3E399">
      <w:r>
        <w:br w:type="page"/>
      </w:r>
    </w:p>
    <w:p w14:paraId="5C3A96DA">
      <w:pPr>
        <w:pStyle w:val="2"/>
        <w:keepNext/>
      </w:pPr>
      <w:r>
        <w:rPr>
          <w:rFonts w:ascii="Times New Roman" w:hAnsi="Times New Roman" w:eastAsia="Times New Roman"/>
        </w:rPr>
        <w:t>2. Ubiquitous Language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0"/>
        <w:gridCol w:w="3400"/>
        <w:gridCol w:w="3400"/>
      </w:tblGrid>
      <w:tr w14:paraId="100DF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0A06E97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Thuật ngữ</w:t>
            </w:r>
          </w:p>
        </w:tc>
        <w:tc>
          <w:tcPr>
            <w:tcW w:w="5272" w:type="dxa"/>
            <w:shd w:val="clear" w:color="auto" w:fill="D9EAF7"/>
            <w:vAlign w:val="center"/>
          </w:tcPr>
          <w:p w14:paraId="12D5802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Ý nghĩa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19AD049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Context</w:t>
            </w:r>
          </w:p>
        </w:tc>
      </w:tr>
      <w:tr w14:paraId="2C435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1C042F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Account</w:t>
            </w:r>
          </w:p>
        </w:tc>
        <w:tc>
          <w:tcPr>
            <w:tcW w:w="5272" w:type="dxa"/>
            <w:vAlign w:val="center"/>
          </w:tcPr>
          <w:p w14:paraId="2A3FE37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Tài khoản dùng để truy cập các chức năng yêu cầu đăng nhập.</w:t>
            </w:r>
          </w:p>
        </w:tc>
        <w:tc>
          <w:tcPr>
            <w:tcW w:w="2268" w:type="dxa"/>
            <w:vAlign w:val="center"/>
          </w:tcPr>
          <w:p w14:paraId="7DF4609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Identity &amp; Customer</w:t>
            </w:r>
          </w:p>
        </w:tc>
      </w:tr>
      <w:tr w14:paraId="4E6F6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AEC644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Authentication</w:t>
            </w:r>
          </w:p>
        </w:tc>
        <w:tc>
          <w:tcPr>
            <w:tcW w:w="5272" w:type="dxa"/>
            <w:vAlign w:val="center"/>
          </w:tcPr>
          <w:p w14:paraId="51DE912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Quá trình xác thực thông tin đăng nhập của người dùng.</w:t>
            </w:r>
          </w:p>
        </w:tc>
        <w:tc>
          <w:tcPr>
            <w:tcW w:w="2268" w:type="dxa"/>
            <w:vAlign w:val="center"/>
          </w:tcPr>
          <w:p w14:paraId="31266A5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Identity &amp; Customer</w:t>
            </w:r>
          </w:p>
        </w:tc>
      </w:tr>
      <w:tr w14:paraId="1E301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BD74EA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Access Token</w:t>
            </w:r>
          </w:p>
        </w:tc>
        <w:tc>
          <w:tcPr>
            <w:tcW w:w="5272" w:type="dxa"/>
            <w:vAlign w:val="center"/>
          </w:tcPr>
          <w:p w14:paraId="73FE2E4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Mã truy cập dạng bearer/JWT được trả về sau khi đăng nhập thành công.</w:t>
            </w:r>
          </w:p>
        </w:tc>
        <w:tc>
          <w:tcPr>
            <w:tcW w:w="2268" w:type="dxa"/>
            <w:vAlign w:val="center"/>
          </w:tcPr>
          <w:p w14:paraId="53551FA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Identity &amp; Customer</w:t>
            </w:r>
          </w:p>
        </w:tc>
      </w:tr>
      <w:tr w14:paraId="39F36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E01A7D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Customer</w:t>
            </w:r>
          </w:p>
        </w:tc>
        <w:tc>
          <w:tcPr>
            <w:tcW w:w="5272" w:type="dxa"/>
            <w:vAlign w:val="center"/>
          </w:tcPr>
          <w:p w14:paraId="5231E68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Khách hàng sử dụng hệ thống để đặt, theo dõi, thanh toán và đánh giá chuyến.</w:t>
            </w:r>
          </w:p>
        </w:tc>
        <w:tc>
          <w:tcPr>
            <w:tcW w:w="2268" w:type="dxa"/>
            <w:vAlign w:val="center"/>
          </w:tcPr>
          <w:p w14:paraId="5E3B18A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Identity &amp; Customer</w:t>
            </w:r>
          </w:p>
        </w:tc>
      </w:tr>
      <w:tr w14:paraId="47F28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42ADAD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Customer Profile</w:t>
            </w:r>
          </w:p>
        </w:tc>
        <w:tc>
          <w:tcPr>
            <w:tcW w:w="5272" w:type="dxa"/>
            <w:vAlign w:val="center"/>
          </w:tcPr>
          <w:p w14:paraId="0AE3BF8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Thông tin hồ sơ khách hàng như họ tên, số điện thoại và email.</w:t>
            </w:r>
          </w:p>
        </w:tc>
        <w:tc>
          <w:tcPr>
            <w:tcW w:w="2268" w:type="dxa"/>
            <w:vAlign w:val="center"/>
          </w:tcPr>
          <w:p w14:paraId="0FC1F7E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Identity &amp; Customer</w:t>
            </w:r>
          </w:p>
        </w:tc>
      </w:tr>
      <w:tr w14:paraId="28577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2B0D25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</w:t>
            </w:r>
          </w:p>
        </w:tc>
        <w:tc>
          <w:tcPr>
            <w:tcW w:w="5272" w:type="dxa"/>
            <w:vAlign w:val="center"/>
          </w:tcPr>
          <w:p w14:paraId="1A88A2F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Tài xế nhận yêu cầu, thực hiện chuyến và cập nhật trạng thái hoạt động.</w:t>
            </w:r>
          </w:p>
        </w:tc>
        <w:tc>
          <w:tcPr>
            <w:tcW w:w="2268" w:type="dxa"/>
            <w:vAlign w:val="center"/>
          </w:tcPr>
          <w:p w14:paraId="05EDE35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 &amp; Vehicle</w:t>
            </w:r>
          </w:p>
        </w:tc>
      </w:tr>
      <w:tr w14:paraId="3D270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415096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 Profile</w:t>
            </w:r>
          </w:p>
        </w:tc>
        <w:tc>
          <w:tcPr>
            <w:tcW w:w="5272" w:type="dxa"/>
            <w:vAlign w:val="center"/>
          </w:tcPr>
          <w:p w14:paraId="56B2196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Thông tin hồ sơ tài xế được hệ thống quản lý.</w:t>
            </w:r>
          </w:p>
        </w:tc>
        <w:tc>
          <w:tcPr>
            <w:tcW w:w="2268" w:type="dxa"/>
            <w:vAlign w:val="center"/>
          </w:tcPr>
          <w:p w14:paraId="037A63C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 &amp; Vehicle</w:t>
            </w:r>
          </w:p>
        </w:tc>
      </w:tr>
      <w:tr w14:paraId="177C4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5D9E5A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Vehicle</w:t>
            </w:r>
          </w:p>
        </w:tc>
        <w:tc>
          <w:tcPr>
            <w:tcW w:w="5272" w:type="dxa"/>
            <w:vAlign w:val="center"/>
          </w:tcPr>
          <w:p w14:paraId="5B1CD18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Phương tiện gắn với tài xế để thực hiện chuyến.</w:t>
            </w:r>
          </w:p>
        </w:tc>
        <w:tc>
          <w:tcPr>
            <w:tcW w:w="2268" w:type="dxa"/>
            <w:vAlign w:val="center"/>
          </w:tcPr>
          <w:p w14:paraId="4349746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 &amp; Vehicle</w:t>
            </w:r>
          </w:p>
        </w:tc>
      </w:tr>
      <w:tr w14:paraId="7F992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1B378F3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Vehicle Type</w:t>
            </w:r>
          </w:p>
        </w:tc>
        <w:tc>
          <w:tcPr>
            <w:tcW w:w="5272" w:type="dxa"/>
            <w:vAlign w:val="center"/>
          </w:tcPr>
          <w:p w14:paraId="0114417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Loại phương tiện, hiện có MOTORBIKE hoặc CAR trong API.</w:t>
            </w:r>
          </w:p>
        </w:tc>
        <w:tc>
          <w:tcPr>
            <w:tcW w:w="2268" w:type="dxa"/>
            <w:vAlign w:val="center"/>
          </w:tcPr>
          <w:p w14:paraId="0AC58F2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 &amp; Vehicle</w:t>
            </w:r>
          </w:p>
        </w:tc>
      </w:tr>
      <w:tr w14:paraId="3CF62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DB5A85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 Availability</w:t>
            </w:r>
          </w:p>
        </w:tc>
        <w:tc>
          <w:tcPr>
            <w:tcW w:w="5272" w:type="dxa"/>
            <w:vAlign w:val="center"/>
          </w:tcPr>
          <w:p w14:paraId="14EFFF4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Trạng thái khả năng nhận chuyến của tài xế.</w:t>
            </w:r>
          </w:p>
        </w:tc>
        <w:tc>
          <w:tcPr>
            <w:tcW w:w="2268" w:type="dxa"/>
            <w:vAlign w:val="center"/>
          </w:tcPr>
          <w:p w14:paraId="31AD43E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 &amp; Vehicle</w:t>
            </w:r>
          </w:p>
        </w:tc>
      </w:tr>
      <w:tr w14:paraId="6FE6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928C58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READY</w:t>
            </w:r>
          </w:p>
        </w:tc>
        <w:tc>
          <w:tcPr>
            <w:tcW w:w="5272" w:type="dxa"/>
            <w:vAlign w:val="center"/>
          </w:tcPr>
          <w:p w14:paraId="6E26C41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Tài xế sẵn sàng được xem xét cho chuyến mới.</w:t>
            </w:r>
          </w:p>
        </w:tc>
        <w:tc>
          <w:tcPr>
            <w:tcW w:w="2268" w:type="dxa"/>
            <w:vAlign w:val="center"/>
          </w:tcPr>
          <w:p w14:paraId="1B3FD6E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 &amp; Vehicle</w:t>
            </w:r>
          </w:p>
        </w:tc>
      </w:tr>
      <w:tr w14:paraId="5336F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CB7491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BUSY</w:t>
            </w:r>
          </w:p>
        </w:tc>
        <w:tc>
          <w:tcPr>
            <w:tcW w:w="5272" w:type="dxa"/>
            <w:vAlign w:val="center"/>
          </w:tcPr>
          <w:p w14:paraId="364CC53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Tài xế đang bận/thực hiện chuyến.</w:t>
            </w:r>
          </w:p>
        </w:tc>
        <w:tc>
          <w:tcPr>
            <w:tcW w:w="2268" w:type="dxa"/>
            <w:vAlign w:val="center"/>
          </w:tcPr>
          <w:p w14:paraId="3893FC3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 &amp; Vehicle</w:t>
            </w:r>
          </w:p>
        </w:tc>
      </w:tr>
      <w:tr w14:paraId="23AFB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943491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OFFLINE</w:t>
            </w:r>
          </w:p>
        </w:tc>
        <w:tc>
          <w:tcPr>
            <w:tcW w:w="5272" w:type="dxa"/>
            <w:vAlign w:val="center"/>
          </w:tcPr>
          <w:p w14:paraId="5AC930A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Tài xế không tham gia nhận chuyến.</w:t>
            </w:r>
          </w:p>
        </w:tc>
        <w:tc>
          <w:tcPr>
            <w:tcW w:w="2268" w:type="dxa"/>
            <w:vAlign w:val="center"/>
          </w:tcPr>
          <w:p w14:paraId="7660FF4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 &amp; Vehicle</w:t>
            </w:r>
          </w:p>
        </w:tc>
      </w:tr>
      <w:tr w14:paraId="34729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1A45A7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 Location</w:t>
            </w:r>
          </w:p>
        </w:tc>
        <w:tc>
          <w:tcPr>
            <w:tcW w:w="5272" w:type="dxa"/>
            <w:vAlign w:val="center"/>
          </w:tcPr>
          <w:p w14:paraId="14935B3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Vị trí hiện tại của tài xế gồm latitude, longitude và thời điểm cập nhật.</w:t>
            </w:r>
          </w:p>
        </w:tc>
        <w:tc>
          <w:tcPr>
            <w:tcW w:w="2268" w:type="dxa"/>
            <w:vAlign w:val="center"/>
          </w:tcPr>
          <w:p w14:paraId="0044BFF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 &amp; Vehicle</w:t>
            </w:r>
          </w:p>
        </w:tc>
      </w:tr>
      <w:tr w14:paraId="67A970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64A55D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Booking / Trip Request</w:t>
            </w:r>
          </w:p>
        </w:tc>
        <w:tc>
          <w:tcPr>
            <w:tcW w:w="5272" w:type="dxa"/>
            <w:vAlign w:val="center"/>
          </w:tcPr>
          <w:p w14:paraId="17595FF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Yêu cầu đặt chuyến được tạo từ điểm đón, điểm đến và loại xe.</w:t>
            </w:r>
          </w:p>
        </w:tc>
        <w:tc>
          <w:tcPr>
            <w:tcW w:w="2268" w:type="dxa"/>
            <w:vAlign w:val="center"/>
          </w:tcPr>
          <w:p w14:paraId="1762AAD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 &amp; Dispatch</w:t>
            </w:r>
          </w:p>
        </w:tc>
      </w:tr>
      <w:tr w14:paraId="59E04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075058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Pickup Location</w:t>
            </w:r>
          </w:p>
        </w:tc>
        <w:tc>
          <w:tcPr>
            <w:tcW w:w="5272" w:type="dxa"/>
            <w:vAlign w:val="center"/>
          </w:tcPr>
          <w:p w14:paraId="48F8E05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Vị trí khách hàng yêu cầu tài xế đến đón.</w:t>
            </w:r>
          </w:p>
        </w:tc>
        <w:tc>
          <w:tcPr>
            <w:tcW w:w="2268" w:type="dxa"/>
            <w:vAlign w:val="center"/>
          </w:tcPr>
          <w:p w14:paraId="0F22D88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 &amp; Dispatch</w:t>
            </w:r>
          </w:p>
        </w:tc>
      </w:tr>
      <w:tr w14:paraId="37247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4EF7E7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Destination</w:t>
            </w:r>
          </w:p>
        </w:tc>
        <w:tc>
          <w:tcPr>
            <w:tcW w:w="5272" w:type="dxa"/>
            <w:vAlign w:val="center"/>
          </w:tcPr>
          <w:p w14:paraId="5FACA2E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Điểm đến của chuyến xe.</w:t>
            </w:r>
          </w:p>
        </w:tc>
        <w:tc>
          <w:tcPr>
            <w:tcW w:w="2268" w:type="dxa"/>
            <w:vAlign w:val="center"/>
          </w:tcPr>
          <w:p w14:paraId="7C738FA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 &amp; Dispatch</w:t>
            </w:r>
          </w:p>
        </w:tc>
      </w:tr>
      <w:tr w14:paraId="6C993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7FE991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Dispatch</w:t>
            </w:r>
          </w:p>
        </w:tc>
        <w:tc>
          <w:tcPr>
            <w:tcW w:w="5272" w:type="dxa"/>
            <w:vAlign w:val="center"/>
          </w:tcPr>
          <w:p w14:paraId="4DFA35B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Quá trình tìm và đề xuất tài xế phù hợp cho chuyến.</w:t>
            </w:r>
          </w:p>
        </w:tc>
        <w:tc>
          <w:tcPr>
            <w:tcW w:w="2268" w:type="dxa"/>
            <w:vAlign w:val="center"/>
          </w:tcPr>
          <w:p w14:paraId="209F463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 &amp; Dispatch</w:t>
            </w:r>
          </w:p>
        </w:tc>
      </w:tr>
      <w:tr w14:paraId="761B0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735455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 Candidate</w:t>
            </w:r>
          </w:p>
        </w:tc>
        <w:tc>
          <w:tcPr>
            <w:tcW w:w="5272" w:type="dxa"/>
            <w:vAlign w:val="center"/>
          </w:tcPr>
          <w:p w14:paraId="25A19A9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Tài xế được hệ thống xem xét để nhận chuyến.</w:t>
            </w:r>
          </w:p>
        </w:tc>
        <w:tc>
          <w:tcPr>
            <w:tcW w:w="2268" w:type="dxa"/>
            <w:vAlign w:val="center"/>
          </w:tcPr>
          <w:p w14:paraId="0FDB224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 &amp; Dispatch</w:t>
            </w:r>
          </w:p>
        </w:tc>
      </w:tr>
      <w:tr w14:paraId="7B68B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7B91AD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Assignment</w:t>
            </w:r>
          </w:p>
        </w:tc>
        <w:tc>
          <w:tcPr>
            <w:tcW w:w="5272" w:type="dxa"/>
            <w:vAlign w:val="center"/>
          </w:tcPr>
          <w:p w14:paraId="01A8E43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Việc gán tài xế đã chấp nhận cho một chuyến cụ thể.</w:t>
            </w:r>
          </w:p>
        </w:tc>
        <w:tc>
          <w:tcPr>
            <w:tcW w:w="2268" w:type="dxa"/>
            <w:vAlign w:val="center"/>
          </w:tcPr>
          <w:p w14:paraId="40C0E6C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 &amp; Dispatch</w:t>
            </w:r>
          </w:p>
        </w:tc>
      </w:tr>
      <w:tr w14:paraId="2F9B3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F16A9A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</w:t>
            </w:r>
          </w:p>
        </w:tc>
        <w:tc>
          <w:tcPr>
            <w:tcW w:w="5272" w:type="dxa"/>
            <w:vAlign w:val="center"/>
          </w:tcPr>
          <w:p w14:paraId="09D18C6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Chuyến xe được tạo và quản lý trong suốt vòng đời thực hiện.</w:t>
            </w:r>
          </w:p>
        </w:tc>
        <w:tc>
          <w:tcPr>
            <w:tcW w:w="2268" w:type="dxa"/>
            <w:vAlign w:val="center"/>
          </w:tcPr>
          <w:p w14:paraId="002392D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 &amp; Dispatch</w:t>
            </w:r>
          </w:p>
        </w:tc>
      </w:tr>
      <w:tr w14:paraId="5BEE9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AA90C9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 Status</w:t>
            </w:r>
          </w:p>
        </w:tc>
        <w:tc>
          <w:tcPr>
            <w:tcW w:w="5272" w:type="dxa"/>
            <w:vAlign w:val="center"/>
          </w:tcPr>
          <w:p w14:paraId="2ACA677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Trạng thái chuyến: SEARCHING_DRIVER, DRIVER_ACCEPTED, DRIVER_ARRIVED, PASSENGER_PICKED_UP, IN_PROGRESS, COMPLETED.</w:t>
            </w:r>
          </w:p>
        </w:tc>
        <w:tc>
          <w:tcPr>
            <w:tcW w:w="2268" w:type="dxa"/>
            <w:vAlign w:val="center"/>
          </w:tcPr>
          <w:p w14:paraId="7FDCF76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 &amp; Dispatch</w:t>
            </w:r>
          </w:p>
        </w:tc>
      </w:tr>
      <w:tr w14:paraId="1D6A6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913210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ETA</w:t>
            </w:r>
          </w:p>
        </w:tc>
        <w:tc>
          <w:tcPr>
            <w:tcW w:w="5272" w:type="dxa"/>
            <w:vAlign w:val="center"/>
          </w:tcPr>
          <w:p w14:paraId="1321321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Thời gian dự kiến tài xế đến điểm đón.</w:t>
            </w:r>
          </w:p>
        </w:tc>
        <w:tc>
          <w:tcPr>
            <w:tcW w:w="2268" w:type="dxa"/>
            <w:vAlign w:val="center"/>
          </w:tcPr>
          <w:p w14:paraId="2A07A5B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 &amp; Dispatch</w:t>
            </w:r>
          </w:p>
        </w:tc>
      </w:tr>
      <w:tr w14:paraId="3C3D5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19CCD73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 History</w:t>
            </w:r>
          </w:p>
        </w:tc>
        <w:tc>
          <w:tcPr>
            <w:tcW w:w="5272" w:type="dxa"/>
            <w:vAlign w:val="center"/>
          </w:tcPr>
          <w:p w14:paraId="49F3DD9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Danh sách các chuyến trước đây của khách hàng, kèm thông tin cước/thanh toán khi có.</w:t>
            </w:r>
          </w:p>
        </w:tc>
        <w:tc>
          <w:tcPr>
            <w:tcW w:w="2268" w:type="dxa"/>
            <w:vAlign w:val="center"/>
          </w:tcPr>
          <w:p w14:paraId="46E48D3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 &amp; Dispatch</w:t>
            </w:r>
          </w:p>
        </w:tc>
      </w:tr>
      <w:tr w14:paraId="6FEF7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78A219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Fare</w:t>
            </w:r>
          </w:p>
        </w:tc>
        <w:tc>
          <w:tcPr>
            <w:tcW w:w="5272" w:type="dxa"/>
            <w:vAlign w:val="center"/>
          </w:tcPr>
          <w:p w14:paraId="007EDEB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Số tiền phải trả được xác định sau khi chuyến hoàn thành.</w:t>
            </w:r>
          </w:p>
        </w:tc>
        <w:tc>
          <w:tcPr>
            <w:tcW w:w="2268" w:type="dxa"/>
            <w:vAlign w:val="center"/>
          </w:tcPr>
          <w:p w14:paraId="76C5D69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Payment &amp; Transaction</w:t>
            </w:r>
          </w:p>
        </w:tc>
      </w:tr>
      <w:tr w14:paraId="6ED3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7F1DC9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Payment</w:t>
            </w:r>
          </w:p>
        </w:tc>
        <w:tc>
          <w:tcPr>
            <w:tcW w:w="5272" w:type="dxa"/>
            <w:vAlign w:val="center"/>
          </w:tcPr>
          <w:p w14:paraId="4854FDB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Quá trình thanh toán cho chuyến xe.</w:t>
            </w:r>
          </w:p>
        </w:tc>
        <w:tc>
          <w:tcPr>
            <w:tcW w:w="2268" w:type="dxa"/>
            <w:vAlign w:val="center"/>
          </w:tcPr>
          <w:p w14:paraId="129D49D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Payment &amp; Transaction</w:t>
            </w:r>
          </w:p>
        </w:tc>
      </w:tr>
      <w:tr w14:paraId="19947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82F1EC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Payment Method</w:t>
            </w:r>
          </w:p>
        </w:tc>
        <w:tc>
          <w:tcPr>
            <w:tcW w:w="5272" w:type="dxa"/>
            <w:vAlign w:val="center"/>
          </w:tcPr>
          <w:p w14:paraId="4F8A121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Phương thức thanh toán CASH hoặc ELECTRONIC.</w:t>
            </w:r>
          </w:p>
        </w:tc>
        <w:tc>
          <w:tcPr>
            <w:tcW w:w="2268" w:type="dxa"/>
            <w:vAlign w:val="center"/>
          </w:tcPr>
          <w:p w14:paraId="2904E13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Payment &amp; Transaction</w:t>
            </w:r>
          </w:p>
        </w:tc>
      </w:tr>
      <w:tr w14:paraId="765C1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FB7505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Payment Status</w:t>
            </w:r>
          </w:p>
        </w:tc>
        <w:tc>
          <w:tcPr>
            <w:tcW w:w="5272" w:type="dxa"/>
            <w:vAlign w:val="center"/>
          </w:tcPr>
          <w:p w14:paraId="1B0D20A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Trạng thái PENDING, SUCCESS hoặc FAILED của thanh toán.</w:t>
            </w:r>
          </w:p>
        </w:tc>
        <w:tc>
          <w:tcPr>
            <w:tcW w:w="2268" w:type="dxa"/>
            <w:vAlign w:val="center"/>
          </w:tcPr>
          <w:p w14:paraId="1AE1DE1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Payment &amp; Transaction</w:t>
            </w:r>
          </w:p>
        </w:tc>
      </w:tr>
      <w:tr w14:paraId="6E7FE8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9BFCF7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Transaction</w:t>
            </w:r>
          </w:p>
        </w:tc>
        <w:tc>
          <w:tcPr>
            <w:tcW w:w="5272" w:type="dxa"/>
            <w:vAlign w:val="center"/>
          </w:tcPr>
          <w:p w14:paraId="1D76621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Bản ghi kết quả giao dịch thanh toán dùng để tra cứu.</w:t>
            </w:r>
          </w:p>
        </w:tc>
        <w:tc>
          <w:tcPr>
            <w:tcW w:w="2268" w:type="dxa"/>
            <w:vAlign w:val="center"/>
          </w:tcPr>
          <w:p w14:paraId="20ED210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Payment &amp; Transaction</w:t>
            </w:r>
          </w:p>
        </w:tc>
      </w:tr>
      <w:tr w14:paraId="429A3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B3FFF6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Notification</w:t>
            </w:r>
          </w:p>
        </w:tc>
        <w:tc>
          <w:tcPr>
            <w:tcW w:w="5272" w:type="dxa"/>
            <w:vAlign w:val="center"/>
          </w:tcPr>
          <w:p w14:paraId="6816DD6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Thông báo gửi đến khách hàng hoặc tài xế khi có sự kiện nghiệp vụ.</w:t>
            </w:r>
          </w:p>
        </w:tc>
        <w:tc>
          <w:tcPr>
            <w:tcW w:w="2268" w:type="dxa"/>
            <w:vAlign w:val="center"/>
          </w:tcPr>
          <w:p w14:paraId="5E4E609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Notification</w:t>
            </w:r>
          </w:p>
        </w:tc>
      </w:tr>
      <w:tr w14:paraId="6C52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628C43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Event</w:t>
            </w:r>
          </w:p>
        </w:tc>
        <w:tc>
          <w:tcPr>
            <w:tcW w:w="5272" w:type="dxa"/>
            <w:vAlign w:val="center"/>
          </w:tcPr>
          <w:p w14:paraId="1E4EECD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Sự kiện nghiệp vụ kích hoạt thông báo.</w:t>
            </w:r>
          </w:p>
        </w:tc>
        <w:tc>
          <w:tcPr>
            <w:tcW w:w="2268" w:type="dxa"/>
            <w:vAlign w:val="center"/>
          </w:tcPr>
          <w:p w14:paraId="1765AA1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Notification</w:t>
            </w:r>
          </w:p>
        </w:tc>
      </w:tr>
      <w:tr w14:paraId="6A1A7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97F9ED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Rating</w:t>
            </w:r>
          </w:p>
        </w:tc>
        <w:tc>
          <w:tcPr>
            <w:tcW w:w="5272" w:type="dxa"/>
            <w:vAlign w:val="center"/>
          </w:tcPr>
          <w:p w14:paraId="6F68874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Đánh giá của khách hàng dành cho tài xế sau chuyến hoàn thành.</w:t>
            </w:r>
          </w:p>
        </w:tc>
        <w:tc>
          <w:tcPr>
            <w:tcW w:w="2268" w:type="dxa"/>
            <w:vAlign w:val="center"/>
          </w:tcPr>
          <w:p w14:paraId="1DD72E0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Rating</w:t>
            </w:r>
          </w:p>
        </w:tc>
      </w:tr>
      <w:tr w14:paraId="2B794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6F1944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Rating Value / Score</w:t>
            </w:r>
          </w:p>
        </w:tc>
        <w:tc>
          <w:tcPr>
            <w:tcW w:w="5272" w:type="dxa"/>
            <w:vAlign w:val="center"/>
          </w:tcPr>
          <w:p w14:paraId="42F9CE5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Điểm đánh giá từ 1 đến 5.</w:t>
            </w:r>
          </w:p>
        </w:tc>
        <w:tc>
          <w:tcPr>
            <w:tcW w:w="2268" w:type="dxa"/>
            <w:vAlign w:val="center"/>
          </w:tcPr>
          <w:p w14:paraId="09CA839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Rating</w:t>
            </w:r>
          </w:p>
        </w:tc>
      </w:tr>
      <w:tr w14:paraId="0DFBE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F09926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Comment</w:t>
            </w:r>
          </w:p>
        </w:tc>
        <w:tc>
          <w:tcPr>
            <w:tcW w:w="5272" w:type="dxa"/>
            <w:vAlign w:val="center"/>
          </w:tcPr>
          <w:p w14:paraId="231778E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Nội dung nhận xét tùy chọn của khách hàng.</w:t>
            </w:r>
          </w:p>
        </w:tc>
        <w:tc>
          <w:tcPr>
            <w:tcW w:w="2268" w:type="dxa"/>
            <w:vAlign w:val="center"/>
          </w:tcPr>
          <w:p w14:paraId="22069CB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Rating</w:t>
            </w:r>
          </w:p>
        </w:tc>
      </w:tr>
      <w:tr w14:paraId="493FB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525A39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Operations Staff</w:t>
            </w:r>
          </w:p>
        </w:tc>
        <w:tc>
          <w:tcPr>
            <w:tcW w:w="5272" w:type="dxa"/>
            <w:vAlign w:val="center"/>
          </w:tcPr>
          <w:p w14:paraId="3F2BC1C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Nhân viên vận hành có quyền giám sát và quản trị hệ thống.</w:t>
            </w:r>
          </w:p>
        </w:tc>
        <w:tc>
          <w:tcPr>
            <w:tcW w:w="2268" w:type="dxa"/>
            <w:vAlign w:val="center"/>
          </w:tcPr>
          <w:p w14:paraId="02B1C2C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Operations</w:t>
            </w:r>
          </w:p>
        </w:tc>
      </w:tr>
      <w:tr w14:paraId="321B1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2B7A80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Audit Log</w:t>
            </w:r>
          </w:p>
        </w:tc>
        <w:tc>
          <w:tcPr>
            <w:tcW w:w="5272" w:type="dxa"/>
            <w:vAlign w:val="center"/>
          </w:tcPr>
          <w:p w14:paraId="73E503F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Bản ghi thao tác quan trọng gồm actor, action, entity và thời điểm.</w:t>
            </w:r>
          </w:p>
        </w:tc>
        <w:tc>
          <w:tcPr>
            <w:tcW w:w="2268" w:type="dxa"/>
            <w:vAlign w:val="center"/>
          </w:tcPr>
          <w:p w14:paraId="32DABFE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Operations</w:t>
            </w:r>
          </w:p>
        </w:tc>
      </w:tr>
      <w:tr w14:paraId="56C17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47D93B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Report</w:t>
            </w:r>
          </w:p>
        </w:tc>
        <w:tc>
          <w:tcPr>
            <w:tcW w:w="5272" w:type="dxa"/>
            <w:vAlign w:val="center"/>
          </w:tcPr>
          <w:p w14:paraId="2ECD3A2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Dữ liệu tổng hợp phục vụ theo dõi số chuyến, doanh thu, tỷ lệ hoàn thành/hủy và hiệu quả tài xế.</w:t>
            </w:r>
          </w:p>
        </w:tc>
        <w:tc>
          <w:tcPr>
            <w:tcW w:w="2268" w:type="dxa"/>
            <w:vAlign w:val="center"/>
          </w:tcPr>
          <w:p w14:paraId="15C53BD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Operations</w:t>
            </w:r>
          </w:p>
        </w:tc>
      </w:tr>
    </w:tbl>
    <w:p w14:paraId="0A4634E6">
      <w:pPr>
        <w:spacing w:after="0"/>
      </w:pPr>
    </w:p>
    <w:p w14:paraId="13378DCF">
      <w:pPr>
        <w:pStyle w:val="2"/>
        <w:keepNext/>
      </w:pPr>
      <w:r>
        <w:rPr>
          <w:rFonts w:ascii="Times New Roman" w:hAnsi="Times New Roman" w:eastAsia="Times New Roman"/>
        </w:rPr>
        <w:t>3. Bounded Context và Context Map</w:t>
      </w:r>
    </w:p>
    <w:p w14:paraId="788D88BB">
      <w:pPr>
        <w:jc w:val="center"/>
      </w:pPr>
      <w:r>
        <w:drawing>
          <wp:inline distT="0" distB="0" distL="114300" distR="114300">
            <wp:extent cx="6119495" cy="3103880"/>
            <wp:effectExtent l="0" t="0" r="190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0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183B1">
      <w:pPr>
        <w:jc w:val="center"/>
      </w:pPr>
      <w:r>
        <w:rPr>
          <w:rFonts w:ascii="Times New Roman" w:hAnsi="Times New Roman" w:eastAsia="Times New Roman"/>
          <w:i/>
          <w:sz w:val="20"/>
        </w:rPr>
        <w:t>Hình 1. Context Map rút gọn của CAB System</w:t>
      </w:r>
    </w:p>
    <w:p w14:paraId="0130944F">
      <w:pPr>
        <w:pStyle w:val="2"/>
        <w:keepNext/>
      </w:pPr>
      <w:r>
        <w:rPr>
          <w:rFonts w:ascii="Times New Roman" w:hAnsi="Times New Roman" w:eastAsia="Times New Roman"/>
        </w:rPr>
        <w:t>4. Aggregate và invariant nghiệp vụ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0"/>
        <w:gridCol w:w="2040"/>
        <w:gridCol w:w="2040"/>
        <w:gridCol w:w="2040"/>
        <w:gridCol w:w="2040"/>
      </w:tblGrid>
      <w:tr w14:paraId="534D6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7B4EDB3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Aggregate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0D5DBD3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Aggregate Root</w:t>
            </w:r>
          </w:p>
        </w:tc>
        <w:tc>
          <w:tcPr>
            <w:tcW w:w="2551" w:type="dxa"/>
            <w:shd w:val="clear" w:color="auto" w:fill="D9EAF7"/>
            <w:vAlign w:val="center"/>
          </w:tcPr>
          <w:p w14:paraId="081355F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Thành phần chính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43F224B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Invariant</w:t>
            </w:r>
          </w:p>
        </w:tc>
        <w:tc>
          <w:tcPr>
            <w:tcW w:w="1247" w:type="dxa"/>
            <w:shd w:val="clear" w:color="auto" w:fill="D9EAF7"/>
            <w:vAlign w:val="center"/>
          </w:tcPr>
          <w:p w14:paraId="4EF0976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Use Case liên quan</w:t>
            </w:r>
          </w:p>
        </w:tc>
      </w:tr>
      <w:tr w14:paraId="55F34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A36C18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Customer Aggregate</w:t>
            </w:r>
          </w:p>
        </w:tc>
        <w:tc>
          <w:tcPr>
            <w:tcW w:w="1587" w:type="dxa"/>
            <w:vAlign w:val="center"/>
          </w:tcPr>
          <w:p w14:paraId="47E1414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Customer</w:t>
            </w:r>
          </w:p>
        </w:tc>
        <w:tc>
          <w:tcPr>
            <w:tcW w:w="2551" w:type="dxa"/>
            <w:vAlign w:val="center"/>
          </w:tcPr>
          <w:p w14:paraId="4EB8A78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CustomerProfile, AccountCredential, AccessToken (logic)</w:t>
            </w:r>
          </w:p>
        </w:tc>
        <w:tc>
          <w:tcPr>
            <w:tcW w:w="3402" w:type="dxa"/>
            <w:vAlign w:val="center"/>
          </w:tcPr>
          <w:p w14:paraId="1DBF8C6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Đăng ký yêu cầu fullName, phone, email, password; mật khẩu tối thiểu 6 ký tự theo API. Các API hồ sơ yêu cầu xác thực.</w:t>
            </w:r>
          </w:p>
        </w:tc>
        <w:tc>
          <w:tcPr>
            <w:tcW w:w="1247" w:type="dxa"/>
            <w:vAlign w:val="center"/>
          </w:tcPr>
          <w:p w14:paraId="34CCBCE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UC01</w:t>
            </w:r>
          </w:p>
        </w:tc>
      </w:tr>
      <w:tr w14:paraId="55400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C6FBF8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Driver Aggregate</w:t>
            </w:r>
          </w:p>
        </w:tc>
        <w:tc>
          <w:tcPr>
            <w:tcW w:w="1587" w:type="dxa"/>
            <w:vAlign w:val="center"/>
          </w:tcPr>
          <w:p w14:paraId="417DD9B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Driver</w:t>
            </w:r>
          </w:p>
        </w:tc>
        <w:tc>
          <w:tcPr>
            <w:tcW w:w="2551" w:type="dxa"/>
            <w:vAlign w:val="center"/>
          </w:tcPr>
          <w:p w14:paraId="16691C9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DriverProfile, Vehicle, DriverAvailability, DriverLocation</w:t>
            </w:r>
          </w:p>
        </w:tc>
        <w:tc>
          <w:tcPr>
            <w:tcW w:w="3402" w:type="dxa"/>
            <w:vAlign w:val="center"/>
          </w:tcPr>
          <w:p w14:paraId="0243245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availability chỉ nhận READY/BUSY/OFFLINE; chỉ tài xế READY được xem xét nhận chuyến.</w:t>
            </w:r>
          </w:p>
        </w:tc>
        <w:tc>
          <w:tcPr>
            <w:tcW w:w="1247" w:type="dxa"/>
            <w:vAlign w:val="center"/>
          </w:tcPr>
          <w:p w14:paraId="5D639A5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UC06, UC07, UC09, UC11</w:t>
            </w:r>
          </w:p>
        </w:tc>
      </w:tr>
      <w:tr w14:paraId="29C94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028E51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Trip Aggregate</w:t>
            </w:r>
          </w:p>
        </w:tc>
        <w:tc>
          <w:tcPr>
            <w:tcW w:w="1587" w:type="dxa"/>
            <w:vAlign w:val="center"/>
          </w:tcPr>
          <w:p w14:paraId="72DA731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Trip</w:t>
            </w:r>
          </w:p>
        </w:tc>
        <w:tc>
          <w:tcPr>
            <w:tcW w:w="2551" w:type="dxa"/>
            <w:vAlign w:val="center"/>
          </w:tcPr>
          <w:p w14:paraId="4A7FCE0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PickupLocation, Destination, VehicleType, AssignedDriver, TripStatus, ETA</w:t>
            </w:r>
          </w:p>
        </w:tc>
        <w:tc>
          <w:tcPr>
            <w:tcW w:w="3402" w:type="dxa"/>
            <w:vAlign w:val="center"/>
          </w:tcPr>
          <w:p w14:paraId="7951A59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Tạo chuyến bắt buộc có điểm đón, điểm đến, loại xe. Trạng thái chuyến phải thuộc tập trạng thái đã định nghĩa và cập nhật theo tiến trình thực hiện.</w:t>
            </w:r>
          </w:p>
        </w:tc>
        <w:tc>
          <w:tcPr>
            <w:tcW w:w="1247" w:type="dxa"/>
            <w:vAlign w:val="center"/>
          </w:tcPr>
          <w:p w14:paraId="3E04C44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UC02, UC03, UC04, UC08, UC12</w:t>
            </w:r>
          </w:p>
        </w:tc>
      </w:tr>
      <w:tr w14:paraId="6481D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F6BD01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Dispatch Aggregate</w:t>
            </w:r>
          </w:p>
        </w:tc>
        <w:tc>
          <w:tcPr>
            <w:tcW w:w="1587" w:type="dxa"/>
            <w:vAlign w:val="center"/>
          </w:tcPr>
          <w:p w14:paraId="6213593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Dispatch</w:t>
            </w:r>
          </w:p>
        </w:tc>
        <w:tc>
          <w:tcPr>
            <w:tcW w:w="2551" w:type="dxa"/>
            <w:vAlign w:val="center"/>
          </w:tcPr>
          <w:p w14:paraId="6ED3156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DriverCandidate, Assignment, Acceptance</w:t>
            </w:r>
          </w:p>
        </w:tc>
        <w:tc>
          <w:tcPr>
            <w:tcW w:w="3402" w:type="dxa"/>
            <w:vAlign w:val="center"/>
          </w:tcPr>
          <w:p w14:paraId="09731EA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Tài xế từ chối hoặc không phản hồi thì hệ thống tiếp tục tìm tài xế khác; không tìm được phải thông báo cho khách hàng.</w:t>
            </w:r>
          </w:p>
        </w:tc>
        <w:tc>
          <w:tcPr>
            <w:tcW w:w="1247" w:type="dxa"/>
            <w:vAlign w:val="center"/>
          </w:tcPr>
          <w:p w14:paraId="07CC3D1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UC02, UC07</w:t>
            </w:r>
          </w:p>
        </w:tc>
      </w:tr>
      <w:tr w14:paraId="66A26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313832B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Payment Aggregate</w:t>
            </w:r>
          </w:p>
        </w:tc>
        <w:tc>
          <w:tcPr>
            <w:tcW w:w="1587" w:type="dxa"/>
            <w:vAlign w:val="center"/>
          </w:tcPr>
          <w:p w14:paraId="0EE51E0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Payment</w:t>
            </w:r>
          </w:p>
        </w:tc>
        <w:tc>
          <w:tcPr>
            <w:tcW w:w="2551" w:type="dxa"/>
            <w:vAlign w:val="center"/>
          </w:tcPr>
          <w:p w14:paraId="1E4AA83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Fare, PaymentMethod, PaymentStatus, Transaction</w:t>
            </w:r>
          </w:p>
        </w:tc>
        <w:tc>
          <w:tcPr>
            <w:tcW w:w="3402" w:type="dxa"/>
            <w:vAlign w:val="center"/>
          </w:tcPr>
          <w:p w14:paraId="3817946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Chỉ tính cước sau khi chuyến COMPLETED. Thanh toán điện tử qua Payment Provider; CAB không lưu thông tin thanh toán nhạy cảm.</w:t>
            </w:r>
          </w:p>
        </w:tc>
        <w:tc>
          <w:tcPr>
            <w:tcW w:w="1247" w:type="dxa"/>
            <w:vAlign w:val="center"/>
          </w:tcPr>
          <w:p w14:paraId="14E7444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UC14, UC13</w:t>
            </w:r>
          </w:p>
        </w:tc>
      </w:tr>
      <w:tr w14:paraId="5237C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5D295D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Notification Aggregate</w:t>
            </w:r>
          </w:p>
        </w:tc>
        <w:tc>
          <w:tcPr>
            <w:tcW w:w="1587" w:type="dxa"/>
            <w:vAlign w:val="center"/>
          </w:tcPr>
          <w:p w14:paraId="3335800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Notification</w:t>
            </w:r>
          </w:p>
        </w:tc>
        <w:tc>
          <w:tcPr>
            <w:tcW w:w="2551" w:type="dxa"/>
            <w:vAlign w:val="center"/>
          </w:tcPr>
          <w:p w14:paraId="3A6084B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Recipient, Event, NotificationStatus</w:t>
            </w:r>
          </w:p>
        </w:tc>
        <w:tc>
          <w:tcPr>
            <w:tcW w:w="3402" w:type="dxa"/>
            <w:vAlign w:val="center"/>
          </w:tcPr>
          <w:p w14:paraId="66528FD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Thông báo chỉ phát sinh từ các sự kiện đã nêu trong SRS: tiếp nhận booking, tài xế nhận chuyến/đến điểm đón, hoàn thành chuyến, kết quả thanh toán.</w:t>
            </w:r>
          </w:p>
        </w:tc>
        <w:tc>
          <w:tcPr>
            <w:tcW w:w="1247" w:type="dxa"/>
            <w:vAlign w:val="center"/>
          </w:tcPr>
          <w:p w14:paraId="602ECCB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UC02, UC07, UC08, UC14</w:t>
            </w:r>
          </w:p>
        </w:tc>
      </w:tr>
      <w:tr w14:paraId="456E1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545A7E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Rating Aggregate</w:t>
            </w:r>
          </w:p>
        </w:tc>
        <w:tc>
          <w:tcPr>
            <w:tcW w:w="1587" w:type="dxa"/>
            <w:vAlign w:val="center"/>
          </w:tcPr>
          <w:p w14:paraId="693517C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Rating</w:t>
            </w:r>
          </w:p>
        </w:tc>
        <w:tc>
          <w:tcPr>
            <w:tcW w:w="2551" w:type="dxa"/>
            <w:vAlign w:val="center"/>
          </w:tcPr>
          <w:p w14:paraId="3EC746A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TripId, CustomerId, DriverId, Score, Comment</w:t>
            </w:r>
          </w:p>
        </w:tc>
        <w:tc>
          <w:tcPr>
            <w:tcW w:w="3402" w:type="dxa"/>
            <w:vAlign w:val="center"/>
          </w:tcPr>
          <w:p w14:paraId="0BF2A5F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Chỉ đánh giá sau khi chuyến hoàn thành; score từ 1 đến 5; API phản hồi lỗi nếu chuyến chưa đủ điều kiện hoặc đã đánh giá.</w:t>
            </w:r>
          </w:p>
        </w:tc>
        <w:tc>
          <w:tcPr>
            <w:tcW w:w="1247" w:type="dxa"/>
            <w:vAlign w:val="center"/>
          </w:tcPr>
          <w:p w14:paraId="12A7A9A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UC05</w:t>
            </w:r>
          </w:p>
        </w:tc>
      </w:tr>
      <w:tr w14:paraId="5D5B3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060A38C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Operations Aggregate</w:t>
            </w:r>
          </w:p>
        </w:tc>
        <w:tc>
          <w:tcPr>
            <w:tcW w:w="1587" w:type="dxa"/>
            <w:vAlign w:val="center"/>
          </w:tcPr>
          <w:p w14:paraId="414067B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AuditLog / Report</w:t>
            </w:r>
          </w:p>
        </w:tc>
        <w:tc>
          <w:tcPr>
            <w:tcW w:w="2551" w:type="dxa"/>
            <w:vAlign w:val="center"/>
          </w:tcPr>
          <w:p w14:paraId="73AC730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Actor, Action, Entity, Operational Metrics</w:t>
            </w:r>
          </w:p>
        </w:tc>
        <w:tc>
          <w:tcPr>
            <w:tcW w:w="3402" w:type="dxa"/>
            <w:vAlign w:val="center"/>
          </w:tcPr>
          <w:p w14:paraId="191BF3F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Chỉ Operations Staff có quyền mới được thực hiện thao tác quản trị; thao tác quan trọng phải được lưu vết.</w:t>
            </w:r>
          </w:p>
        </w:tc>
        <w:tc>
          <w:tcPr>
            <w:tcW w:w="1247" w:type="dxa"/>
            <w:vAlign w:val="center"/>
          </w:tcPr>
          <w:p w14:paraId="78E8ECC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UC10, UC11, UC12, UC13</w:t>
            </w:r>
          </w:p>
        </w:tc>
      </w:tr>
    </w:tbl>
    <w:p w14:paraId="5AF3A38F">
      <w:pPr>
        <w:spacing w:after="0"/>
      </w:pPr>
    </w:p>
    <w:p w14:paraId="47EB1426">
      <w:pPr>
        <w:pStyle w:val="2"/>
        <w:keepNext/>
      </w:pPr>
      <w:r>
        <w:rPr>
          <w:rFonts w:ascii="Times New Roman" w:hAnsi="Times New Roman" w:eastAsia="Times New Roman"/>
        </w:rPr>
        <w:t>5. Domain Event phát sinh từ Use Case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0"/>
        <w:gridCol w:w="2040"/>
        <w:gridCol w:w="2040"/>
        <w:gridCol w:w="2040"/>
        <w:gridCol w:w="2040"/>
      </w:tblGrid>
      <w:tr w14:paraId="1F543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vAlign w:val="center"/>
          </w:tcPr>
          <w:p w14:paraId="36F83A5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Domain Event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3B3632D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Use Case nguồn</w:t>
            </w:r>
          </w:p>
        </w:tc>
        <w:tc>
          <w:tcPr>
            <w:tcW w:w="1928" w:type="dxa"/>
            <w:shd w:val="clear" w:color="auto" w:fill="D9EAF7"/>
            <w:vAlign w:val="center"/>
          </w:tcPr>
          <w:p w14:paraId="57F54EE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Producer Context</w:t>
            </w:r>
          </w:p>
        </w:tc>
        <w:tc>
          <w:tcPr>
            <w:tcW w:w="2551" w:type="dxa"/>
            <w:shd w:val="clear" w:color="auto" w:fill="D9EAF7"/>
            <w:vAlign w:val="center"/>
          </w:tcPr>
          <w:p w14:paraId="2643C31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Consumer Context</w:t>
            </w:r>
          </w:p>
        </w:tc>
        <w:tc>
          <w:tcPr>
            <w:tcW w:w="3061" w:type="dxa"/>
            <w:shd w:val="clear" w:color="auto" w:fill="D9EAF7"/>
            <w:vAlign w:val="center"/>
          </w:tcPr>
          <w:p w14:paraId="243FD77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Mục đích</w:t>
            </w:r>
          </w:p>
        </w:tc>
      </w:tr>
      <w:tr w14:paraId="51FFF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3E82697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customer.registered</w:t>
            </w:r>
          </w:p>
        </w:tc>
        <w:tc>
          <w:tcPr>
            <w:tcW w:w="1417" w:type="dxa"/>
            <w:vAlign w:val="center"/>
          </w:tcPr>
          <w:p w14:paraId="3B87C2F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UC01</w:t>
            </w:r>
          </w:p>
        </w:tc>
        <w:tc>
          <w:tcPr>
            <w:tcW w:w="1928" w:type="dxa"/>
            <w:vAlign w:val="center"/>
          </w:tcPr>
          <w:p w14:paraId="2787435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Identity &amp; Customer</w:t>
            </w:r>
          </w:p>
        </w:tc>
        <w:tc>
          <w:tcPr>
            <w:tcW w:w="2551" w:type="dxa"/>
            <w:vAlign w:val="center"/>
          </w:tcPr>
          <w:p w14:paraId="7BDA829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Operations</w:t>
            </w:r>
          </w:p>
        </w:tc>
        <w:tc>
          <w:tcPr>
            <w:tcW w:w="3061" w:type="dxa"/>
            <w:vAlign w:val="center"/>
          </w:tcPr>
          <w:p w14:paraId="276DC91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Cập nhật dữ liệu đọc/giám sát khách hàng sau khi đăng ký.</w:t>
            </w:r>
          </w:p>
        </w:tc>
      </w:tr>
      <w:tr w14:paraId="67D4F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4F29FC4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customer.profile_updated</w:t>
            </w:r>
          </w:p>
        </w:tc>
        <w:tc>
          <w:tcPr>
            <w:tcW w:w="1417" w:type="dxa"/>
            <w:vAlign w:val="center"/>
          </w:tcPr>
          <w:p w14:paraId="0641A30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UC01/UC10</w:t>
            </w:r>
          </w:p>
        </w:tc>
        <w:tc>
          <w:tcPr>
            <w:tcW w:w="1928" w:type="dxa"/>
            <w:vAlign w:val="center"/>
          </w:tcPr>
          <w:p w14:paraId="3040D58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Identity &amp; Customer</w:t>
            </w:r>
          </w:p>
        </w:tc>
        <w:tc>
          <w:tcPr>
            <w:tcW w:w="2551" w:type="dxa"/>
            <w:vAlign w:val="center"/>
          </w:tcPr>
          <w:p w14:paraId="054AA24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Operations</w:t>
            </w:r>
          </w:p>
        </w:tc>
        <w:tc>
          <w:tcPr>
            <w:tcW w:w="3061" w:type="dxa"/>
            <w:vAlign w:val="center"/>
          </w:tcPr>
          <w:p w14:paraId="1833CDA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Đồng bộ thay đổi hồ sơ khách hàng cho màn hình vận hành.</w:t>
            </w:r>
          </w:p>
        </w:tc>
      </w:tr>
      <w:tr w14:paraId="2F376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56059A4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driver.availability_changed</w:t>
            </w:r>
          </w:p>
        </w:tc>
        <w:tc>
          <w:tcPr>
            <w:tcW w:w="1417" w:type="dxa"/>
            <w:vAlign w:val="center"/>
          </w:tcPr>
          <w:p w14:paraId="2C9AFF0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UC06</w:t>
            </w:r>
          </w:p>
        </w:tc>
        <w:tc>
          <w:tcPr>
            <w:tcW w:w="1928" w:type="dxa"/>
            <w:vAlign w:val="center"/>
          </w:tcPr>
          <w:p w14:paraId="7D7B439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Driver &amp; Vehicle</w:t>
            </w:r>
          </w:p>
        </w:tc>
        <w:tc>
          <w:tcPr>
            <w:tcW w:w="2551" w:type="dxa"/>
            <w:vAlign w:val="center"/>
          </w:tcPr>
          <w:p w14:paraId="254A132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Trip &amp; Dispatch; Operations</w:t>
            </w:r>
          </w:p>
        </w:tc>
        <w:tc>
          <w:tcPr>
            <w:tcW w:w="3061" w:type="dxa"/>
            <w:vAlign w:val="center"/>
          </w:tcPr>
          <w:p w14:paraId="375AF93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Cập nhật khả năng nhận chuyến và trạng thái theo dõi tài xế.</w:t>
            </w:r>
          </w:p>
        </w:tc>
      </w:tr>
      <w:tr w14:paraId="31B76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2D55825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driver.location_updated</w:t>
            </w:r>
          </w:p>
        </w:tc>
        <w:tc>
          <w:tcPr>
            <w:tcW w:w="1417" w:type="dxa"/>
            <w:vAlign w:val="center"/>
          </w:tcPr>
          <w:p w14:paraId="577FBDC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UC09</w:t>
            </w:r>
          </w:p>
        </w:tc>
        <w:tc>
          <w:tcPr>
            <w:tcW w:w="1928" w:type="dxa"/>
            <w:vAlign w:val="center"/>
          </w:tcPr>
          <w:p w14:paraId="082862A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Driver &amp; Vehicle</w:t>
            </w:r>
          </w:p>
        </w:tc>
        <w:tc>
          <w:tcPr>
            <w:tcW w:w="2551" w:type="dxa"/>
            <w:vAlign w:val="center"/>
          </w:tcPr>
          <w:p w14:paraId="57BFEF0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Trip &amp; Dispatch; Operations</w:t>
            </w:r>
          </w:p>
        </w:tc>
        <w:tc>
          <w:tcPr>
            <w:tcW w:w="3061" w:type="dxa"/>
            <w:vAlign w:val="center"/>
          </w:tcPr>
          <w:p w14:paraId="3AA3F47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Cung cấp vị trí mới để tìm tài xế và tính ETA/giám sát.</w:t>
            </w:r>
          </w:p>
        </w:tc>
      </w:tr>
      <w:tr w14:paraId="2C9E0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2E461BA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trip.requested</w:t>
            </w:r>
          </w:p>
        </w:tc>
        <w:tc>
          <w:tcPr>
            <w:tcW w:w="1417" w:type="dxa"/>
            <w:vAlign w:val="center"/>
          </w:tcPr>
          <w:p w14:paraId="511FFF0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UC02</w:t>
            </w:r>
          </w:p>
        </w:tc>
        <w:tc>
          <w:tcPr>
            <w:tcW w:w="1928" w:type="dxa"/>
            <w:vAlign w:val="center"/>
          </w:tcPr>
          <w:p w14:paraId="20B64C0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Trip &amp; Dispatch</w:t>
            </w:r>
          </w:p>
        </w:tc>
        <w:tc>
          <w:tcPr>
            <w:tcW w:w="2551" w:type="dxa"/>
            <w:vAlign w:val="center"/>
          </w:tcPr>
          <w:p w14:paraId="39B0657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Notification</w:t>
            </w:r>
          </w:p>
        </w:tc>
        <w:tc>
          <w:tcPr>
            <w:tcW w:w="3061" w:type="dxa"/>
            <w:vAlign w:val="center"/>
          </w:tcPr>
          <w:p w14:paraId="28E3405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Xác nhận yêu cầu đặt chuyến đã được tiếp nhận.</w:t>
            </w:r>
          </w:p>
        </w:tc>
      </w:tr>
      <w:tr w14:paraId="72974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2C07E38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dispatch.driver_proposed</w:t>
            </w:r>
          </w:p>
        </w:tc>
        <w:tc>
          <w:tcPr>
            <w:tcW w:w="1417" w:type="dxa"/>
            <w:vAlign w:val="center"/>
          </w:tcPr>
          <w:p w14:paraId="65B677B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UC02/UC07</w:t>
            </w:r>
          </w:p>
        </w:tc>
        <w:tc>
          <w:tcPr>
            <w:tcW w:w="1928" w:type="dxa"/>
            <w:vAlign w:val="center"/>
          </w:tcPr>
          <w:p w14:paraId="44E9061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Trip &amp; Dispatch</w:t>
            </w:r>
          </w:p>
        </w:tc>
        <w:tc>
          <w:tcPr>
            <w:tcW w:w="2551" w:type="dxa"/>
            <w:vAlign w:val="center"/>
          </w:tcPr>
          <w:p w14:paraId="1A8C3AF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Driver &amp; Vehicle; Notification</w:t>
            </w:r>
          </w:p>
        </w:tc>
        <w:tc>
          <w:tcPr>
            <w:tcW w:w="3061" w:type="dxa"/>
            <w:vAlign w:val="center"/>
          </w:tcPr>
          <w:p w14:paraId="663CEAD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Gửi đề xuất chuyến tới tài xế phù hợp.</w:t>
            </w:r>
          </w:p>
        </w:tc>
      </w:tr>
      <w:tr w14:paraId="7EBE9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3EB01C4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trip.driver_accepted</w:t>
            </w:r>
          </w:p>
        </w:tc>
        <w:tc>
          <w:tcPr>
            <w:tcW w:w="1417" w:type="dxa"/>
            <w:vAlign w:val="center"/>
          </w:tcPr>
          <w:p w14:paraId="764432D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UC07</w:t>
            </w:r>
          </w:p>
        </w:tc>
        <w:tc>
          <w:tcPr>
            <w:tcW w:w="1928" w:type="dxa"/>
            <w:vAlign w:val="center"/>
          </w:tcPr>
          <w:p w14:paraId="2401BB8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Driver &amp; Vehicle</w:t>
            </w:r>
          </w:p>
        </w:tc>
        <w:tc>
          <w:tcPr>
            <w:tcW w:w="2551" w:type="dxa"/>
            <w:vAlign w:val="center"/>
          </w:tcPr>
          <w:p w14:paraId="094595E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Trip &amp; Dispatch; Notification; Operations</w:t>
            </w:r>
          </w:p>
        </w:tc>
        <w:tc>
          <w:tcPr>
            <w:tcW w:w="3061" w:type="dxa"/>
            <w:vAlign w:val="center"/>
          </w:tcPr>
          <w:p w14:paraId="35E1624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Ghi nhận tài xế nhận chuyến, gán tài xế và thông báo khách hàng.</w:t>
            </w:r>
          </w:p>
        </w:tc>
      </w:tr>
      <w:tr w14:paraId="4E10B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5FE74BF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trip.status_changed</w:t>
            </w:r>
          </w:p>
        </w:tc>
        <w:tc>
          <w:tcPr>
            <w:tcW w:w="1417" w:type="dxa"/>
            <w:vAlign w:val="center"/>
          </w:tcPr>
          <w:p w14:paraId="64CC925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UC08</w:t>
            </w:r>
          </w:p>
        </w:tc>
        <w:tc>
          <w:tcPr>
            <w:tcW w:w="1928" w:type="dxa"/>
            <w:vAlign w:val="center"/>
          </w:tcPr>
          <w:p w14:paraId="568889C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Trip &amp; Dispatch</w:t>
            </w:r>
          </w:p>
        </w:tc>
        <w:tc>
          <w:tcPr>
            <w:tcW w:w="2551" w:type="dxa"/>
            <w:vAlign w:val="center"/>
          </w:tcPr>
          <w:p w14:paraId="15E41C0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Notification; Operations</w:t>
            </w:r>
          </w:p>
        </w:tc>
        <w:tc>
          <w:tcPr>
            <w:tcW w:w="3061" w:type="dxa"/>
            <w:vAlign w:val="center"/>
          </w:tcPr>
          <w:p w14:paraId="38D9A48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Cập nhật tiến trình chuyến và phát thông báo khi cần.</w:t>
            </w:r>
          </w:p>
        </w:tc>
      </w:tr>
      <w:tr w14:paraId="770F9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7338AF0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trip.completed</w:t>
            </w:r>
          </w:p>
        </w:tc>
        <w:tc>
          <w:tcPr>
            <w:tcW w:w="1417" w:type="dxa"/>
            <w:vAlign w:val="center"/>
          </w:tcPr>
          <w:p w14:paraId="3DA905C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UC08</w:t>
            </w:r>
          </w:p>
        </w:tc>
        <w:tc>
          <w:tcPr>
            <w:tcW w:w="1928" w:type="dxa"/>
            <w:vAlign w:val="center"/>
          </w:tcPr>
          <w:p w14:paraId="73D3F3B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Trip &amp; Dispatch</w:t>
            </w:r>
          </w:p>
        </w:tc>
        <w:tc>
          <w:tcPr>
            <w:tcW w:w="2551" w:type="dxa"/>
            <w:vAlign w:val="center"/>
          </w:tcPr>
          <w:p w14:paraId="23B3DA2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Payment &amp; Transaction; Rating; Notification; Operations</w:t>
            </w:r>
          </w:p>
        </w:tc>
        <w:tc>
          <w:tcPr>
            <w:tcW w:w="3061" w:type="dxa"/>
            <w:vAlign w:val="center"/>
          </w:tcPr>
          <w:p w14:paraId="0FB1D63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Mở điều kiện tính cước/thanh toán/đánh giá và thông báo hoàn thành.</w:t>
            </w:r>
          </w:p>
        </w:tc>
      </w:tr>
      <w:tr w14:paraId="3C4D6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52598EB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fare.calculated</w:t>
            </w:r>
          </w:p>
        </w:tc>
        <w:tc>
          <w:tcPr>
            <w:tcW w:w="1417" w:type="dxa"/>
            <w:vAlign w:val="center"/>
          </w:tcPr>
          <w:p w14:paraId="68D29B3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UC14</w:t>
            </w:r>
          </w:p>
        </w:tc>
        <w:tc>
          <w:tcPr>
            <w:tcW w:w="1928" w:type="dxa"/>
            <w:vAlign w:val="center"/>
          </w:tcPr>
          <w:p w14:paraId="595E55A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Payment &amp; Transaction</w:t>
            </w:r>
          </w:p>
        </w:tc>
        <w:tc>
          <w:tcPr>
            <w:tcW w:w="2551" w:type="dxa"/>
            <w:vAlign w:val="center"/>
          </w:tcPr>
          <w:p w14:paraId="1CE146A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Operations</w:t>
            </w:r>
          </w:p>
        </w:tc>
        <w:tc>
          <w:tcPr>
            <w:tcW w:w="3061" w:type="dxa"/>
            <w:vAlign w:val="center"/>
          </w:tcPr>
          <w:p w14:paraId="4D5ECB9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Ghi nhận số tiền phải trả cho chuyến.</w:t>
            </w:r>
          </w:p>
        </w:tc>
      </w:tr>
      <w:tr w14:paraId="1C1D2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22FB3FA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payment.succeeded</w:t>
            </w:r>
          </w:p>
        </w:tc>
        <w:tc>
          <w:tcPr>
            <w:tcW w:w="1417" w:type="dxa"/>
            <w:vAlign w:val="center"/>
          </w:tcPr>
          <w:p w14:paraId="4B28655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UC14</w:t>
            </w:r>
          </w:p>
        </w:tc>
        <w:tc>
          <w:tcPr>
            <w:tcW w:w="1928" w:type="dxa"/>
            <w:vAlign w:val="center"/>
          </w:tcPr>
          <w:p w14:paraId="0902898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Payment &amp; Transaction</w:t>
            </w:r>
          </w:p>
        </w:tc>
        <w:tc>
          <w:tcPr>
            <w:tcW w:w="2551" w:type="dxa"/>
            <w:vAlign w:val="center"/>
          </w:tcPr>
          <w:p w14:paraId="0E29077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Notification; Operations</w:t>
            </w:r>
          </w:p>
        </w:tc>
        <w:tc>
          <w:tcPr>
            <w:tcW w:w="3061" w:type="dxa"/>
            <w:vAlign w:val="center"/>
          </w:tcPr>
          <w:p w14:paraId="2186981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Thông báo kết quả thành công và phục vụ tra cứu giao dịch.</w:t>
            </w:r>
          </w:p>
        </w:tc>
      </w:tr>
      <w:tr w14:paraId="79BC6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309C249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payment.failed</w:t>
            </w:r>
          </w:p>
        </w:tc>
        <w:tc>
          <w:tcPr>
            <w:tcW w:w="1417" w:type="dxa"/>
            <w:vAlign w:val="center"/>
          </w:tcPr>
          <w:p w14:paraId="6E60CF4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UC14</w:t>
            </w:r>
          </w:p>
        </w:tc>
        <w:tc>
          <w:tcPr>
            <w:tcW w:w="1928" w:type="dxa"/>
            <w:vAlign w:val="center"/>
          </w:tcPr>
          <w:p w14:paraId="5A092F4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Payment &amp; Transaction</w:t>
            </w:r>
          </w:p>
        </w:tc>
        <w:tc>
          <w:tcPr>
            <w:tcW w:w="2551" w:type="dxa"/>
            <w:vAlign w:val="center"/>
          </w:tcPr>
          <w:p w14:paraId="33D8C82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Notification; Operations</w:t>
            </w:r>
          </w:p>
        </w:tc>
        <w:tc>
          <w:tcPr>
            <w:tcW w:w="3061" w:type="dxa"/>
            <w:vAlign w:val="center"/>
          </w:tcPr>
          <w:p w14:paraId="50F1BB8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Thông báo lỗi và cho phép xử lý lại theo chính sách.</w:t>
            </w:r>
          </w:p>
        </w:tc>
      </w:tr>
      <w:tr w14:paraId="19F54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4765DEE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rating.created</w:t>
            </w:r>
          </w:p>
        </w:tc>
        <w:tc>
          <w:tcPr>
            <w:tcW w:w="1417" w:type="dxa"/>
            <w:vAlign w:val="center"/>
          </w:tcPr>
          <w:p w14:paraId="113F7F9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UC05</w:t>
            </w:r>
          </w:p>
        </w:tc>
        <w:tc>
          <w:tcPr>
            <w:tcW w:w="1928" w:type="dxa"/>
            <w:vAlign w:val="center"/>
          </w:tcPr>
          <w:p w14:paraId="18C2913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Rating</w:t>
            </w:r>
          </w:p>
        </w:tc>
        <w:tc>
          <w:tcPr>
            <w:tcW w:w="2551" w:type="dxa"/>
            <w:vAlign w:val="center"/>
          </w:tcPr>
          <w:p w14:paraId="22804D4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Operations</w:t>
            </w:r>
          </w:p>
        </w:tc>
        <w:tc>
          <w:tcPr>
            <w:tcW w:w="3061" w:type="dxa"/>
            <w:vAlign w:val="center"/>
          </w:tcPr>
          <w:p w14:paraId="3E67839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Ghi nhận đánh giá tài xế phục vụ theo dõi vận hành.</w:t>
            </w:r>
          </w:p>
        </w:tc>
      </w:tr>
    </w:tbl>
    <w:p w14:paraId="723EBFEA">
      <w:pPr>
        <w:spacing w:after="0"/>
      </w:pPr>
    </w:p>
    <w:p w14:paraId="2041B669">
      <w:pPr>
        <w:pStyle w:val="2"/>
        <w:keepNext/>
      </w:pPr>
      <w:r>
        <w:rPr>
          <w:rFonts w:ascii="Times New Roman" w:hAnsi="Times New Roman" w:eastAsia="Times New Roman"/>
        </w:rPr>
        <w:t>6. Ánh xạ Context sang Microservice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0"/>
        <w:gridCol w:w="2550"/>
        <w:gridCol w:w="2550"/>
        <w:gridCol w:w="2550"/>
      </w:tblGrid>
      <w:tr w14:paraId="4FF92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shd w:val="clear" w:color="auto" w:fill="D9EAF7"/>
            <w:vAlign w:val="center"/>
          </w:tcPr>
          <w:p w14:paraId="3BACADE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Bounded Context</w:t>
            </w:r>
          </w:p>
        </w:tc>
        <w:tc>
          <w:tcPr>
            <w:tcW w:w="2041" w:type="dxa"/>
            <w:shd w:val="clear" w:color="auto" w:fill="D9EAF7"/>
            <w:vAlign w:val="center"/>
          </w:tcPr>
          <w:p w14:paraId="3439967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Service triển khai</w:t>
            </w:r>
          </w:p>
        </w:tc>
        <w:tc>
          <w:tcPr>
            <w:tcW w:w="2324" w:type="dxa"/>
            <w:shd w:val="clear" w:color="auto" w:fill="D9EAF7"/>
            <w:vAlign w:val="center"/>
          </w:tcPr>
          <w:p w14:paraId="6AD0959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Dữ liệu sở hữu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7B0E079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Giao tiếp chính</w:t>
            </w:r>
          </w:p>
        </w:tc>
      </w:tr>
      <w:tr w14:paraId="6218D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0A98735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Identity &amp; Customer</w:t>
            </w:r>
          </w:p>
        </w:tc>
        <w:tc>
          <w:tcPr>
            <w:tcW w:w="2041" w:type="dxa"/>
            <w:vAlign w:val="center"/>
          </w:tcPr>
          <w:p w14:paraId="5AB0BA7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user-service</w:t>
            </w:r>
          </w:p>
        </w:tc>
        <w:tc>
          <w:tcPr>
            <w:tcW w:w="2324" w:type="dxa"/>
            <w:vAlign w:val="center"/>
          </w:tcPr>
          <w:p w14:paraId="4501CAA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user_db</w:t>
            </w:r>
          </w:p>
        </w:tc>
        <w:tc>
          <w:tcPr>
            <w:tcW w:w="3969" w:type="dxa"/>
            <w:vAlign w:val="center"/>
          </w:tcPr>
          <w:p w14:paraId="5FDBD3E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REST qua API Gateway; JWT/Bearer</w:t>
            </w:r>
          </w:p>
        </w:tc>
      </w:tr>
      <w:tr w14:paraId="44F6C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8D76C1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Driver &amp; Vehicle</w:t>
            </w:r>
          </w:p>
        </w:tc>
        <w:tc>
          <w:tcPr>
            <w:tcW w:w="2041" w:type="dxa"/>
            <w:vAlign w:val="center"/>
          </w:tcPr>
          <w:p w14:paraId="592DC56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driver-service</w:t>
            </w:r>
          </w:p>
        </w:tc>
        <w:tc>
          <w:tcPr>
            <w:tcW w:w="2324" w:type="dxa"/>
            <w:vAlign w:val="center"/>
          </w:tcPr>
          <w:p w14:paraId="3D95479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driver_db</w:t>
            </w:r>
          </w:p>
        </w:tc>
        <w:tc>
          <w:tcPr>
            <w:tcW w:w="3969" w:type="dxa"/>
            <w:vAlign w:val="center"/>
          </w:tcPr>
          <w:p w14:paraId="4BE568C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REST + domain events sang Trip/Operations</w:t>
            </w:r>
          </w:p>
        </w:tc>
      </w:tr>
      <w:tr w14:paraId="02B95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C723D2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Trip &amp; Dispatch</w:t>
            </w:r>
          </w:p>
        </w:tc>
        <w:tc>
          <w:tcPr>
            <w:tcW w:w="2041" w:type="dxa"/>
            <w:vAlign w:val="center"/>
          </w:tcPr>
          <w:p w14:paraId="5263E62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trip-service</w:t>
            </w:r>
          </w:p>
        </w:tc>
        <w:tc>
          <w:tcPr>
            <w:tcW w:w="2324" w:type="dxa"/>
            <w:vAlign w:val="center"/>
          </w:tcPr>
          <w:p w14:paraId="2F47B35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trip_db</w:t>
            </w:r>
          </w:p>
        </w:tc>
        <w:tc>
          <w:tcPr>
            <w:tcW w:w="3969" w:type="dxa"/>
            <w:vAlign w:val="center"/>
          </w:tcPr>
          <w:p w14:paraId="177C1F0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REST + internal dispatch + domain events</w:t>
            </w:r>
          </w:p>
        </w:tc>
      </w:tr>
      <w:tr w14:paraId="2BBDA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1F2C6F5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Payment &amp; Transaction</w:t>
            </w:r>
          </w:p>
        </w:tc>
        <w:tc>
          <w:tcPr>
            <w:tcW w:w="2041" w:type="dxa"/>
            <w:vAlign w:val="center"/>
          </w:tcPr>
          <w:p w14:paraId="4E720F2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payment-service</w:t>
            </w:r>
          </w:p>
        </w:tc>
        <w:tc>
          <w:tcPr>
            <w:tcW w:w="2324" w:type="dxa"/>
            <w:vAlign w:val="center"/>
          </w:tcPr>
          <w:p w14:paraId="405AA4C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payment_db</w:t>
            </w:r>
          </w:p>
        </w:tc>
        <w:tc>
          <w:tcPr>
            <w:tcW w:w="3969" w:type="dxa"/>
            <w:vAlign w:val="center"/>
          </w:tcPr>
          <w:p w14:paraId="34E1D97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REST; tích hợp Payment Provider; domain events</w:t>
            </w:r>
          </w:p>
        </w:tc>
      </w:tr>
      <w:tr w14:paraId="42294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5FAF6F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Notification</w:t>
            </w:r>
          </w:p>
        </w:tc>
        <w:tc>
          <w:tcPr>
            <w:tcW w:w="2041" w:type="dxa"/>
            <w:vAlign w:val="center"/>
          </w:tcPr>
          <w:p w14:paraId="59CE8DE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notification-service</w:t>
            </w:r>
          </w:p>
        </w:tc>
        <w:tc>
          <w:tcPr>
            <w:tcW w:w="2324" w:type="dxa"/>
            <w:vAlign w:val="center"/>
          </w:tcPr>
          <w:p w14:paraId="66E4F35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notification_db</w:t>
            </w:r>
          </w:p>
        </w:tc>
        <w:tc>
          <w:tcPr>
            <w:tcW w:w="3969" w:type="dxa"/>
            <w:vAlign w:val="center"/>
          </w:tcPr>
          <w:p w14:paraId="404D65D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Nhận domain events; gửi thông báo bất đồng bộ</w:t>
            </w:r>
          </w:p>
        </w:tc>
      </w:tr>
      <w:tr w14:paraId="481FA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005785A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Rating</w:t>
            </w:r>
          </w:p>
        </w:tc>
        <w:tc>
          <w:tcPr>
            <w:tcW w:w="2041" w:type="dxa"/>
            <w:vAlign w:val="center"/>
          </w:tcPr>
          <w:p w14:paraId="70BB862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rating-service</w:t>
            </w:r>
          </w:p>
        </w:tc>
        <w:tc>
          <w:tcPr>
            <w:tcW w:w="2324" w:type="dxa"/>
            <w:vAlign w:val="center"/>
          </w:tcPr>
          <w:p w14:paraId="7D57E97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rating_db</w:t>
            </w:r>
          </w:p>
        </w:tc>
        <w:tc>
          <w:tcPr>
            <w:tcW w:w="3969" w:type="dxa"/>
            <w:vAlign w:val="center"/>
          </w:tcPr>
          <w:p w14:paraId="0563C03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REST; kiểm tra trạng thái chuyến qua Trip Service</w:t>
            </w:r>
          </w:p>
        </w:tc>
      </w:tr>
      <w:tr w14:paraId="7E8D4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2A395D8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Operations</w:t>
            </w:r>
          </w:p>
        </w:tc>
        <w:tc>
          <w:tcPr>
            <w:tcW w:w="2041" w:type="dxa"/>
            <w:vAlign w:val="center"/>
          </w:tcPr>
          <w:p w14:paraId="5D60C56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operations-service</w:t>
            </w:r>
          </w:p>
        </w:tc>
        <w:tc>
          <w:tcPr>
            <w:tcW w:w="2324" w:type="dxa"/>
            <w:vAlign w:val="center"/>
          </w:tcPr>
          <w:p w14:paraId="61FCB01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operations_db / read model</w:t>
            </w:r>
          </w:p>
        </w:tc>
        <w:tc>
          <w:tcPr>
            <w:tcW w:w="3969" w:type="dxa"/>
            <w:vAlign w:val="center"/>
          </w:tcPr>
          <w:p w14:paraId="78C85C7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9"/>
              </w:rPr>
              <w:t>REST quản trị; đọc dữ liệu và nhận events từ các service</w:t>
            </w:r>
          </w:p>
        </w:tc>
      </w:tr>
    </w:tbl>
    <w:p w14:paraId="1FEDF1E5">
      <w:pPr>
        <w:spacing w:after="0"/>
      </w:pPr>
    </w:p>
    <w:p w14:paraId="1D319BE1">
      <w:pPr>
        <w:pStyle w:val="2"/>
        <w:keepNext/>
      </w:pPr>
      <w:r>
        <w:rPr>
          <w:rFonts w:ascii="Times New Roman" w:hAnsi="Times New Roman" w:eastAsia="Times New Roman"/>
        </w:rPr>
        <w:t>7. Mô tả Service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0"/>
        <w:gridCol w:w="2550"/>
        <w:gridCol w:w="2550"/>
        <w:gridCol w:w="2550"/>
      </w:tblGrid>
      <w:tr w14:paraId="5528D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723CD62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Bounded Context</w:t>
            </w:r>
          </w:p>
        </w:tc>
        <w:tc>
          <w:tcPr>
            <w:tcW w:w="1928" w:type="dxa"/>
            <w:shd w:val="clear" w:color="auto" w:fill="D9EAF7"/>
            <w:vAlign w:val="center"/>
          </w:tcPr>
          <w:p w14:paraId="3A25DF7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Service triển khai</w:t>
            </w:r>
          </w:p>
        </w:tc>
        <w:tc>
          <w:tcPr>
            <w:tcW w:w="5216" w:type="dxa"/>
            <w:shd w:val="clear" w:color="auto" w:fill="D9EAF7"/>
            <w:vAlign w:val="center"/>
          </w:tcPr>
          <w:p w14:paraId="09BAF14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Trách nhiệm chính</w:t>
            </w:r>
          </w:p>
        </w:tc>
        <w:tc>
          <w:tcPr>
            <w:tcW w:w="1814" w:type="dxa"/>
            <w:shd w:val="clear" w:color="auto" w:fill="D9EAF7"/>
            <w:vAlign w:val="center"/>
          </w:tcPr>
          <w:p w14:paraId="134DEC3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Dữ liệu sở hữu</w:t>
            </w:r>
          </w:p>
        </w:tc>
      </w:tr>
      <w:tr w14:paraId="1ED68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CFB98E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Identity &amp; Customer</w:t>
            </w:r>
          </w:p>
        </w:tc>
        <w:tc>
          <w:tcPr>
            <w:tcW w:w="1928" w:type="dxa"/>
            <w:vAlign w:val="center"/>
          </w:tcPr>
          <w:p w14:paraId="4827BAB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user-service</w:t>
            </w:r>
          </w:p>
        </w:tc>
        <w:tc>
          <w:tcPr>
            <w:tcW w:w="5216" w:type="dxa"/>
            <w:vAlign w:val="center"/>
          </w:tcPr>
          <w:p w14:paraId="28F9E9B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Đăng ký, đăng nhập, cấp access token; xem/cập nhật hồ sơ khách hàng; cung cấp dữ liệu khách hàng cho Operations theo quyền.</w:t>
            </w:r>
          </w:p>
        </w:tc>
        <w:tc>
          <w:tcPr>
            <w:tcW w:w="1814" w:type="dxa"/>
            <w:vAlign w:val="center"/>
          </w:tcPr>
          <w:p w14:paraId="1BB6895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user_db</w:t>
            </w:r>
          </w:p>
        </w:tc>
      </w:tr>
      <w:tr w14:paraId="558E7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6D48E0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 &amp; Vehicle</w:t>
            </w:r>
          </w:p>
        </w:tc>
        <w:tc>
          <w:tcPr>
            <w:tcW w:w="1928" w:type="dxa"/>
            <w:vAlign w:val="center"/>
          </w:tcPr>
          <w:p w14:paraId="0F848E7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driver-service</w:t>
            </w:r>
          </w:p>
        </w:tc>
        <w:tc>
          <w:tcPr>
            <w:tcW w:w="5216" w:type="dxa"/>
            <w:vAlign w:val="center"/>
          </w:tcPr>
          <w:p w14:paraId="7245A84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Quản lý hồ sơ tài xế, phương tiện, availability, vị trí; tiếp nhận thao tác nhận/từ chối chuyến của tài xế và phát sự kiện phản hồi.</w:t>
            </w:r>
          </w:p>
        </w:tc>
        <w:tc>
          <w:tcPr>
            <w:tcW w:w="1814" w:type="dxa"/>
            <w:vAlign w:val="center"/>
          </w:tcPr>
          <w:p w14:paraId="2F52C58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driver_db</w:t>
            </w:r>
          </w:p>
        </w:tc>
      </w:tr>
      <w:tr w14:paraId="7ECA2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C797CD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 &amp; Dispatch</w:t>
            </w:r>
          </w:p>
        </w:tc>
        <w:tc>
          <w:tcPr>
            <w:tcW w:w="1928" w:type="dxa"/>
            <w:vAlign w:val="center"/>
          </w:tcPr>
          <w:p w14:paraId="451FB62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trip-service</w:t>
            </w:r>
          </w:p>
        </w:tc>
        <w:tc>
          <w:tcPr>
            <w:tcW w:w="5216" w:type="dxa"/>
            <w:vAlign w:val="center"/>
          </w:tcPr>
          <w:p w14:paraId="7E8DE10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Tạo chuyến, điều phối tài xế, lưu trạng thái chuyến, cung cấp tài xế đã nhận, ETA và lịch sử chuyến; hỗ trợ Operations giám sát.</w:t>
            </w:r>
          </w:p>
        </w:tc>
        <w:tc>
          <w:tcPr>
            <w:tcW w:w="1814" w:type="dxa"/>
            <w:vAlign w:val="center"/>
          </w:tcPr>
          <w:p w14:paraId="0892F51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trip_db</w:t>
            </w:r>
          </w:p>
        </w:tc>
      </w:tr>
      <w:tr w14:paraId="0F64E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B4747F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Payment &amp; Transaction</w:t>
            </w:r>
          </w:p>
        </w:tc>
        <w:tc>
          <w:tcPr>
            <w:tcW w:w="1928" w:type="dxa"/>
            <w:vAlign w:val="center"/>
          </w:tcPr>
          <w:p w14:paraId="3AC231D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payment-service</w:t>
            </w:r>
          </w:p>
        </w:tc>
        <w:tc>
          <w:tcPr>
            <w:tcW w:w="5216" w:type="dxa"/>
            <w:vAlign w:val="center"/>
          </w:tcPr>
          <w:p w14:paraId="54C73C9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Tính cước khi chuyến hoàn thành; thanh toán CASH/ELECTRONIC; thử lại giao dịch thất bại; lưu kết quả giao dịch.</w:t>
            </w:r>
          </w:p>
        </w:tc>
        <w:tc>
          <w:tcPr>
            <w:tcW w:w="1814" w:type="dxa"/>
            <w:vAlign w:val="center"/>
          </w:tcPr>
          <w:p w14:paraId="695CF95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payment_db</w:t>
            </w:r>
          </w:p>
        </w:tc>
      </w:tr>
      <w:tr w14:paraId="264F7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201800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Notification</w:t>
            </w:r>
          </w:p>
        </w:tc>
        <w:tc>
          <w:tcPr>
            <w:tcW w:w="1928" w:type="dxa"/>
            <w:vAlign w:val="center"/>
          </w:tcPr>
          <w:p w14:paraId="1700908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notification-service</w:t>
            </w:r>
          </w:p>
        </w:tc>
        <w:tc>
          <w:tcPr>
            <w:tcW w:w="5216" w:type="dxa"/>
            <w:vAlign w:val="center"/>
          </w:tcPr>
          <w:p w14:paraId="69E1419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Nhận các sự kiện đặt chuyến, nhận chuyến, đến điểm đón, hoàn thành và thanh toán; tạo/gửi thông báo cho đúng người nhận.</w:t>
            </w:r>
          </w:p>
        </w:tc>
        <w:tc>
          <w:tcPr>
            <w:tcW w:w="1814" w:type="dxa"/>
            <w:vAlign w:val="center"/>
          </w:tcPr>
          <w:p w14:paraId="20D64B8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notification_db</w:t>
            </w:r>
          </w:p>
        </w:tc>
      </w:tr>
      <w:tr w14:paraId="456D3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D0E7F3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Rating</w:t>
            </w:r>
          </w:p>
        </w:tc>
        <w:tc>
          <w:tcPr>
            <w:tcW w:w="1928" w:type="dxa"/>
            <w:vAlign w:val="center"/>
          </w:tcPr>
          <w:p w14:paraId="53F58E1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rating-service</w:t>
            </w:r>
          </w:p>
        </w:tc>
        <w:tc>
          <w:tcPr>
            <w:tcW w:w="5216" w:type="dxa"/>
            <w:vAlign w:val="center"/>
          </w:tcPr>
          <w:p w14:paraId="2A9F7F0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Ghi nhận điểm 1–5 và comment sau chuyến hoàn thành; ngăn đánh giá khi chưa đủ điều kiện/đã đánh giá.</w:t>
            </w:r>
          </w:p>
        </w:tc>
        <w:tc>
          <w:tcPr>
            <w:tcW w:w="1814" w:type="dxa"/>
            <w:vAlign w:val="center"/>
          </w:tcPr>
          <w:p w14:paraId="72D550C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rating_db</w:t>
            </w:r>
          </w:p>
        </w:tc>
      </w:tr>
      <w:tr w14:paraId="05F7B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220F7D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Operations</w:t>
            </w:r>
          </w:p>
        </w:tc>
        <w:tc>
          <w:tcPr>
            <w:tcW w:w="1928" w:type="dxa"/>
            <w:vAlign w:val="center"/>
          </w:tcPr>
          <w:p w14:paraId="0223D07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operations-service</w:t>
            </w:r>
          </w:p>
        </w:tc>
        <w:tc>
          <w:tcPr>
            <w:tcW w:w="5216" w:type="dxa"/>
            <w:vAlign w:val="center"/>
          </w:tcPr>
          <w:p w14:paraId="72EBF0D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Cung cấp giao diện/API quản trị khách hàng, tài xế, phương tiện, chuyến, giao dịch; lưu audit log và tổng hợp báo cáo vận hành.</w:t>
            </w:r>
          </w:p>
        </w:tc>
        <w:tc>
          <w:tcPr>
            <w:tcW w:w="1814" w:type="dxa"/>
            <w:vAlign w:val="center"/>
          </w:tcPr>
          <w:p w14:paraId="1615B80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operations_db</w:t>
            </w:r>
          </w:p>
        </w:tc>
      </w:tr>
    </w:tbl>
    <w:p w14:paraId="219E3D68">
      <w:pPr>
        <w:spacing w:after="0"/>
      </w:pPr>
    </w:p>
    <w:p w14:paraId="1ADE9018">
      <w:pPr>
        <w:pStyle w:val="2"/>
        <w:keepNext/>
      </w:pPr>
      <w:r>
        <w:rPr>
          <w:rFonts w:ascii="Times New Roman" w:hAnsi="Times New Roman" w:eastAsia="Times New Roman"/>
        </w:rPr>
        <w:t>8. Mô hình dữ liệu cho Service</w:t>
      </w:r>
    </w:p>
    <w:p w14:paraId="66EB2758">
      <w:pPr>
        <w:pStyle w:val="3"/>
        <w:keepNext/>
      </w:pPr>
      <w:r>
        <w:rPr>
          <w:rFonts w:ascii="Times New Roman" w:hAnsi="Times New Roman" w:eastAsia="Times New Roman"/>
        </w:rPr>
        <w:t>8.1. User Service</w:t>
      </w:r>
    </w:p>
    <w:p w14:paraId="472E0F59">
      <w:pPr>
        <w:jc w:val="center"/>
      </w:pPr>
      <w:r>
        <w:drawing>
          <wp:inline distT="0" distB="0" distL="114300" distR="114300">
            <wp:extent cx="4499610" cy="1717040"/>
            <wp:effectExtent l="0" t="0" r="889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17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594A">
      <w:pPr>
        <w:pStyle w:val="3"/>
        <w:keepNext/>
      </w:pPr>
      <w:r>
        <w:rPr>
          <w:rFonts w:ascii="Times New Roman" w:hAnsi="Times New Roman" w:eastAsia="Times New Roman"/>
        </w:rPr>
        <w:t>8.2. Driver Service</w:t>
      </w:r>
    </w:p>
    <w:p w14:paraId="51BAC18E">
      <w:pPr>
        <w:jc w:val="center"/>
      </w:pPr>
      <w:r>
        <w:drawing>
          <wp:inline distT="0" distB="0" distL="114300" distR="114300">
            <wp:extent cx="5399405" cy="2994660"/>
            <wp:effectExtent l="0" t="0" r="10795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B1E55">
      <w:pPr>
        <w:pStyle w:val="3"/>
        <w:keepNext/>
      </w:pPr>
      <w:r>
        <w:rPr>
          <w:rFonts w:ascii="Times New Roman" w:hAnsi="Times New Roman" w:eastAsia="Times New Roman"/>
        </w:rPr>
        <w:t>8.3. Trip Service</w:t>
      </w:r>
    </w:p>
    <w:p w14:paraId="32A4A52B">
      <w:pPr>
        <w:jc w:val="center"/>
      </w:pPr>
      <w:r>
        <w:drawing>
          <wp:inline distT="0" distB="0" distL="114300" distR="114300">
            <wp:extent cx="5471795" cy="3977005"/>
            <wp:effectExtent l="0" t="0" r="1905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9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D535">
      <w:pPr>
        <w:pStyle w:val="3"/>
        <w:keepNext/>
      </w:pPr>
      <w:r>
        <w:rPr>
          <w:rFonts w:ascii="Times New Roman" w:hAnsi="Times New Roman" w:eastAsia="Times New Roman"/>
        </w:rPr>
        <w:t>8.4. Payment Service</w:t>
      </w:r>
    </w:p>
    <w:p w14:paraId="204647D2">
      <w:pPr>
        <w:jc w:val="center"/>
      </w:pPr>
      <w:r>
        <w:drawing>
          <wp:inline distT="0" distB="0" distL="114300" distR="114300">
            <wp:extent cx="5399405" cy="1446530"/>
            <wp:effectExtent l="0" t="0" r="1079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46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3730F">
      <w:pPr>
        <w:pStyle w:val="3"/>
        <w:keepNext/>
      </w:pPr>
      <w:r>
        <w:rPr>
          <w:rFonts w:ascii="Times New Roman" w:hAnsi="Times New Roman" w:eastAsia="Times New Roman"/>
        </w:rPr>
        <w:t>8.5. Notification Service</w:t>
      </w:r>
    </w:p>
    <w:p w14:paraId="510C3BBE">
      <w:pPr>
        <w:jc w:val="center"/>
      </w:pPr>
      <w:r>
        <w:drawing>
          <wp:inline distT="0" distB="0" distL="114300" distR="114300">
            <wp:extent cx="2735580" cy="252730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252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A6CA2">
      <w:pPr>
        <w:pStyle w:val="3"/>
        <w:keepNext/>
      </w:pPr>
      <w:r>
        <w:rPr>
          <w:rFonts w:ascii="Times New Roman" w:hAnsi="Times New Roman" w:eastAsia="Times New Roman"/>
        </w:rPr>
        <w:t>8.6. Rating Service</w:t>
      </w:r>
    </w:p>
    <w:p w14:paraId="704FED32">
      <w:pPr>
        <w:jc w:val="center"/>
      </w:pPr>
      <w:r>
        <w:drawing>
          <wp:inline distT="0" distB="0" distL="114300" distR="114300">
            <wp:extent cx="2951480" cy="3970020"/>
            <wp:effectExtent l="0" t="0" r="762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7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D564">
      <w:pPr>
        <w:pStyle w:val="3"/>
        <w:keepNext/>
      </w:pPr>
      <w:r>
        <w:rPr>
          <w:rFonts w:ascii="Times New Roman" w:hAnsi="Times New Roman" w:eastAsia="Times New Roman"/>
        </w:rPr>
        <w:t>8.7. Operations Service</w:t>
      </w:r>
    </w:p>
    <w:p w14:paraId="7B400217">
      <w:pPr>
        <w:jc w:val="center"/>
      </w:pPr>
      <w:r>
        <w:drawing>
          <wp:inline distT="0" distB="0" distL="114300" distR="114300">
            <wp:extent cx="4859655" cy="2332990"/>
            <wp:effectExtent l="0" t="0" r="4445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33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273F">
      <w:pPr>
        <w:pStyle w:val="23"/>
        <w:numPr>
          <w:numId w:val="0"/>
        </w:numPr>
        <w:spacing w:after="40"/>
        <w:ind w:leftChars="0"/>
      </w:pPr>
      <w:bookmarkStart w:id="0" w:name="_GoBack"/>
      <w:bookmarkEnd w:id="0"/>
    </w:p>
    <w:sectPr>
      <w:footerReference r:id="rId5" w:type="default"/>
      <w:pgSz w:w="12240" w:h="15840"/>
      <w:pgMar w:top="1020" w:right="1020" w:bottom="1020" w:left="10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DE3BD8">
    <w:pPr>
      <w:pStyle w:val="18"/>
      <w:jc w:val="center"/>
    </w:pPr>
    <w:r>
      <w:rPr>
        <w:rFonts w:ascii="Times New Roman" w:hAnsi="Times New Roman" w:eastAsia="Times New Roman"/>
        <w:sz w:val="18"/>
      </w:rPr>
      <w:t>CAB System – Microservice Design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1895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5"/>
      <w:szCs w:val="26"/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3"/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2266</Words>
  <Characters>11020</Characters>
  <Lines>0</Lines>
  <Paragraphs>0</Paragraphs>
  <TotalTime>11</TotalTime>
  <ScaleCrop>false</ScaleCrop>
  <LinksUpToDate>false</LinksUpToDate>
  <CharactersWithSpaces>12927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Hậu Phúc</cp:lastModifiedBy>
  <dcterms:modified xsi:type="dcterms:W3CDTF">2026-09-23T16:48:31Z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eyJoZGlkIjoiNTczMGM2NWMxMDY0YTRlN2IxZmEyYzczN2FjNDA4NTciLCJ1c2VySWQiOiIxMzc0MzkyOTcxOTMxIn0=</vt:lpwstr>
  </property>
  <property fmtid="{D5CDD505-2E9C-101B-9397-08002B2CF9AE}" pid="3" name="KSOProductBuildVer">
    <vt:lpwstr>1033-12.1.0.28485</vt:lpwstr>
  </property>
  <property fmtid="{D5CDD505-2E9C-101B-9397-08002B2CF9AE}" pid="4" name="ICV">
    <vt:lpwstr>E6476BAF7FAF407181A8A115F759F3F5_12</vt:lpwstr>
  </property>
</Properties>
</file>