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99B4D" w14:textId="0A326192" w:rsidR="00B65D62" w:rsidRDefault="00B65D62" w:rsidP="00B65D62">
      <w:pPr>
        <w:pStyle w:val="1"/>
      </w:pPr>
      <w:r>
        <w:rPr>
          <w:rFonts w:hint="cs"/>
          <w:cs/>
        </w:rPr>
        <w:t>รายการคำนวณเผื่อน้ำหนักเหล็ก</w:t>
      </w:r>
    </w:p>
    <w:p w14:paraId="5C0D8C80" w14:textId="1CCCB03C" w:rsidR="008D2A1E" w:rsidRPr="008D2A1E" w:rsidRDefault="008D2A1E" w:rsidP="008D2A1E">
      <w:pPr>
        <w:jc w:val="center"/>
      </w:pPr>
      <w:r>
        <w:rPr>
          <w:cs/>
        </w:rPr>
        <w:object w:dxaOrig="6438" w:dyaOrig="7847" w14:anchorId="7391BF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9pt;height:392.35pt" o:ole="">
            <v:imagedata r:id="rId6" o:title=""/>
          </v:shape>
          <o:OLEObject Type="Embed" ProgID="Excel.Sheet.12" ShapeID="_x0000_i1025" DrawAspect="Content" ObjectID="_1787218506" r:id="rId7"/>
        </w:object>
      </w:r>
    </w:p>
    <w:p w14:paraId="347582E6" w14:textId="3C7185F7" w:rsidR="00385448" w:rsidRDefault="00385448" w:rsidP="00385448">
      <w:pPr>
        <w:pStyle w:val="1"/>
      </w:pPr>
      <w:r>
        <w:rPr>
          <w:rFonts w:hint="cs"/>
          <w:cs/>
        </w:rPr>
        <w:lastRenderedPageBreak/>
        <w:t>คาน</w:t>
      </w:r>
    </w:p>
    <w:p w14:paraId="2835E549" w14:textId="5B20A9DB" w:rsidR="008D2A1E" w:rsidRDefault="008D2A1E" w:rsidP="008D2A1E">
      <w:r w:rsidRPr="008D2A1E">
        <w:rPr>
          <w:noProof/>
        </w:rPr>
        <w:drawing>
          <wp:inline distT="0" distB="0" distL="0" distR="0" wp14:anchorId="0F211C04" wp14:editId="279742F0">
            <wp:extent cx="4930140" cy="5890359"/>
            <wp:effectExtent l="0" t="0" r="3810" b="0"/>
            <wp:docPr id="104792967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29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099" cy="58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2D63" w14:textId="43842E78" w:rsidR="003F3D1A" w:rsidRDefault="009E02FD" w:rsidP="008D2A1E">
      <w:r>
        <w:object w:dxaOrig="5862" w:dyaOrig="5923" w14:anchorId="40F77913">
          <v:shape id="_x0000_i1026" type="#_x0000_t75" style="width:293.1pt;height:296.15pt" o:ole="">
            <v:imagedata r:id="rId9" o:title=""/>
          </v:shape>
          <o:OLEObject Type="Embed" ProgID="Excel.Sheet.12" ShapeID="_x0000_i1026" DrawAspect="Content" ObjectID="_1787218507" r:id="rId10"/>
        </w:object>
      </w:r>
    </w:p>
    <w:bookmarkStart w:id="0" w:name="_MON_1787217215"/>
    <w:bookmarkEnd w:id="0"/>
    <w:p w14:paraId="5C4373CD" w14:textId="346321D9" w:rsidR="00F215D0" w:rsidRDefault="00091BBC" w:rsidP="008D2A1E">
      <w:pPr>
        <w:rPr>
          <w:rFonts w:hint="cs"/>
          <w:cs/>
        </w:rPr>
      </w:pPr>
      <w:r>
        <w:object w:dxaOrig="5862" w:dyaOrig="3815" w14:anchorId="620857FB">
          <v:shape id="_x0000_i1050" type="#_x0000_t75" style="width:293.1pt;height:190.75pt" o:ole="">
            <v:imagedata r:id="rId11" o:title=""/>
          </v:shape>
          <o:OLEObject Type="Embed" ProgID="Excel.Sheet.12" ShapeID="_x0000_i1050" DrawAspect="Content" ObjectID="_1787218508" r:id="rId12"/>
        </w:object>
      </w:r>
    </w:p>
    <w:p w14:paraId="511CEDF7" w14:textId="277DEE57" w:rsidR="00695545" w:rsidRDefault="009E02FD" w:rsidP="008D060F">
      <w:pPr>
        <w:pStyle w:val="2"/>
      </w:pPr>
      <w:r w:rsidRPr="008D060F">
        <w:rPr>
          <w:rFonts w:hint="cs"/>
          <w:cs/>
        </w:rPr>
        <w:t>ไม้แบบ</w:t>
      </w:r>
    </w:p>
    <w:p w14:paraId="289F76ED" w14:textId="1D723B79" w:rsidR="00164648" w:rsidRPr="00164648" w:rsidRDefault="00164648" w:rsidP="00164648">
      <w:pPr>
        <w:rPr>
          <w:i/>
        </w:rPr>
      </w:pPr>
      <m:oMathPara>
        <m:oMath>
          <m:r>
            <w:rPr>
              <w:rFonts w:ascii="Cambria Math" w:hAnsi="Cambria Math" w:hint="cs"/>
              <w:cs/>
            </w:rPr>
            <m:t>ปริมาณไม้แบบ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2*a+b</m:t>
                  </m:r>
                </m:e>
              </m:d>
              <m:r>
                <w:rPr>
                  <w:rFonts w:ascii="Cambria Math" w:hAnsi="Cambria Math"/>
                </w:rPr>
                <m:t>*m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* </m:t>
          </m:r>
          <m:r>
            <w:rPr>
              <w:rFonts w:ascii="Cambria Math" w:hAnsi="Cambria Math"/>
            </w:rPr>
            <m:t>γ</m:t>
          </m:r>
        </m:oMath>
      </m:oMathPara>
    </w:p>
    <w:p w14:paraId="566BABFE" w14:textId="26308D24" w:rsidR="009E02FD" w:rsidRDefault="009E02FD" w:rsidP="008D060F">
      <w:pPr>
        <w:pStyle w:val="2"/>
      </w:pPr>
      <w:r w:rsidRPr="008D060F">
        <w:rPr>
          <w:rFonts w:hint="cs"/>
          <w:cs/>
        </w:rPr>
        <w:t>ไม้เคร้า</w:t>
      </w:r>
    </w:p>
    <w:p w14:paraId="18C5C184" w14:textId="48EA9C33" w:rsidR="00164648" w:rsidRPr="00164648" w:rsidRDefault="00164648" w:rsidP="00164648">
      <w:pPr>
        <w:rPr>
          <w:rFonts w:hint="cs"/>
          <w:i/>
          <w:cs/>
        </w:rPr>
      </w:pPr>
      <m:oMathPara>
        <m:oMath>
          <m:r>
            <w:rPr>
              <w:rFonts w:ascii="Cambria Math" w:hAnsi="Cambria Math" w:hint="cs"/>
              <w:cs/>
            </w:rPr>
            <m:t>ปริมาณไม้เคร้า</m:t>
          </m:r>
          <m:r>
            <w:rPr>
              <w:rFonts w:ascii="Cambria Math" w:hAnsi="Cambria Math"/>
            </w:rPr>
            <m:t>=0.3*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cs"/>
                  <w:cs/>
                </w:rPr>
                <m:t>ปริมาณไม้แบบ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2C08B1E2" w14:textId="6DBE9692" w:rsidR="009E02FD" w:rsidRDefault="009E02FD" w:rsidP="008D060F">
      <w:pPr>
        <w:pStyle w:val="2"/>
      </w:pPr>
      <w:r w:rsidRPr="008D060F">
        <w:rPr>
          <w:rFonts w:hint="cs"/>
          <w:cs/>
        </w:rPr>
        <w:t>ตะปู</w:t>
      </w:r>
    </w:p>
    <w:p w14:paraId="12236F3F" w14:textId="664FFC44" w:rsidR="00164648" w:rsidRPr="00164648" w:rsidRDefault="00164648" w:rsidP="00164648">
      <w:pPr>
        <w:rPr>
          <w:rFonts w:hint="cs"/>
          <w:i/>
          <w:cs/>
        </w:rPr>
      </w:pPr>
      <m:oMathPara>
        <m:oMath>
          <m:r>
            <w:rPr>
              <w:rFonts w:ascii="Cambria Math" w:hAnsi="Cambria Math" w:hint="cs"/>
              <w:cs/>
            </w:rPr>
            <m:t>ปริมาณ</m:t>
          </m:r>
          <m:r>
            <w:rPr>
              <w:rFonts w:ascii="Cambria Math" w:hAnsi="Cambria Math" w:hint="cs"/>
              <w:cs/>
            </w:rPr>
            <m:t>ตะปู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cs"/>
              <w:cs/>
            </w:rPr>
            <m:t>ปริมาณไม้แบบ</m:t>
          </m:r>
        </m:oMath>
      </m:oMathPara>
    </w:p>
    <w:p w14:paraId="6D5021DB" w14:textId="39D988A5" w:rsidR="009E02FD" w:rsidRDefault="009E02FD" w:rsidP="008D060F">
      <w:pPr>
        <w:pStyle w:val="2"/>
      </w:pPr>
      <w:r w:rsidRPr="008D060F">
        <w:rPr>
          <w:rFonts w:hint="cs"/>
          <w:cs/>
        </w:rPr>
        <w:t>ค่าแรงไม้แบบ</w:t>
      </w:r>
    </w:p>
    <w:p w14:paraId="2C543E2A" w14:textId="3398966B" w:rsidR="00164648" w:rsidRPr="00164648" w:rsidRDefault="00164648" w:rsidP="00164648">
      <w:pPr>
        <w:rPr>
          <w:rFonts w:hint="cs"/>
          <w:i/>
        </w:rPr>
      </w:pPr>
      <m:oMathPara>
        <m:oMath>
          <m:r>
            <w:rPr>
              <w:rFonts w:ascii="Cambria Math" w:hAnsi="Cambria Math" w:hint="cs"/>
              <w:cs/>
            </w:rPr>
            <m:t>ปริมาณ</m:t>
          </m:r>
          <m:r>
            <w:rPr>
              <w:rFonts w:ascii="Cambria Math" w:hAnsi="Cambria Math" w:hint="cs"/>
              <w:cs/>
            </w:rPr>
            <m:t>ค่าแรง</m:t>
          </m:r>
          <m:r>
            <w:rPr>
              <w:rFonts w:ascii="Cambria Math" w:hAnsi="Cambria Math" w:hint="cs"/>
              <w:cs/>
            </w:rPr>
            <m:t>ไม้แบบ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2*a+b</m:t>
              </m:r>
            </m:e>
          </m:d>
          <m:r>
            <w:rPr>
              <w:rFonts w:ascii="Cambria Math" w:hAnsi="Cambria Math"/>
            </w:rPr>
            <m:t>*m</m:t>
          </m:r>
        </m:oMath>
      </m:oMathPara>
    </w:p>
    <w:p w14:paraId="4DB32659" w14:textId="40D884E1" w:rsidR="00164648" w:rsidRDefault="00F215D0" w:rsidP="00164648">
      <w:pPr>
        <w:pStyle w:val="2"/>
      </w:pPr>
      <w:r w:rsidRPr="008D060F">
        <w:rPr>
          <w:rFonts w:hint="cs"/>
          <w:cs/>
        </w:rPr>
        <w:t>ค้ำยัน</w:t>
      </w:r>
    </w:p>
    <w:p w14:paraId="24B0E8CF" w14:textId="629A6A34" w:rsidR="00164648" w:rsidRPr="00164648" w:rsidRDefault="00164648" w:rsidP="0016464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 w:hint="cs"/>
              <w:cs/>
            </w:rPr>
            <m:t>ปริมาณ</m:t>
          </m:r>
          <m:r>
            <w:rPr>
              <w:rFonts w:ascii="Cambria Math" w:hAnsi="Cambria Math" w:hint="cs"/>
              <w:cs/>
            </w:rPr>
            <m:t>ค้ำยัน</m:t>
          </m:r>
          <m:r>
            <w:rPr>
              <w:rFonts w:ascii="Cambria Math" w:hAnsi="Cambria Math"/>
            </w:rPr>
            <m:t>=roundUp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roundUp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)</m:t>
          </m:r>
        </m:oMath>
      </m:oMathPara>
    </w:p>
    <w:p w14:paraId="04A1F88C" w14:textId="0FD8CE57" w:rsidR="00164648" w:rsidRPr="00164648" w:rsidRDefault="00164648" w:rsidP="00164648">
      <w:pPr>
        <w:jc w:val="center"/>
        <w:rPr>
          <w:rFonts w:hint="cs"/>
          <w:i/>
          <w:color w:val="FF0000"/>
          <w:cs/>
        </w:rPr>
      </w:pPr>
      <w:r>
        <w:rPr>
          <w:rFonts w:eastAsiaTheme="minorEastAsia"/>
          <w:i/>
          <w:color w:val="FF0000"/>
        </w:rPr>
        <w:t xml:space="preserve">roundup </w:t>
      </w:r>
      <w:r>
        <w:rPr>
          <w:rFonts w:eastAsiaTheme="minorEastAsia" w:hint="cs"/>
          <w:i/>
          <w:color w:val="FF0000"/>
          <w:cs/>
        </w:rPr>
        <w:t>คือการปัดทศนิยมขึ้น</w:t>
      </w:r>
    </w:p>
    <w:p w14:paraId="229E1070" w14:textId="6C9A9CBE" w:rsidR="00F215D0" w:rsidRDefault="00F215D0" w:rsidP="008D060F">
      <w:pPr>
        <w:pStyle w:val="2"/>
      </w:pPr>
      <w:r w:rsidRPr="008D060F">
        <w:rPr>
          <w:rFonts w:hint="cs"/>
          <w:cs/>
        </w:rPr>
        <w:t>คอนกรีต</w:t>
      </w:r>
    </w:p>
    <w:p w14:paraId="0F54077B" w14:textId="50CE2E3E" w:rsidR="00502230" w:rsidRPr="009C0308" w:rsidRDefault="00502230" w:rsidP="00502230">
      <w:pPr>
        <w:rPr>
          <w:i/>
        </w:rPr>
      </w:pPr>
      <m:oMathPara>
        <m:oMath>
          <m:r>
            <w:rPr>
              <w:rFonts w:ascii="Cambria Math" w:hAnsi="Cambria Math" w:hint="cs"/>
              <w:cs/>
            </w:rPr>
            <m:t>ปริมาณ</m:t>
          </m:r>
          <m:r>
            <w:rPr>
              <w:rFonts w:ascii="Cambria Math" w:hAnsi="Cambria Math" w:hint="cs"/>
              <w:cs/>
            </w:rPr>
            <m:t>คอนกรีต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a*b*m*</m:t>
          </m:r>
          <m:r>
            <w:rPr>
              <w:rFonts w:ascii="Cambria Math" w:hAnsi="Cambria Math"/>
            </w:rPr>
            <m:t>η</m:t>
          </m:r>
          <m:r>
            <w:rPr>
              <w:rFonts w:ascii="Cambria Math" w:hAnsi="Cambria Math"/>
            </w:rPr>
            <m:t>)/10000</m:t>
          </m:r>
        </m:oMath>
      </m:oMathPara>
    </w:p>
    <w:p w14:paraId="6C1DBCE3" w14:textId="597D2DA5" w:rsidR="00F215D0" w:rsidRDefault="00F215D0" w:rsidP="008D060F">
      <w:pPr>
        <w:pStyle w:val="2"/>
      </w:pPr>
      <w:r w:rsidRPr="008D060F">
        <w:rPr>
          <w:rFonts w:hint="cs"/>
          <w:cs/>
        </w:rPr>
        <w:t>เหล็กเสริมแกน</w:t>
      </w:r>
    </w:p>
    <w:p w14:paraId="6923CC37" w14:textId="270DE3B1" w:rsidR="00091BBC" w:rsidRPr="00091BBC" w:rsidRDefault="00091BBC" w:rsidP="00091BBC">
      <w:pPr>
        <w:rPr>
          <w:i/>
        </w:rPr>
      </w:pPr>
      <w:bookmarkStart w:id="1" w:name="_Hlk176604880"/>
      <m:oMathPara>
        <m:oMath>
          <m:r>
            <w:rPr>
              <w:rFonts w:ascii="Cambria Math" w:hAnsi="Cambria Math" w:hint="cs"/>
              <w:cs/>
            </w:rPr>
            <m:t>ปริมาณ</m:t>
          </m:r>
          <m:r>
            <w:rPr>
              <w:rFonts w:ascii="Cambria Math" w:hAnsi="Cambria Math" w:hint="cs"/>
              <w:cs/>
            </w:rPr>
            <m:t>เหล็กแกน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m*h*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β</m:t>
          </m:r>
        </m:oMath>
      </m:oMathPara>
      <w:bookmarkEnd w:id="1"/>
    </w:p>
    <w:p w14:paraId="4F15A472" w14:textId="059D7AC0" w:rsidR="00F215D0" w:rsidRDefault="00F215D0" w:rsidP="008D060F">
      <w:pPr>
        <w:pStyle w:val="2"/>
        <w:rPr>
          <w:rFonts w:ascii="Cambria Math" w:hAnsi="Cambria Math"/>
          <w:i/>
        </w:rPr>
      </w:pPr>
      <w:r w:rsidRPr="008D060F">
        <w:rPr>
          <w:rFonts w:hint="cs"/>
          <w:cs/>
        </w:rPr>
        <w:t>เหล็กเสริมซับพอร์ต</w:t>
      </w:r>
    </w:p>
    <w:p w14:paraId="52044B0E" w14:textId="4E2B6498" w:rsidR="00091BBC" w:rsidRPr="00091BBC" w:rsidRDefault="00091BBC" w:rsidP="00091BBC">
      <m:oMathPara>
        <m:oMath>
          <m:r>
            <w:rPr>
              <w:rFonts w:ascii="Cambria Math" w:hAnsi="Cambria Math" w:hint="cs"/>
              <w:cs/>
            </w:rPr>
            <m:t>ปริมาณเหล็ก</m:t>
          </m:r>
          <m:r>
            <w:rPr>
              <w:rFonts w:ascii="Cambria Math" w:hAnsi="Cambria Math" w:hint="cs"/>
              <w:cs/>
            </w:rPr>
            <m:t>ซับพอร์ต</m:t>
          </m:r>
          <m:r>
            <w:rPr>
              <w:rFonts w:ascii="Cambria Math" w:hAnsi="Cambria Math"/>
            </w:rPr>
            <m:t>=m*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*j</m:t>
          </m:r>
        </m:oMath>
      </m:oMathPara>
    </w:p>
    <w:p w14:paraId="77B24365" w14:textId="6DAC9F41" w:rsidR="00F215D0" w:rsidRDefault="00F215D0" w:rsidP="00091BBC">
      <w:pPr>
        <w:pStyle w:val="2"/>
        <w:rPr>
          <w:rFonts w:ascii="Cambria Math" w:hAnsi="Cambria Math"/>
          <w:i/>
        </w:rPr>
      </w:pPr>
      <w:r w:rsidRPr="008D060F">
        <w:rPr>
          <w:rFonts w:hint="cs"/>
          <w:cs/>
        </w:rPr>
        <w:t>เหล็กเสริมมิดสแป</w:t>
      </w:r>
      <w:r w:rsidR="00091BBC">
        <w:rPr>
          <w:rFonts w:hint="cs"/>
          <w:cs/>
        </w:rPr>
        <w:t>น</w:t>
      </w:r>
    </w:p>
    <w:p w14:paraId="01856262" w14:textId="090073DE" w:rsidR="00091BBC" w:rsidRPr="00091BBC" w:rsidRDefault="00091BBC" w:rsidP="00091BBC">
      <w:pPr>
        <w:rPr>
          <w:rFonts w:hint="cs"/>
        </w:rPr>
      </w:pPr>
      <m:oMathPara>
        <m:oMath>
          <m:r>
            <w:rPr>
              <w:rFonts w:ascii="Cambria Math" w:hAnsi="Cambria Math" w:hint="cs"/>
              <w:cs/>
            </w:rPr>
            <m:t>ปริมาณเหล็ก</m:t>
          </m:r>
          <m:r>
            <w:rPr>
              <w:rFonts w:ascii="Cambria Math" w:hAnsi="Cambria Math" w:hint="cs"/>
              <w:cs/>
            </w:rPr>
            <m:t>มิดสแปน</m:t>
          </m:r>
          <m:r>
            <w:rPr>
              <w:rFonts w:ascii="Cambria Math" w:hAnsi="Cambria Math"/>
            </w:rPr>
            <m:t>=m</m:t>
          </m:r>
          <m:r>
            <w:rPr>
              <w:rFonts w:ascii="Cambria Math" w:hAnsi="Cambria Math"/>
            </w:rPr>
            <m:t>*k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</m:t>
          </m:r>
        </m:oMath>
      </m:oMathPara>
    </w:p>
    <w:p w14:paraId="2A3F5037" w14:textId="59F51E01" w:rsidR="00F215D0" w:rsidRDefault="00F215D0" w:rsidP="008D060F">
      <w:pPr>
        <w:pStyle w:val="2"/>
      </w:pPr>
      <w:r w:rsidRPr="008D060F">
        <w:rPr>
          <w:rFonts w:hint="cs"/>
          <w:cs/>
        </w:rPr>
        <w:t>เหล็กปอก</w:t>
      </w:r>
    </w:p>
    <w:p w14:paraId="48F97C56" w14:textId="5CC25EDB" w:rsidR="009C0308" w:rsidRPr="009C0308" w:rsidRDefault="009C0308" w:rsidP="009C0308">
      <w:pPr>
        <w:rPr>
          <w:cs/>
        </w:rPr>
      </w:pPr>
      <m:oMathPara>
        <m:oMath>
          <m:r>
            <w:rPr>
              <w:rFonts w:ascii="Cambria Math" w:hAnsi="Cambria Math" w:hint="cs"/>
              <w:cs/>
            </w:rPr>
            <m:t>ปริมาณเหล็ก</m:t>
          </m:r>
          <m:r>
            <w:rPr>
              <w:rFonts w:ascii="Cambria Math" w:hAnsi="Cambria Math" w:hint="cs"/>
              <w:cs/>
            </w:rPr>
            <m:t>ปอก</m:t>
          </m:r>
          <m:r>
            <w:rPr>
              <w:rFonts w:ascii="Cambria Math" w:hAnsi="Cambria Math"/>
            </w:rPr>
            <m:t>=</m:t>
          </m:r>
        </m:oMath>
      </m:oMathPara>
    </w:p>
    <w:p w14:paraId="3B3AB8FA" w14:textId="05056C73" w:rsidR="00385448" w:rsidRDefault="00385448" w:rsidP="00385448">
      <w:pPr>
        <w:pStyle w:val="1"/>
      </w:pPr>
      <w:r>
        <w:rPr>
          <w:rFonts w:hint="cs"/>
          <w:cs/>
        </w:rPr>
        <w:t>คานคอดิน</w:t>
      </w:r>
    </w:p>
    <w:p w14:paraId="3C7938BE" w14:textId="4263F26A" w:rsidR="00385448" w:rsidRDefault="00385448" w:rsidP="00385448">
      <w:pPr>
        <w:pStyle w:val="1"/>
      </w:pPr>
      <w:r>
        <w:rPr>
          <w:rFonts w:hint="cs"/>
          <w:cs/>
        </w:rPr>
        <w:t>เสา</w:t>
      </w:r>
    </w:p>
    <w:p w14:paraId="5E805CCE" w14:textId="55D5690C" w:rsidR="00385448" w:rsidRDefault="00385448" w:rsidP="00385448">
      <w:pPr>
        <w:pStyle w:val="1"/>
      </w:pPr>
      <w:r>
        <w:rPr>
          <w:rFonts w:hint="cs"/>
          <w:cs/>
        </w:rPr>
        <w:t>ฐานราก</w:t>
      </w:r>
    </w:p>
    <w:p w14:paraId="66D44D0D" w14:textId="28C2D8F1" w:rsidR="00385448" w:rsidRDefault="00385448" w:rsidP="00385448">
      <w:pPr>
        <w:pStyle w:val="1"/>
      </w:pPr>
      <w:r>
        <w:rPr>
          <w:rFonts w:hint="cs"/>
          <w:cs/>
        </w:rPr>
        <w:t>พื้นบนดิน</w:t>
      </w:r>
    </w:p>
    <w:p w14:paraId="3FD88578" w14:textId="37FA85ED" w:rsidR="00385448" w:rsidRDefault="00385448" w:rsidP="00385448">
      <w:pPr>
        <w:pStyle w:val="1"/>
      </w:pPr>
      <w:r>
        <w:rPr>
          <w:rFonts w:hint="cs"/>
          <w:cs/>
        </w:rPr>
        <w:t>พื้นทางเดียว</w:t>
      </w:r>
    </w:p>
    <w:p w14:paraId="4AF2D030" w14:textId="297D456B" w:rsidR="00385448" w:rsidRDefault="00385448" w:rsidP="00385448">
      <w:pPr>
        <w:pStyle w:val="1"/>
      </w:pPr>
      <w:r>
        <w:rPr>
          <w:rFonts w:hint="cs"/>
          <w:cs/>
        </w:rPr>
        <w:t>พื้นสองทาง</w:t>
      </w:r>
    </w:p>
    <w:p w14:paraId="555231F7" w14:textId="5BAD8353" w:rsidR="00385448" w:rsidRDefault="00385448" w:rsidP="00385448">
      <w:pPr>
        <w:pStyle w:val="1"/>
      </w:pPr>
      <w:r>
        <w:rPr>
          <w:rFonts w:hint="cs"/>
          <w:cs/>
        </w:rPr>
        <w:t>พื้นสำเร็จรูป</w:t>
      </w:r>
    </w:p>
    <w:p w14:paraId="0B050A14" w14:textId="7A0CA3C6" w:rsidR="00385448" w:rsidRDefault="00385448" w:rsidP="00385448">
      <w:pPr>
        <w:pStyle w:val="1"/>
      </w:pPr>
      <w:r>
        <w:rPr>
          <w:rFonts w:hint="cs"/>
          <w:cs/>
        </w:rPr>
        <w:t>แถบ</w:t>
      </w:r>
    </w:p>
    <w:p w14:paraId="13B0E8DC" w14:textId="77777777" w:rsidR="00385448" w:rsidRPr="00385448" w:rsidRDefault="00385448" w:rsidP="00385448">
      <w:pPr>
        <w:rPr>
          <w:cs/>
        </w:rPr>
      </w:pPr>
    </w:p>
    <w:sectPr w:rsidR="00385448" w:rsidRPr="0038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5692D" w14:textId="77777777" w:rsidR="000A5231" w:rsidRDefault="000A5231" w:rsidP="009E02FD">
      <w:pPr>
        <w:spacing w:after="0" w:line="240" w:lineRule="auto"/>
      </w:pPr>
      <w:r>
        <w:separator/>
      </w:r>
    </w:p>
  </w:endnote>
  <w:endnote w:type="continuationSeparator" w:id="0">
    <w:p w14:paraId="44F334E7" w14:textId="77777777" w:rsidR="000A5231" w:rsidRDefault="000A5231" w:rsidP="009E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FED67" w14:textId="77777777" w:rsidR="000A5231" w:rsidRDefault="000A5231" w:rsidP="009E02FD">
      <w:pPr>
        <w:spacing w:after="0" w:line="240" w:lineRule="auto"/>
      </w:pPr>
      <w:r>
        <w:separator/>
      </w:r>
    </w:p>
  </w:footnote>
  <w:footnote w:type="continuationSeparator" w:id="0">
    <w:p w14:paraId="2C062F94" w14:textId="77777777" w:rsidR="000A5231" w:rsidRDefault="000A5231" w:rsidP="009E0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3E"/>
    <w:rsid w:val="00091BBC"/>
    <w:rsid w:val="000A5231"/>
    <w:rsid w:val="00164648"/>
    <w:rsid w:val="001B2C54"/>
    <w:rsid w:val="00293858"/>
    <w:rsid w:val="00385448"/>
    <w:rsid w:val="00390EFE"/>
    <w:rsid w:val="003B12DB"/>
    <w:rsid w:val="003F3D1A"/>
    <w:rsid w:val="004538AD"/>
    <w:rsid w:val="00502230"/>
    <w:rsid w:val="00543952"/>
    <w:rsid w:val="005516A1"/>
    <w:rsid w:val="005528F1"/>
    <w:rsid w:val="00695545"/>
    <w:rsid w:val="007A1720"/>
    <w:rsid w:val="0080008D"/>
    <w:rsid w:val="008671EA"/>
    <w:rsid w:val="008D060F"/>
    <w:rsid w:val="008D2A1E"/>
    <w:rsid w:val="009C0308"/>
    <w:rsid w:val="009E02FD"/>
    <w:rsid w:val="009F2794"/>
    <w:rsid w:val="00AF22B5"/>
    <w:rsid w:val="00AF6A72"/>
    <w:rsid w:val="00B65D62"/>
    <w:rsid w:val="00B7193E"/>
    <w:rsid w:val="00C35E83"/>
    <w:rsid w:val="00D86154"/>
    <w:rsid w:val="00E77907"/>
    <w:rsid w:val="00F215D0"/>
    <w:rsid w:val="00F7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DF31"/>
  <w15:chartTrackingRefBased/>
  <w15:docId w15:val="{62810E81-F20D-458F-B809-427D4834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D060F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54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3">
    <w:name w:val="header"/>
    <w:basedOn w:val="a"/>
    <w:link w:val="a4"/>
    <w:uiPriority w:val="99"/>
    <w:unhideWhenUsed/>
    <w:rsid w:val="009E0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E02FD"/>
  </w:style>
  <w:style w:type="paragraph" w:styleId="a5">
    <w:name w:val="footer"/>
    <w:basedOn w:val="a"/>
    <w:link w:val="a6"/>
    <w:uiPriority w:val="99"/>
    <w:unhideWhenUsed/>
    <w:rsid w:val="009E0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E02FD"/>
  </w:style>
  <w:style w:type="character" w:customStyle="1" w:styleId="20">
    <w:name w:val="หัวเรื่อง 2 อักขระ"/>
    <w:basedOn w:val="a0"/>
    <w:link w:val="2"/>
    <w:uiPriority w:val="9"/>
    <w:rsid w:val="008D060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a7">
    <w:name w:val="Placeholder Text"/>
    <w:basedOn w:val="a0"/>
    <w:uiPriority w:val="99"/>
    <w:semiHidden/>
    <w:rsid w:val="001646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package" Target="embeddings/Microsoft_Excel_Worksheet2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0" Type="http://schemas.openxmlformats.org/officeDocument/2006/relationships/package" Target="embeddings/Microsoft_Excel_Worksheet1.xlsx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20</vt:i4>
      </vt:variant>
    </vt:vector>
  </HeadingPairs>
  <TitlesOfParts>
    <vt:vector size="21" baseType="lpstr">
      <vt:lpstr/>
      <vt:lpstr>รายการคำนวณเผื่อน้ำหนักเหล็ก</vt:lpstr>
      <vt:lpstr>คาน</vt:lpstr>
      <vt:lpstr>    ไม้แบบ</vt:lpstr>
      <vt:lpstr>    ไม้เคร้า</vt:lpstr>
      <vt:lpstr>    ตะปู</vt:lpstr>
      <vt:lpstr>    ค่าแรงไม้แบบ</vt:lpstr>
      <vt:lpstr>    ค้ำยัน</vt:lpstr>
      <vt:lpstr>    คอนกรีต</vt:lpstr>
      <vt:lpstr>    เหล็กเสริมแกน</vt:lpstr>
      <vt:lpstr>    เหล็กเสริมซับพอร์ต</vt:lpstr>
      <vt:lpstr>    เหล็กเสริมมิดสแปน</vt:lpstr>
      <vt:lpstr>    เหล็กปอก</vt:lpstr>
      <vt:lpstr>คานคอดิน</vt:lpstr>
      <vt:lpstr>เสา</vt:lpstr>
      <vt:lpstr>ฐานราก</vt:lpstr>
      <vt:lpstr>พื้นบนดิน</vt:lpstr>
      <vt:lpstr>พื้นทางเดียว</vt:lpstr>
      <vt:lpstr>พื้นสองทาง</vt:lpstr>
      <vt:lpstr>พื้นสำเร็จรูป</vt:lpstr>
      <vt:lpstr>แถบ</vt:lpstr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hoosainee noppaka</dc:creator>
  <cp:keywords/>
  <dc:description/>
  <cp:lastModifiedBy>hoosainee noppaka</cp:lastModifiedBy>
  <cp:revision>12</cp:revision>
  <dcterms:created xsi:type="dcterms:W3CDTF">2024-09-07T02:09:00Z</dcterms:created>
  <dcterms:modified xsi:type="dcterms:W3CDTF">2024-09-07T05:48:00Z</dcterms:modified>
</cp:coreProperties>
</file>