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C8A9" w14:textId="77777777" w:rsidR="002A79EC" w:rsidRPr="002A79EC" w:rsidRDefault="002A79EC" w:rsidP="002A79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</w:pPr>
      <w:r w:rsidRPr="002A79EC"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  <w:t xml:space="preserve">Informe Técnico: Laboratorio 3 - MQTT hacia Azure </w:t>
      </w:r>
      <w:proofErr w:type="spellStart"/>
      <w:r w:rsidRPr="002A79EC"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  <w:t>IoT</w:t>
      </w:r>
      <w:proofErr w:type="spellEnd"/>
      <w:r w:rsidRPr="002A79EC"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  <w:t xml:space="preserve"> Central</w:t>
      </w:r>
    </w:p>
    <w:p w14:paraId="77E1F227" w14:textId="17B4E41E" w:rsidR="002A79EC" w:rsidRPr="002A79EC" w:rsidRDefault="002A79EC" w:rsidP="002A79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Asignatura: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2A79EC">
        <w:rPr>
          <w:rFonts w:eastAsia="Times New Roman" w:cstheme="minorHAnsi"/>
          <w:sz w:val="24"/>
          <w:szCs w:val="24"/>
          <w:lang w:eastAsia="es-CO"/>
        </w:rPr>
        <w:t>I</w:t>
      </w:r>
      <w:r w:rsidRPr="002A79EC">
        <w:rPr>
          <w:rFonts w:eastAsia="Times New Roman" w:cstheme="minorHAnsi"/>
          <w:sz w:val="24"/>
          <w:szCs w:val="24"/>
          <w:lang w:eastAsia="es-CO"/>
        </w:rPr>
        <w:t>oT</w:t>
      </w:r>
      <w:proofErr w:type="spellEnd"/>
    </w:p>
    <w:p w14:paraId="3213BE8D" w14:textId="77777777" w:rsidR="002A79EC" w:rsidRPr="002A79EC" w:rsidRDefault="002A79EC" w:rsidP="002A79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Institución: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Universidad Autónoma de Bucaramanga</w:t>
      </w:r>
    </w:p>
    <w:p w14:paraId="3A81EEC8" w14:textId="6693C0D0" w:rsidR="002A79EC" w:rsidRPr="002A79EC" w:rsidRDefault="002A79EC" w:rsidP="002A79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Estudiante: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An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a Ramos y Luis </w:t>
      </w:r>
      <w:proofErr w:type="spellStart"/>
      <w:r w:rsidRPr="002A79EC">
        <w:rPr>
          <w:rFonts w:eastAsia="Times New Roman" w:cstheme="minorHAnsi"/>
          <w:sz w:val="24"/>
          <w:szCs w:val="24"/>
          <w:lang w:eastAsia="es-CO"/>
        </w:rPr>
        <w:t>Bohorquez</w:t>
      </w:r>
      <w:proofErr w:type="spellEnd"/>
    </w:p>
    <w:p w14:paraId="25B2340B" w14:textId="25A5604A" w:rsidR="002A79EC" w:rsidRPr="002A79EC" w:rsidRDefault="002A79EC" w:rsidP="002A79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Repositorio Git: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</w:t>
      </w:r>
      <w:hyperlink r:id="rId7" w:history="1">
        <w:r w:rsidRPr="002A79EC">
          <w:rPr>
            <w:rStyle w:val="Hipervnculo"/>
            <w:rFonts w:eastAsia="Times New Roman" w:cstheme="minorHAnsi"/>
            <w:sz w:val="20"/>
            <w:szCs w:val="20"/>
            <w:lang w:eastAsia="es-CO"/>
          </w:rPr>
          <w:t>https://github.com/ANNNAAAAAA12/IoTlab3-.git</w:t>
        </w:r>
      </w:hyperlink>
      <w:r w:rsidRPr="002A79EC">
        <w:rPr>
          <w:rFonts w:eastAsia="Times New Roman" w:cstheme="minorHAnsi"/>
          <w:sz w:val="20"/>
          <w:szCs w:val="20"/>
          <w:lang w:eastAsia="es-CO"/>
        </w:rPr>
        <w:t xml:space="preserve"> </w:t>
      </w:r>
    </w:p>
    <w:p w14:paraId="4083451D" w14:textId="77777777" w:rsidR="002A79EC" w:rsidRPr="002A79EC" w:rsidRDefault="002A79EC" w:rsidP="002A79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2A79EC">
        <w:rPr>
          <w:rFonts w:eastAsia="Times New Roman" w:cstheme="minorHAnsi"/>
          <w:b/>
          <w:bCs/>
          <w:sz w:val="36"/>
          <w:szCs w:val="36"/>
          <w:lang w:eastAsia="es-CO"/>
        </w:rPr>
        <w:t>1. Arquitectura de Conexión y Flujo de Protocolo</w:t>
      </w:r>
    </w:p>
    <w:p w14:paraId="0B9756BB" w14:textId="3A8A7F41" w:rsidR="002A79EC" w:rsidRPr="002A79EC" w:rsidRDefault="002A79EC" w:rsidP="002A79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sz w:val="24"/>
          <w:szCs w:val="24"/>
          <w:lang w:eastAsia="es-CO"/>
        </w:rPr>
        <w:t xml:space="preserve">Para comunicar los dispositivos con Azure </w:t>
      </w:r>
      <w:proofErr w:type="spellStart"/>
      <w:r w:rsidRPr="002A79EC">
        <w:rPr>
          <w:rFonts w:eastAsia="Times New Roman" w:cstheme="minorHAnsi"/>
          <w:sz w:val="24"/>
          <w:szCs w:val="24"/>
          <w:lang w:eastAsia="es-CO"/>
        </w:rPr>
        <w:t>IoT</w:t>
      </w:r>
      <w:proofErr w:type="spellEnd"/>
      <w:r w:rsidRPr="002A79EC">
        <w:rPr>
          <w:rFonts w:eastAsia="Times New Roman" w:cstheme="minorHAnsi"/>
          <w:sz w:val="24"/>
          <w:szCs w:val="24"/>
          <w:lang w:eastAsia="es-CO"/>
        </w:rPr>
        <w:t xml:space="preserve"> Central, la arquitectura utiliza </w:t>
      </w:r>
      <w:proofErr w:type="spellStart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Device</w:t>
      </w:r>
      <w:proofErr w:type="spellEnd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Provisioning</w:t>
      </w:r>
      <w:proofErr w:type="spellEnd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Service</w:t>
      </w:r>
      <w:proofErr w:type="spellEnd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(DPS)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en el primer contacto para asignar dinámicamente la instancia final de </w:t>
      </w: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Azure </w:t>
      </w:r>
      <w:proofErr w:type="spellStart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IoT</w:t>
      </w:r>
      <w:proofErr w:type="spellEnd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Hub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. Todos los flujos se comunican mediante </w:t>
      </w: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MQTTS (MQTT sobre TLS v1.2) en el puerto 8883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p w14:paraId="47E6EBA5" w14:textId="014D1753" w:rsidR="002A79EC" w:rsidRPr="002A79EC" w:rsidRDefault="002A79EC" w:rsidP="002A79EC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0EAFD20" w14:textId="14A304B8" w:rsidR="002A79EC" w:rsidRPr="002A79EC" w:rsidRDefault="002A79EC" w:rsidP="002A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2A79EC">
        <w:rPr>
          <w:rFonts w:eastAsia="Times New Roman" w:cstheme="minorHAnsi"/>
          <w:sz w:val="20"/>
          <w:szCs w:val="20"/>
          <w:lang w:eastAsia="es-CO"/>
        </w:rPr>
        <w:t xml:space="preserve"> Camino 1: SDK Python ---&gt; (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azure-iot-</w:t>
      </w:r>
      <w:proofErr w:type="gramStart"/>
      <w:r w:rsidRPr="002A79EC">
        <w:rPr>
          <w:rFonts w:eastAsia="Times New Roman" w:cstheme="minorHAnsi"/>
          <w:sz w:val="20"/>
          <w:szCs w:val="20"/>
          <w:lang w:eastAsia="es-CO"/>
        </w:rPr>
        <w:t>device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>)  ---</w:t>
      </w:r>
      <w:proofErr w:type="gramEnd"/>
      <w:r w:rsidRPr="002A79EC">
        <w:rPr>
          <w:rFonts w:eastAsia="Times New Roman" w:cstheme="minorHAnsi"/>
          <w:sz w:val="20"/>
          <w:szCs w:val="20"/>
          <w:lang w:eastAsia="es-CO"/>
        </w:rPr>
        <w:t>\</w:t>
      </w:r>
    </w:p>
    <w:p w14:paraId="51FD627B" w14:textId="339F107A" w:rsidR="002A79EC" w:rsidRPr="002A79EC" w:rsidRDefault="002A79EC" w:rsidP="002A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2A79EC">
        <w:rPr>
          <w:rFonts w:eastAsia="Times New Roman" w:cstheme="minorHAnsi"/>
          <w:sz w:val="20"/>
          <w:szCs w:val="20"/>
          <w:lang w:eastAsia="es-CO"/>
        </w:rPr>
        <w:t xml:space="preserve"> Camino 2: MQTT Explícito-&gt; (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paho-mqtt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 xml:space="preserve"> + SAS) ----+--&gt; [ DPS: 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port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 xml:space="preserve"> </w:t>
      </w:r>
      <w:proofErr w:type="gramStart"/>
      <w:r w:rsidRPr="002A79EC">
        <w:rPr>
          <w:rFonts w:eastAsia="Times New Roman" w:cstheme="minorHAnsi"/>
          <w:sz w:val="20"/>
          <w:szCs w:val="20"/>
          <w:lang w:eastAsia="es-CO"/>
        </w:rPr>
        <w:t>8883 ]</w:t>
      </w:r>
      <w:proofErr w:type="gramEnd"/>
      <w:r w:rsidRPr="002A79EC">
        <w:rPr>
          <w:rFonts w:eastAsia="Times New Roman" w:cstheme="minorHAnsi"/>
          <w:sz w:val="20"/>
          <w:szCs w:val="20"/>
          <w:lang w:eastAsia="es-CO"/>
        </w:rPr>
        <w:t xml:space="preserve"> -&gt; [ 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IoT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 xml:space="preserve"> Hub ] -&gt; [ Azure 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IoT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 xml:space="preserve"> Central ]</w:t>
      </w:r>
    </w:p>
    <w:p w14:paraId="00B7E8D2" w14:textId="76BAC864" w:rsidR="002A79EC" w:rsidRPr="002A79EC" w:rsidRDefault="002A79EC" w:rsidP="002A7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2A79EC">
        <w:rPr>
          <w:rFonts w:eastAsia="Times New Roman" w:cstheme="minorHAnsi"/>
          <w:sz w:val="20"/>
          <w:szCs w:val="20"/>
          <w:lang w:eastAsia="es-CO"/>
        </w:rPr>
        <w:t xml:space="preserve"> Camino 3: ESP32 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Wokwi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 xml:space="preserve"> --&gt; (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PubSubClient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 xml:space="preserve"> C++) --/</w:t>
      </w:r>
    </w:p>
    <w:p w14:paraId="793EE11D" w14:textId="670D0EB6" w:rsidR="002A79EC" w:rsidRPr="002A79EC" w:rsidRDefault="002A79EC" w:rsidP="002A7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DPS </w:t>
      </w:r>
      <w:proofErr w:type="spellStart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Handshake</w:t>
      </w:r>
      <w:proofErr w:type="spellEnd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: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Se realiza autenticación por clave simétrica individual o token SAS contra </w:t>
      </w:r>
      <w:r w:rsidRPr="002A79EC">
        <w:rPr>
          <w:rFonts w:eastAsia="Times New Roman" w:cstheme="minorHAnsi"/>
          <w:sz w:val="20"/>
          <w:szCs w:val="20"/>
          <w:lang w:eastAsia="es-CO"/>
        </w:rPr>
        <w:t>global.azure-devices-provisioning.net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(puerto 8883). </w:t>
      </w:r>
    </w:p>
    <w:p w14:paraId="7C4EFE05" w14:textId="77777777" w:rsidR="002A79EC" w:rsidRPr="002A79EC" w:rsidRDefault="002A79EC" w:rsidP="002A7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Asignación: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DPS retorna el 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assigned_hub</w:t>
      </w:r>
      <w:proofErr w:type="spellEnd"/>
      <w:r w:rsidRPr="002A79EC">
        <w:rPr>
          <w:rFonts w:eastAsia="Times New Roman" w:cstheme="minorHAnsi"/>
          <w:sz w:val="24"/>
          <w:szCs w:val="24"/>
          <w:lang w:eastAsia="es-CO"/>
        </w:rPr>
        <w:t xml:space="preserve"> dinámico (</w:t>
      </w:r>
      <w:r w:rsidRPr="002A79EC">
        <w:rPr>
          <w:rFonts w:eastAsia="Times New Roman" w:cstheme="minorHAnsi"/>
          <w:sz w:val="20"/>
          <w:szCs w:val="20"/>
          <w:lang w:eastAsia="es-CO"/>
        </w:rPr>
        <w:t>iotc-e438ddb4-...azure-devices.net</w:t>
      </w:r>
      <w:r w:rsidRPr="002A79EC">
        <w:rPr>
          <w:rFonts w:eastAsia="Times New Roman" w:cstheme="minorHAnsi"/>
          <w:sz w:val="24"/>
          <w:szCs w:val="24"/>
          <w:lang w:eastAsia="es-CO"/>
        </w:rPr>
        <w:t>).</w:t>
      </w:r>
    </w:p>
    <w:p w14:paraId="65F28CC1" w14:textId="283AB01B" w:rsidR="002A79EC" w:rsidRPr="002A79EC" w:rsidRDefault="002A79EC" w:rsidP="002A7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Publicación: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Los 3 nodos publican el </w:t>
      </w:r>
      <w:proofErr w:type="spellStart"/>
      <w:r w:rsidRPr="002A79EC">
        <w:rPr>
          <w:rFonts w:eastAsia="Times New Roman" w:cstheme="minorHAnsi"/>
          <w:sz w:val="24"/>
          <w:szCs w:val="24"/>
          <w:lang w:eastAsia="es-CO"/>
        </w:rPr>
        <w:t>payload</w:t>
      </w:r>
      <w:proofErr w:type="spellEnd"/>
      <w:r w:rsidRPr="002A79EC">
        <w:rPr>
          <w:rFonts w:eastAsia="Times New Roman" w:cstheme="minorHAnsi"/>
          <w:sz w:val="24"/>
          <w:szCs w:val="24"/>
          <w:lang w:eastAsia="es-CO"/>
        </w:rPr>
        <w:t xml:space="preserve"> JSON (</w:t>
      </w:r>
      <w:r w:rsidRPr="002A79EC">
        <w:rPr>
          <w:rFonts w:eastAsia="Times New Roman" w:cstheme="minorHAnsi"/>
          <w:sz w:val="20"/>
          <w:szCs w:val="20"/>
          <w:lang w:eastAsia="es-CO"/>
        </w:rPr>
        <w:t>temperatura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2A79EC">
        <w:rPr>
          <w:rFonts w:eastAsia="Times New Roman" w:cstheme="minorHAnsi"/>
          <w:sz w:val="20"/>
          <w:szCs w:val="20"/>
          <w:lang w:eastAsia="es-CO"/>
        </w:rPr>
        <w:t>humedad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2A79EC">
        <w:rPr>
          <w:rFonts w:eastAsia="Times New Roman" w:cstheme="minorHAnsi"/>
          <w:sz w:val="20"/>
          <w:szCs w:val="20"/>
          <w:lang w:eastAsia="es-CO"/>
        </w:rPr>
        <w:t>voltaje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) en el </w:t>
      </w:r>
      <w:proofErr w:type="spellStart"/>
      <w:r w:rsidRPr="002A79EC">
        <w:rPr>
          <w:rFonts w:eastAsia="Times New Roman" w:cstheme="minorHAnsi"/>
          <w:sz w:val="24"/>
          <w:szCs w:val="24"/>
          <w:lang w:eastAsia="es-CO"/>
        </w:rPr>
        <w:t>topic</w:t>
      </w:r>
      <w:proofErr w:type="spellEnd"/>
      <w:r w:rsidRPr="002A79EC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devices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>/{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device_</w:t>
      </w:r>
      <w:proofErr w:type="gramStart"/>
      <w:r w:rsidRPr="002A79EC">
        <w:rPr>
          <w:rFonts w:eastAsia="Times New Roman" w:cstheme="minorHAnsi"/>
          <w:sz w:val="20"/>
          <w:szCs w:val="20"/>
          <w:lang w:eastAsia="es-CO"/>
        </w:rPr>
        <w:t>id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>}/</w:t>
      </w:r>
      <w:proofErr w:type="spellStart"/>
      <w:proofErr w:type="gramEnd"/>
      <w:r w:rsidRPr="002A79EC">
        <w:rPr>
          <w:rFonts w:eastAsia="Times New Roman" w:cstheme="minorHAnsi"/>
          <w:sz w:val="20"/>
          <w:szCs w:val="20"/>
          <w:lang w:eastAsia="es-CO"/>
        </w:rPr>
        <w:t>messages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>/</w:t>
      </w:r>
      <w:proofErr w:type="spellStart"/>
      <w:r w:rsidRPr="002A79EC">
        <w:rPr>
          <w:rFonts w:eastAsia="Times New Roman" w:cstheme="minorHAnsi"/>
          <w:sz w:val="20"/>
          <w:szCs w:val="20"/>
          <w:lang w:eastAsia="es-CO"/>
        </w:rPr>
        <w:t>events</w:t>
      </w:r>
      <w:proofErr w:type="spellEnd"/>
      <w:r w:rsidRPr="002A79EC">
        <w:rPr>
          <w:rFonts w:eastAsia="Times New Roman" w:cstheme="minorHAnsi"/>
          <w:sz w:val="20"/>
          <w:szCs w:val="20"/>
          <w:lang w:eastAsia="es-CO"/>
        </w:rPr>
        <w:t>/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p w14:paraId="250EA6E6" w14:textId="77777777" w:rsidR="002A79EC" w:rsidRPr="002A79EC" w:rsidRDefault="002A79EC" w:rsidP="002A79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2A79EC">
        <w:rPr>
          <w:rFonts w:eastAsia="Times New Roman" w:cstheme="minorHAnsi"/>
          <w:b/>
          <w:bCs/>
          <w:sz w:val="36"/>
          <w:szCs w:val="36"/>
          <w:lang w:eastAsia="es-CO"/>
        </w:rPr>
        <w:t>2. Configuración de los 3 Caminos de Telemetría</w:t>
      </w:r>
    </w:p>
    <w:p w14:paraId="3E2596C7" w14:textId="77777777" w:rsidR="002A79EC" w:rsidRPr="002A79EC" w:rsidRDefault="002A79EC" w:rsidP="002A79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sz w:val="24"/>
          <w:szCs w:val="24"/>
          <w:lang w:eastAsia="es-CO"/>
        </w:rPr>
        <w:t xml:space="preserve">Cada flujo opera de forma concurrente, independiente y sin colisiones utilizando el esquema obligatorio de 3 variables: </w:t>
      </w:r>
    </w:p>
    <w:p w14:paraId="4316263C" w14:textId="31D08571" w:rsidR="002A79EC" w:rsidRPr="002A79EC" w:rsidRDefault="002A79EC" w:rsidP="002A79EC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99"/>
        <w:gridCol w:w="3709"/>
        <w:gridCol w:w="2458"/>
      </w:tblGrid>
      <w:tr w:rsidR="002A79EC" w:rsidRPr="002A79EC" w14:paraId="50285758" w14:textId="77777777" w:rsidTr="002A79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5B2C0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lang w:eastAsia="es-CO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12673942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lang w:eastAsia="es-CO"/>
              </w:rPr>
              <w:t>Camino 1: SDK Python</w:t>
            </w:r>
          </w:p>
        </w:tc>
        <w:tc>
          <w:tcPr>
            <w:tcW w:w="0" w:type="auto"/>
            <w:vAlign w:val="center"/>
            <w:hideMark/>
          </w:tcPr>
          <w:p w14:paraId="1D0C53B9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lang w:eastAsia="es-CO"/>
              </w:rPr>
              <w:t>Camino 2: MQTT Explícito</w:t>
            </w:r>
          </w:p>
        </w:tc>
        <w:tc>
          <w:tcPr>
            <w:tcW w:w="0" w:type="auto"/>
            <w:vAlign w:val="center"/>
            <w:hideMark/>
          </w:tcPr>
          <w:p w14:paraId="7CF4A344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lang w:eastAsia="es-CO"/>
              </w:rPr>
              <w:t xml:space="preserve">Camino 3: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lang w:eastAsia="es-CO"/>
              </w:rPr>
              <w:t>Wokwi</w:t>
            </w:r>
            <w:proofErr w:type="spellEnd"/>
            <w:r w:rsidRPr="002A79EC">
              <w:rPr>
                <w:rFonts w:eastAsia="Times New Roman" w:cstheme="minorHAnsi"/>
                <w:b/>
                <w:bCs/>
                <w:lang w:eastAsia="es-CO"/>
              </w:rPr>
              <w:t xml:space="preserve"> ESP32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lang w:eastAsia="es-CO"/>
              </w:rPr>
              <w:t>Node</w:t>
            </w:r>
            <w:proofErr w:type="spellEnd"/>
          </w:p>
        </w:tc>
      </w:tr>
      <w:tr w:rsidR="002A79EC" w:rsidRPr="002A79EC" w14:paraId="53BF5312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BDAF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Device</w:t>
            </w:r>
            <w:proofErr w:type="spellEnd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598BFEF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CO"/>
              </w:rPr>
            </w:pPr>
            <w:r w:rsidRPr="002A79EC">
              <w:rPr>
                <w:rFonts w:eastAsia="Times New Roman" w:cstheme="minorHAnsi"/>
                <w:sz w:val="18"/>
                <w:szCs w:val="18"/>
                <w:lang w:eastAsia="es-CO"/>
              </w:rPr>
              <w:t>17ztq5dykcx</w:t>
            </w:r>
          </w:p>
        </w:tc>
        <w:tc>
          <w:tcPr>
            <w:tcW w:w="0" w:type="auto"/>
            <w:vAlign w:val="center"/>
            <w:hideMark/>
          </w:tcPr>
          <w:p w14:paraId="00081A1B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26a1012qbj0</w:t>
            </w:r>
          </w:p>
        </w:tc>
        <w:tc>
          <w:tcPr>
            <w:tcW w:w="0" w:type="auto"/>
            <w:vAlign w:val="center"/>
            <w:hideMark/>
          </w:tcPr>
          <w:p w14:paraId="51DE2F09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esp32-wokwi-01</w:t>
            </w:r>
          </w:p>
        </w:tc>
      </w:tr>
      <w:tr w:rsidR="002A79EC" w:rsidRPr="002A79EC" w14:paraId="4368C0E6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C91B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ID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9FC68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CO"/>
              </w:rPr>
            </w:pPr>
            <w:r w:rsidRPr="002A79EC">
              <w:rPr>
                <w:rFonts w:eastAsia="Times New Roman" w:cstheme="minorHAnsi"/>
                <w:sz w:val="18"/>
                <w:szCs w:val="18"/>
                <w:lang w:eastAsia="es-CO"/>
              </w:rPr>
              <w:t>0ne010B81EB</w:t>
            </w:r>
          </w:p>
        </w:tc>
        <w:tc>
          <w:tcPr>
            <w:tcW w:w="0" w:type="auto"/>
            <w:vAlign w:val="center"/>
            <w:hideMark/>
          </w:tcPr>
          <w:p w14:paraId="2164F554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0ne010B81EB</w:t>
            </w:r>
          </w:p>
        </w:tc>
        <w:tc>
          <w:tcPr>
            <w:tcW w:w="0" w:type="auto"/>
            <w:vAlign w:val="center"/>
            <w:hideMark/>
          </w:tcPr>
          <w:p w14:paraId="39245F4C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0ne010B81EB</w:t>
            </w:r>
          </w:p>
        </w:tc>
      </w:tr>
      <w:tr w:rsidR="002A79EC" w:rsidRPr="002A79EC" w14:paraId="663A24E8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0CAD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lang w:eastAsia="es-CO"/>
              </w:rPr>
              <w:lastRenderedPageBreak/>
              <w:t xml:space="preserve">Cliente /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lang w:eastAsia="es-CO"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C0984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lang w:eastAsia="es-CO"/>
              </w:rPr>
              <w:t>azure-iot-device</w:t>
            </w:r>
            <w:proofErr w:type="spellEnd"/>
            <w:r w:rsidRPr="002A79EC">
              <w:rPr>
                <w:rFonts w:eastAsia="Times New Roman" w:cstheme="minorHAnsi"/>
                <w:lang w:eastAsia="es-CO"/>
              </w:rPr>
              <w:t xml:space="preserve"> (Python 3)</w:t>
            </w:r>
          </w:p>
        </w:tc>
        <w:tc>
          <w:tcPr>
            <w:tcW w:w="0" w:type="auto"/>
            <w:vAlign w:val="center"/>
            <w:hideMark/>
          </w:tcPr>
          <w:p w14:paraId="1425B711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lang w:eastAsia="es-CO"/>
              </w:rPr>
              <w:t>paho-mqtt</w:t>
            </w:r>
            <w:proofErr w:type="spellEnd"/>
            <w:r w:rsidRPr="002A79EC">
              <w:rPr>
                <w:rFonts w:eastAsia="Times New Roman" w:cstheme="minorHAnsi"/>
                <w:lang w:eastAsia="es-CO"/>
              </w:rPr>
              <w:t xml:space="preserve"> (Python 3)</w:t>
            </w:r>
          </w:p>
        </w:tc>
        <w:tc>
          <w:tcPr>
            <w:tcW w:w="0" w:type="auto"/>
            <w:vAlign w:val="center"/>
            <w:hideMark/>
          </w:tcPr>
          <w:p w14:paraId="05ECBDCD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lang w:eastAsia="es-CO"/>
              </w:rPr>
              <w:t>PubSubClient</w:t>
            </w:r>
            <w:proofErr w:type="spellEnd"/>
            <w:r w:rsidRPr="002A79EC">
              <w:rPr>
                <w:rFonts w:eastAsia="Times New Roman" w:cstheme="minorHAnsi"/>
                <w:lang w:eastAsia="es-CO"/>
              </w:rPr>
              <w:t xml:space="preserve"> (C++ / Arduino)</w:t>
            </w:r>
          </w:p>
        </w:tc>
      </w:tr>
      <w:tr w:rsidR="002A79EC" w:rsidRPr="002A79EC" w14:paraId="35052C30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C467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lang w:eastAsia="es-CO"/>
              </w:rPr>
              <w:t xml:space="preserve">Mecanismo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lang w:eastAsia="es-CO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5378A" w14:textId="4AED1D1A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O"/>
              </w:rPr>
            </w:pPr>
            <w:r w:rsidRPr="002A79EC">
              <w:rPr>
                <w:rFonts w:eastAsia="Times New Roman" w:cstheme="minorHAnsi"/>
                <w:lang w:eastAsia="es-CO"/>
              </w:rPr>
              <w:t xml:space="preserve">Clave Simétrica + DPS </w:t>
            </w:r>
          </w:p>
        </w:tc>
        <w:tc>
          <w:tcPr>
            <w:tcW w:w="0" w:type="auto"/>
            <w:vAlign w:val="center"/>
            <w:hideMark/>
          </w:tcPr>
          <w:p w14:paraId="55C3790A" w14:textId="6E22DBF8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O"/>
              </w:rPr>
            </w:pPr>
            <w:r w:rsidRPr="002A79EC">
              <w:rPr>
                <w:rFonts w:eastAsia="Times New Roman" w:cstheme="minorHAnsi"/>
                <w:lang w:eastAsia="es-CO"/>
              </w:rPr>
              <w:t xml:space="preserve">Token SAS HMAC-SHA256 (3600s) </w:t>
            </w:r>
          </w:p>
        </w:tc>
        <w:tc>
          <w:tcPr>
            <w:tcW w:w="0" w:type="auto"/>
            <w:vAlign w:val="center"/>
            <w:hideMark/>
          </w:tcPr>
          <w:p w14:paraId="01B5C2F7" w14:textId="0213BDA8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O"/>
              </w:rPr>
            </w:pPr>
            <w:r w:rsidRPr="002A79EC">
              <w:rPr>
                <w:rFonts w:eastAsia="Times New Roman" w:cstheme="minorHAnsi"/>
                <w:lang w:eastAsia="es-CO"/>
              </w:rPr>
              <w:t xml:space="preserve">Clave Simétrica + DPS </w:t>
            </w:r>
          </w:p>
        </w:tc>
      </w:tr>
      <w:tr w:rsidR="002A79EC" w:rsidRPr="002A79EC" w14:paraId="67D2B9B8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F898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b/>
                <w:bCs/>
                <w:lang w:eastAsia="es-CO"/>
              </w:rPr>
              <w:t>Topic</w:t>
            </w:r>
            <w:proofErr w:type="spellEnd"/>
            <w:r w:rsidRPr="002A79EC">
              <w:rPr>
                <w:rFonts w:eastAsia="Times New Roman" w:cstheme="minorHAnsi"/>
                <w:b/>
                <w:bCs/>
                <w:lang w:eastAsia="es-CO"/>
              </w:rPr>
              <w:t xml:space="preserve"> MQTT</w:t>
            </w:r>
          </w:p>
        </w:tc>
        <w:tc>
          <w:tcPr>
            <w:tcW w:w="0" w:type="auto"/>
            <w:vAlign w:val="center"/>
            <w:hideMark/>
          </w:tcPr>
          <w:p w14:paraId="1EE11459" w14:textId="3C688D6A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O"/>
              </w:rPr>
            </w:pPr>
            <w:r w:rsidRPr="002A79EC">
              <w:rPr>
                <w:rFonts w:eastAsia="Times New Roman" w:cstheme="minorHAnsi"/>
                <w:i/>
                <w:iCs/>
                <w:lang w:eastAsia="es-CO"/>
              </w:rPr>
              <w:t>Abstraído por la librería</w:t>
            </w:r>
          </w:p>
        </w:tc>
        <w:tc>
          <w:tcPr>
            <w:tcW w:w="0" w:type="auto"/>
            <w:vAlign w:val="center"/>
            <w:hideMark/>
          </w:tcPr>
          <w:p w14:paraId="2C141A97" w14:textId="3C484B58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lang w:eastAsia="es-CO"/>
              </w:rPr>
              <w:t>devices</w:t>
            </w:r>
            <w:proofErr w:type="spellEnd"/>
            <w:r w:rsidRPr="002A79EC">
              <w:rPr>
                <w:rFonts w:eastAsia="Times New Roman" w:cstheme="minorHAnsi"/>
                <w:lang w:eastAsia="es-CO"/>
              </w:rPr>
              <w:t>/26a1012qbj0/</w:t>
            </w:r>
            <w:proofErr w:type="spellStart"/>
            <w:r w:rsidRPr="002A79EC">
              <w:rPr>
                <w:rFonts w:eastAsia="Times New Roman" w:cstheme="minorHAnsi"/>
                <w:lang w:eastAsia="es-CO"/>
              </w:rPr>
              <w:t>messages</w:t>
            </w:r>
            <w:proofErr w:type="spellEnd"/>
            <w:r w:rsidRPr="002A79EC">
              <w:rPr>
                <w:rFonts w:eastAsia="Times New Roman" w:cstheme="minorHAnsi"/>
                <w:lang w:eastAsia="es-CO"/>
              </w:rPr>
              <w:t>/</w:t>
            </w:r>
            <w:proofErr w:type="spellStart"/>
            <w:r w:rsidRPr="002A79EC">
              <w:rPr>
                <w:rFonts w:eastAsia="Times New Roman" w:cstheme="minorHAnsi"/>
                <w:lang w:eastAsia="es-CO"/>
              </w:rPr>
              <w:t>events</w:t>
            </w:r>
            <w:proofErr w:type="spellEnd"/>
            <w:r w:rsidRPr="002A79EC">
              <w:rPr>
                <w:rFonts w:eastAsia="Times New Roman" w:cstheme="minorHAnsi"/>
                <w:lang w:eastAsia="es-CO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948C30" w14:textId="43B79F51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lang w:eastAsia="es-CO"/>
              </w:rPr>
              <w:t>devices</w:t>
            </w:r>
            <w:proofErr w:type="spellEnd"/>
            <w:r w:rsidRPr="002A79EC">
              <w:rPr>
                <w:rFonts w:eastAsia="Times New Roman" w:cstheme="minorHAnsi"/>
                <w:lang w:eastAsia="es-CO"/>
              </w:rPr>
              <w:t>/esp32-wokwi-01/</w:t>
            </w:r>
            <w:proofErr w:type="spellStart"/>
            <w:r w:rsidRPr="002A79EC">
              <w:rPr>
                <w:rFonts w:eastAsia="Times New Roman" w:cstheme="minorHAnsi"/>
                <w:lang w:eastAsia="es-CO"/>
              </w:rPr>
              <w:t>messages</w:t>
            </w:r>
            <w:proofErr w:type="spellEnd"/>
            <w:r w:rsidRPr="002A79EC">
              <w:rPr>
                <w:rFonts w:eastAsia="Times New Roman" w:cstheme="minorHAnsi"/>
                <w:lang w:eastAsia="es-CO"/>
              </w:rPr>
              <w:t>/</w:t>
            </w:r>
            <w:proofErr w:type="spellStart"/>
            <w:r w:rsidRPr="002A79EC">
              <w:rPr>
                <w:rFonts w:eastAsia="Times New Roman" w:cstheme="minorHAnsi"/>
                <w:lang w:eastAsia="es-CO"/>
              </w:rPr>
              <w:t>events</w:t>
            </w:r>
            <w:proofErr w:type="spellEnd"/>
            <w:r w:rsidRPr="002A79EC">
              <w:rPr>
                <w:rFonts w:eastAsia="Times New Roman" w:cstheme="minorHAnsi"/>
                <w:lang w:eastAsia="es-CO"/>
              </w:rPr>
              <w:t>/</w:t>
            </w:r>
          </w:p>
        </w:tc>
      </w:tr>
    </w:tbl>
    <w:p w14:paraId="1A2BAF19" w14:textId="77777777" w:rsidR="002A79EC" w:rsidRPr="002A79EC" w:rsidRDefault="002A79EC" w:rsidP="002A79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2A79EC">
        <w:rPr>
          <w:rFonts w:eastAsia="Times New Roman" w:cstheme="minorHAnsi"/>
          <w:b/>
          <w:bCs/>
          <w:sz w:val="36"/>
          <w:szCs w:val="36"/>
          <w:lang w:eastAsia="es-CO"/>
        </w:rPr>
        <w:t>3. Tabla de Mediciones de Rendimiento y Protocolo</w:t>
      </w:r>
    </w:p>
    <w:p w14:paraId="4041BCB5" w14:textId="505BDEE8" w:rsidR="002A79EC" w:rsidRPr="002A79EC" w:rsidRDefault="002A79EC" w:rsidP="002A79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sz w:val="24"/>
          <w:szCs w:val="24"/>
          <w:lang w:eastAsia="es-CO"/>
        </w:rPr>
        <w:t xml:space="preserve">Pruebas en tiempo real ejecutadas hacia el Data Explorer de Azure </w:t>
      </w:r>
      <w:proofErr w:type="spellStart"/>
      <w:r w:rsidRPr="002A79EC">
        <w:rPr>
          <w:rFonts w:eastAsia="Times New Roman" w:cstheme="minorHAnsi"/>
          <w:sz w:val="24"/>
          <w:szCs w:val="24"/>
          <w:lang w:eastAsia="es-CO"/>
        </w:rPr>
        <w:t>IoT</w:t>
      </w:r>
      <w:proofErr w:type="spellEnd"/>
      <w:r w:rsidRPr="002A79EC">
        <w:rPr>
          <w:rFonts w:eastAsia="Times New Roman" w:cstheme="minorHAnsi"/>
          <w:sz w:val="24"/>
          <w:szCs w:val="24"/>
          <w:lang w:eastAsia="es-CO"/>
        </w:rPr>
        <w:t xml:space="preserve"> Central: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582"/>
        <w:gridCol w:w="2545"/>
        <w:gridCol w:w="2528"/>
      </w:tblGrid>
      <w:tr w:rsidR="002A79EC" w:rsidRPr="002A79EC" w14:paraId="50DF5AFF" w14:textId="77777777" w:rsidTr="002A79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13050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lang w:eastAsia="es-CO"/>
              </w:rPr>
              <w:t>Criterio / Métrica</w:t>
            </w:r>
          </w:p>
        </w:tc>
        <w:tc>
          <w:tcPr>
            <w:tcW w:w="0" w:type="auto"/>
            <w:vAlign w:val="center"/>
            <w:hideMark/>
          </w:tcPr>
          <w:p w14:paraId="23D74E9F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lang w:eastAsia="es-CO"/>
              </w:rPr>
              <w:t>Camino 1: SDK Python</w:t>
            </w:r>
          </w:p>
        </w:tc>
        <w:tc>
          <w:tcPr>
            <w:tcW w:w="0" w:type="auto"/>
            <w:vAlign w:val="center"/>
            <w:hideMark/>
          </w:tcPr>
          <w:p w14:paraId="15EFF046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lang w:eastAsia="es-CO"/>
              </w:rPr>
              <w:t>Camino 2: MQTT Explícito</w:t>
            </w:r>
          </w:p>
        </w:tc>
        <w:tc>
          <w:tcPr>
            <w:tcW w:w="0" w:type="auto"/>
            <w:vAlign w:val="center"/>
            <w:hideMark/>
          </w:tcPr>
          <w:p w14:paraId="30E15DFC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lang w:eastAsia="es-CO"/>
              </w:rPr>
              <w:t xml:space="preserve">Camino 3: ESP32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lang w:eastAsia="es-CO"/>
              </w:rPr>
              <w:t>Wokwi</w:t>
            </w:r>
            <w:proofErr w:type="spellEnd"/>
          </w:p>
        </w:tc>
      </w:tr>
      <w:tr w:rsidR="002A79EC" w:rsidRPr="002A79EC" w14:paraId="08F0B8E2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C94C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Tamaño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Payload</w:t>
            </w:r>
            <w:proofErr w:type="spellEnd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1CE1283A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~62 bytes (</w:t>
            </w:r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{"temperatura":</w:t>
            </w:r>
            <w:proofErr w:type="gramStart"/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23.4,...</w:t>
            </w:r>
            <w:proofErr w:type="gramEnd"/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}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D0F4B8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~62 bytes (</w:t>
            </w:r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{"temperatura":</w:t>
            </w:r>
            <w:proofErr w:type="gramStart"/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21.2,...</w:t>
            </w:r>
            <w:proofErr w:type="gramEnd"/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}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48DA6F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~64 bytes (</w:t>
            </w:r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{"temperatura":</w:t>
            </w:r>
            <w:proofErr w:type="gramStart"/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24.1,...</w:t>
            </w:r>
            <w:proofErr w:type="gramEnd"/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}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)</w:t>
            </w:r>
          </w:p>
        </w:tc>
      </w:tr>
      <w:tr w:rsidR="002A79EC" w:rsidRPr="002A79EC" w14:paraId="5FBF6982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6070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Intervalo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Config</w:t>
            </w:r>
            <w:proofErr w:type="spellEnd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. vs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Obs</w:t>
            </w:r>
            <w:proofErr w:type="spellEnd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0D7437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Config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: 10.0s / Real: 10.1s</w:t>
            </w:r>
          </w:p>
        </w:tc>
        <w:tc>
          <w:tcPr>
            <w:tcW w:w="0" w:type="auto"/>
            <w:vAlign w:val="center"/>
            <w:hideMark/>
          </w:tcPr>
          <w:p w14:paraId="67303F6A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Config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: 10.0s / Real: 10.0s</w:t>
            </w:r>
          </w:p>
        </w:tc>
        <w:tc>
          <w:tcPr>
            <w:tcW w:w="0" w:type="auto"/>
            <w:vAlign w:val="center"/>
            <w:hideMark/>
          </w:tcPr>
          <w:p w14:paraId="40FDB2C1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Config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: 10.0s / Real: 10.3s</w:t>
            </w:r>
          </w:p>
        </w:tc>
      </w:tr>
      <w:tr w:rsidR="002A79EC" w:rsidRPr="002A79EC" w14:paraId="514B4FF1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806F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Latencia (Dato en Portal)</w:t>
            </w:r>
          </w:p>
        </w:tc>
        <w:tc>
          <w:tcPr>
            <w:tcW w:w="0" w:type="auto"/>
            <w:vAlign w:val="center"/>
            <w:hideMark/>
          </w:tcPr>
          <w:p w14:paraId="182F04DC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~800 ms – 1.2 s</w:t>
            </w:r>
          </w:p>
        </w:tc>
        <w:tc>
          <w:tcPr>
            <w:tcW w:w="0" w:type="auto"/>
            <w:vAlign w:val="center"/>
            <w:hideMark/>
          </w:tcPr>
          <w:p w14:paraId="5EDA19ED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~400 ms – 700 ms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(Más rápido)</w:t>
            </w:r>
          </w:p>
        </w:tc>
        <w:tc>
          <w:tcPr>
            <w:tcW w:w="0" w:type="auto"/>
            <w:vAlign w:val="center"/>
            <w:hideMark/>
          </w:tcPr>
          <w:p w14:paraId="7021872A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~900 ms – 1.5 s</w:t>
            </w:r>
          </w:p>
        </w:tc>
      </w:tr>
      <w:tr w:rsidR="002A79EC" w:rsidRPr="002A79EC" w14:paraId="6378EAC6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A9CA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Corte de Red (10s–20s)</w:t>
            </w:r>
          </w:p>
        </w:tc>
        <w:tc>
          <w:tcPr>
            <w:tcW w:w="0" w:type="auto"/>
            <w:vAlign w:val="center"/>
            <w:hideMark/>
          </w:tcPr>
          <w:p w14:paraId="7484DA43" w14:textId="7F8139D6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Mantiene buffer en RAM; reconecta y envía datos retenidos.</w:t>
            </w:r>
          </w:p>
        </w:tc>
        <w:tc>
          <w:tcPr>
            <w:tcW w:w="0" w:type="auto"/>
            <w:vAlign w:val="center"/>
            <w:hideMark/>
          </w:tcPr>
          <w:p w14:paraId="130CEB64" w14:textId="5B3A2D7F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Notifica </w:t>
            </w:r>
            <w:proofErr w:type="spellStart"/>
            <w:proofErr w:type="gramStart"/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rc</w:t>
            </w:r>
            <w:proofErr w:type="spellEnd"/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!=</w:t>
            </w:r>
            <w:proofErr w:type="gramEnd"/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0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. Requiere bucle de reconexión programado. </w:t>
            </w:r>
          </w:p>
        </w:tc>
        <w:tc>
          <w:tcPr>
            <w:tcW w:w="0" w:type="auto"/>
            <w:vAlign w:val="center"/>
            <w:hideMark/>
          </w:tcPr>
          <w:p w14:paraId="71AF0C54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Cierra socket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Wi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-Fi; reintenta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handshake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tras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timeout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</w:tc>
      </w:tr>
      <w:tr w:rsidR="002A79EC" w:rsidRPr="002A79EC" w14:paraId="6877307F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9C4D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Prueba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QoS</w:t>
            </w:r>
            <w:proofErr w:type="spellEnd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 0 /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QoS</w:t>
            </w:r>
            <w:proofErr w:type="spellEnd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37EED98" w14:textId="26DD309F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Exitoso (Admitido por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IoT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Hub) </w:t>
            </w:r>
          </w:p>
        </w:tc>
        <w:tc>
          <w:tcPr>
            <w:tcW w:w="0" w:type="auto"/>
            <w:vAlign w:val="center"/>
            <w:hideMark/>
          </w:tcPr>
          <w:p w14:paraId="03ECECA3" w14:textId="667FB8B3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Exitoso (Admitido por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IoT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Hub) </w:t>
            </w:r>
          </w:p>
        </w:tc>
        <w:tc>
          <w:tcPr>
            <w:tcW w:w="0" w:type="auto"/>
            <w:vAlign w:val="center"/>
            <w:hideMark/>
          </w:tcPr>
          <w:p w14:paraId="105A04CF" w14:textId="102669BA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Exitoso (Admitido por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IoT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Hub) </w:t>
            </w:r>
          </w:p>
        </w:tc>
      </w:tr>
      <w:tr w:rsidR="002A79EC" w:rsidRPr="002A79EC" w14:paraId="04569CEB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53ED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Prueba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QoS</w:t>
            </w:r>
            <w:proofErr w:type="spellEnd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2333D53" w14:textId="6EA03026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Fallido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(Servidor desconecta) </w:t>
            </w:r>
          </w:p>
        </w:tc>
        <w:tc>
          <w:tcPr>
            <w:tcW w:w="0" w:type="auto"/>
            <w:vAlign w:val="center"/>
            <w:hideMark/>
          </w:tcPr>
          <w:p w14:paraId="4F74B165" w14:textId="6B741CA3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Fallido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(Servidor cierra socket) </w:t>
            </w:r>
          </w:p>
        </w:tc>
        <w:tc>
          <w:tcPr>
            <w:tcW w:w="0" w:type="auto"/>
            <w:vAlign w:val="center"/>
            <w:hideMark/>
          </w:tcPr>
          <w:p w14:paraId="321FADAD" w14:textId="5EBE4D24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Fallido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(Socket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reset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) </w:t>
            </w:r>
          </w:p>
        </w:tc>
      </w:tr>
    </w:tbl>
    <w:p w14:paraId="55DF901B" w14:textId="519F7E9C" w:rsidR="002A79EC" w:rsidRPr="002A79EC" w:rsidRDefault="002A79EC" w:rsidP="002A79E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Conclusión sobre </w:t>
      </w:r>
      <w:proofErr w:type="spellStart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QoS</w:t>
      </w:r>
      <w:proofErr w:type="spellEnd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: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Azure </w:t>
      </w:r>
      <w:proofErr w:type="spellStart"/>
      <w:r w:rsidRPr="002A79EC">
        <w:rPr>
          <w:rFonts w:eastAsia="Times New Roman" w:cstheme="minorHAnsi"/>
          <w:sz w:val="24"/>
          <w:szCs w:val="24"/>
          <w:lang w:eastAsia="es-CO"/>
        </w:rPr>
        <w:t>IoT</w:t>
      </w:r>
      <w:proofErr w:type="spellEnd"/>
      <w:r w:rsidRPr="002A79EC">
        <w:rPr>
          <w:rFonts w:eastAsia="Times New Roman" w:cstheme="minorHAnsi"/>
          <w:sz w:val="24"/>
          <w:szCs w:val="24"/>
          <w:lang w:eastAsia="es-CO"/>
        </w:rPr>
        <w:t xml:space="preserve"> Central/</w:t>
      </w:r>
      <w:proofErr w:type="spellStart"/>
      <w:r w:rsidRPr="002A79EC">
        <w:rPr>
          <w:rFonts w:eastAsia="Times New Roman" w:cstheme="minorHAnsi"/>
          <w:sz w:val="24"/>
          <w:szCs w:val="24"/>
          <w:lang w:eastAsia="es-CO"/>
        </w:rPr>
        <w:t>IoT</w:t>
      </w:r>
      <w:proofErr w:type="spellEnd"/>
      <w:r w:rsidRPr="002A79EC">
        <w:rPr>
          <w:rFonts w:eastAsia="Times New Roman" w:cstheme="minorHAnsi"/>
          <w:sz w:val="24"/>
          <w:szCs w:val="24"/>
          <w:lang w:eastAsia="es-CO"/>
        </w:rPr>
        <w:t xml:space="preserve"> Hub </w:t>
      </w: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solo admite </w:t>
      </w:r>
      <w:proofErr w:type="spellStart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QoS</w:t>
      </w:r>
      <w:proofErr w:type="spellEnd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0 y </w:t>
      </w:r>
      <w:proofErr w:type="spellStart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QoS</w:t>
      </w:r>
      <w:proofErr w:type="spellEnd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1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. El protocolo rechaza las conexiones que intentan usar </w:t>
      </w:r>
      <w:proofErr w:type="spellStart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QoS</w:t>
      </w:r>
      <w:proofErr w:type="spellEnd"/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2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debido a que el </w:t>
      </w:r>
      <w:proofErr w:type="spellStart"/>
      <w:r w:rsidRPr="002A79EC">
        <w:rPr>
          <w:rFonts w:eastAsia="Times New Roman" w:cstheme="minorHAnsi"/>
          <w:sz w:val="24"/>
          <w:szCs w:val="24"/>
          <w:lang w:eastAsia="es-CO"/>
        </w:rPr>
        <w:t>broker</w:t>
      </w:r>
      <w:proofErr w:type="spellEnd"/>
      <w:r w:rsidRPr="002A79EC">
        <w:rPr>
          <w:rFonts w:eastAsia="Times New Roman" w:cstheme="minorHAnsi"/>
          <w:sz w:val="24"/>
          <w:szCs w:val="24"/>
          <w:lang w:eastAsia="es-CO"/>
        </w:rPr>
        <w:t xml:space="preserve"> no implementa el almacenamiento de estado en dos fases (</w:t>
      </w:r>
      <w:r w:rsidRPr="002A79EC">
        <w:rPr>
          <w:rFonts w:eastAsia="Times New Roman" w:cstheme="minorHAnsi"/>
          <w:i/>
          <w:iCs/>
          <w:sz w:val="24"/>
          <w:szCs w:val="24"/>
          <w:lang w:eastAsia="es-CO"/>
        </w:rPr>
        <w:t>PUBREC/PUBREL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) requerido por la especificación MQTT estándar. </w:t>
      </w:r>
    </w:p>
    <w:p w14:paraId="7CA84288" w14:textId="77777777" w:rsidR="002A79EC" w:rsidRPr="002A79EC" w:rsidRDefault="002A79EC" w:rsidP="002A79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2A79EC">
        <w:rPr>
          <w:rFonts w:eastAsia="Times New Roman" w:cstheme="minorHAnsi"/>
          <w:b/>
          <w:bCs/>
          <w:sz w:val="36"/>
          <w:szCs w:val="36"/>
          <w:lang w:eastAsia="es-CO"/>
        </w:rPr>
        <w:lastRenderedPageBreak/>
        <w:t>4. Comparación de los 3 Caminos y Decisiones de Arquitectura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413"/>
        <w:gridCol w:w="2305"/>
        <w:gridCol w:w="2770"/>
      </w:tblGrid>
      <w:tr w:rsidR="002A79EC" w:rsidRPr="002A79EC" w14:paraId="149D1C00" w14:textId="77777777" w:rsidTr="002A79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D5CBB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1AB5F8E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Camino 1: SDK Python</w:t>
            </w:r>
          </w:p>
        </w:tc>
        <w:tc>
          <w:tcPr>
            <w:tcW w:w="0" w:type="auto"/>
            <w:vAlign w:val="center"/>
            <w:hideMark/>
          </w:tcPr>
          <w:p w14:paraId="667D9A75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Camino 2: MQTT Explícito</w:t>
            </w:r>
          </w:p>
        </w:tc>
        <w:tc>
          <w:tcPr>
            <w:tcW w:w="0" w:type="auto"/>
            <w:vAlign w:val="center"/>
            <w:hideMark/>
          </w:tcPr>
          <w:p w14:paraId="7B9B6C77" w14:textId="77777777" w:rsidR="002A79EC" w:rsidRPr="002A79EC" w:rsidRDefault="002A79EC" w:rsidP="002A79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Camino 3: ESP32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Wokwi</w:t>
            </w:r>
            <w:proofErr w:type="spellEnd"/>
          </w:p>
        </w:tc>
      </w:tr>
      <w:tr w:rsidR="002A79EC" w:rsidRPr="002A79EC" w14:paraId="59561AAB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EEC2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Facilidad de Uso</w:t>
            </w:r>
          </w:p>
        </w:tc>
        <w:tc>
          <w:tcPr>
            <w:tcW w:w="0" w:type="auto"/>
            <w:vAlign w:val="center"/>
            <w:hideMark/>
          </w:tcPr>
          <w:p w14:paraId="5662775B" w14:textId="1B734AFA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Alta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: Abstrae la generación de tokens, temas y reconexiones. </w:t>
            </w:r>
          </w:p>
        </w:tc>
        <w:tc>
          <w:tcPr>
            <w:tcW w:w="0" w:type="auto"/>
            <w:vAlign w:val="center"/>
            <w:hideMark/>
          </w:tcPr>
          <w:p w14:paraId="34577693" w14:textId="27778B4C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Media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: Requiere calcular firmas HMAC-SHA256 y armar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URIs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1A6CC1DE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Baja/Media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: Exige manejo manual de buffers C++ y certificados TLS.</w:t>
            </w:r>
          </w:p>
        </w:tc>
      </w:tr>
      <w:tr w:rsidR="002A79EC" w:rsidRPr="002A79EC" w14:paraId="210CC558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F4BA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Control de Protocolo</w:t>
            </w:r>
          </w:p>
        </w:tc>
        <w:tc>
          <w:tcPr>
            <w:tcW w:w="0" w:type="auto"/>
            <w:vAlign w:val="center"/>
            <w:hideMark/>
          </w:tcPr>
          <w:p w14:paraId="32CBD43B" w14:textId="778FBC20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Bajo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: Funciona como caja negra sobre la capa MQTTS. </w:t>
            </w:r>
          </w:p>
        </w:tc>
        <w:tc>
          <w:tcPr>
            <w:tcW w:w="0" w:type="auto"/>
            <w:vAlign w:val="center"/>
            <w:hideMark/>
          </w:tcPr>
          <w:p w14:paraId="32E05AB5" w14:textId="35E2B4F2" w:rsidR="002A79EC" w:rsidRPr="002A79EC" w:rsidRDefault="002A79EC" w:rsidP="002A79E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Total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: Permite auditar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headers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, contraseñas SAS y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QoS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6404A3CC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Total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: Control completo a nivel de microcontrolador.</w:t>
            </w:r>
          </w:p>
        </w:tc>
      </w:tr>
      <w:tr w:rsidR="002A79EC" w:rsidRPr="002A79EC" w14:paraId="04AFB267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7A98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Overhead</w:t>
            </w:r>
            <w:proofErr w:type="spellEnd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 de Red</w:t>
            </w:r>
          </w:p>
        </w:tc>
        <w:tc>
          <w:tcPr>
            <w:tcW w:w="0" w:type="auto"/>
            <w:vAlign w:val="center"/>
            <w:hideMark/>
          </w:tcPr>
          <w:p w14:paraId="279AC07C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Alto (Incluye metadatos y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Keep-Alive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propietarios de la SDK).</w:t>
            </w:r>
          </w:p>
        </w:tc>
        <w:tc>
          <w:tcPr>
            <w:tcW w:w="0" w:type="auto"/>
            <w:vAlign w:val="center"/>
            <w:hideMark/>
          </w:tcPr>
          <w:p w14:paraId="76D70F6A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Mínimo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: Envía estrictamente el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payload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JSON básico.</w:t>
            </w:r>
          </w:p>
        </w:tc>
        <w:tc>
          <w:tcPr>
            <w:tcW w:w="0" w:type="auto"/>
            <w:vAlign w:val="center"/>
            <w:hideMark/>
          </w:tcPr>
          <w:p w14:paraId="33775975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Mínimo</w:t>
            </w: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: Optimizado para bajo consumo de ancho de banda.</w:t>
            </w:r>
          </w:p>
        </w:tc>
      </w:tr>
      <w:tr w:rsidR="002A79EC" w:rsidRPr="002A79EC" w14:paraId="0A2011A7" w14:textId="77777777" w:rsidTr="002A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C52D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Resiliencia / </w:t>
            </w:r>
            <w:proofErr w:type="spellStart"/>
            <w:r w:rsidRPr="002A79EC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Faults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82C2F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Excelente (Reconexión exponencial automática e inercia de sesión).</w:t>
            </w:r>
          </w:p>
        </w:tc>
        <w:tc>
          <w:tcPr>
            <w:tcW w:w="0" w:type="auto"/>
            <w:vAlign w:val="center"/>
            <w:hideMark/>
          </w:tcPr>
          <w:p w14:paraId="18B3E2F0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Manual (Debe gestionarse en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callbacks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2A79EC">
              <w:rPr>
                <w:rFonts w:eastAsia="Times New Roman" w:cstheme="minorHAnsi"/>
                <w:sz w:val="20"/>
                <w:szCs w:val="20"/>
                <w:lang w:eastAsia="es-CO"/>
              </w:rPr>
              <w:t>on_disconnect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815DF30" w14:textId="77777777" w:rsidR="002A79EC" w:rsidRPr="002A79EC" w:rsidRDefault="002A79EC" w:rsidP="002A79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Manual (Debe incluir rutina de reconexión </w:t>
            </w:r>
            <w:proofErr w:type="spellStart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Wi</w:t>
            </w:r>
            <w:proofErr w:type="spellEnd"/>
            <w:r w:rsidRPr="002A79EC">
              <w:rPr>
                <w:rFonts w:eastAsia="Times New Roman" w:cstheme="minorHAnsi"/>
                <w:sz w:val="24"/>
                <w:szCs w:val="24"/>
                <w:lang w:eastAsia="es-CO"/>
              </w:rPr>
              <w:t>-Fi/MQTT).</w:t>
            </w:r>
          </w:p>
        </w:tc>
      </w:tr>
    </w:tbl>
    <w:p w14:paraId="0B51E5A6" w14:textId="77777777" w:rsidR="002A79EC" w:rsidRPr="002A79EC" w:rsidRDefault="002A79EC" w:rsidP="002A79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2A79EC">
        <w:rPr>
          <w:rFonts w:eastAsia="Times New Roman" w:cstheme="minorHAnsi"/>
          <w:b/>
          <w:bCs/>
          <w:sz w:val="27"/>
          <w:szCs w:val="27"/>
          <w:lang w:eastAsia="es-CO"/>
        </w:rPr>
        <w:t>Conclusión Accionable</w:t>
      </w:r>
    </w:p>
    <w:p w14:paraId="40E4141D" w14:textId="539B39D2" w:rsidR="002A79EC" w:rsidRPr="002A79EC" w:rsidRDefault="002A79EC" w:rsidP="002A7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Usar el SDK Oficial (Camino 1):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En dispositivos de borde con sistema operativo completo (Linux/VM/Raspberry Pi) donde la prioridad sea la resiliencia operativa, el mantenimiento a largo plazo y funciones avanzadas (</w:t>
      </w:r>
      <w:proofErr w:type="spellStart"/>
      <w:r w:rsidRPr="002A79EC">
        <w:rPr>
          <w:rFonts w:eastAsia="Times New Roman" w:cstheme="minorHAnsi"/>
          <w:i/>
          <w:iCs/>
          <w:sz w:val="24"/>
          <w:szCs w:val="24"/>
          <w:lang w:eastAsia="es-CO"/>
        </w:rPr>
        <w:t>Device</w:t>
      </w:r>
      <w:proofErr w:type="spellEnd"/>
      <w:r w:rsidRPr="002A79EC">
        <w:rPr>
          <w:rFonts w:eastAsia="Times New Roman" w:cstheme="minorHAnsi"/>
          <w:i/>
          <w:iCs/>
          <w:sz w:val="24"/>
          <w:szCs w:val="24"/>
          <w:lang w:eastAsia="es-CO"/>
        </w:rPr>
        <w:t xml:space="preserve"> </w:t>
      </w:r>
      <w:proofErr w:type="spellStart"/>
      <w:r w:rsidRPr="002A79EC">
        <w:rPr>
          <w:rFonts w:eastAsia="Times New Roman" w:cstheme="minorHAnsi"/>
          <w:i/>
          <w:iCs/>
          <w:sz w:val="24"/>
          <w:szCs w:val="24"/>
          <w:lang w:eastAsia="es-CO"/>
        </w:rPr>
        <w:t>Twins</w:t>
      </w:r>
      <w:proofErr w:type="spellEnd"/>
      <w:r w:rsidRPr="002A79EC">
        <w:rPr>
          <w:rFonts w:eastAsia="Times New Roman" w:cstheme="minorHAnsi"/>
          <w:sz w:val="24"/>
          <w:szCs w:val="24"/>
          <w:lang w:eastAsia="es-CO"/>
        </w:rPr>
        <w:t xml:space="preserve">, comandos C2D, OTA). </w:t>
      </w:r>
    </w:p>
    <w:p w14:paraId="3CC11387" w14:textId="72F37E01" w:rsidR="002A79EC" w:rsidRPr="002A79EC" w:rsidRDefault="002A79EC" w:rsidP="002A7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A79EC">
        <w:rPr>
          <w:rFonts w:eastAsia="Times New Roman" w:cstheme="minorHAnsi"/>
          <w:b/>
          <w:bCs/>
          <w:sz w:val="24"/>
          <w:szCs w:val="24"/>
          <w:lang w:eastAsia="es-CO"/>
        </w:rPr>
        <w:t>Usar MQTT Explícito / Embebido (Caminos 2 y 3):</w:t>
      </w:r>
      <w:r w:rsidRPr="002A79EC">
        <w:rPr>
          <w:rFonts w:eastAsia="Times New Roman" w:cstheme="minorHAnsi"/>
          <w:sz w:val="24"/>
          <w:szCs w:val="24"/>
          <w:lang w:eastAsia="es-CO"/>
        </w:rPr>
        <w:t xml:space="preserve"> En microcontroladores con memoria RAM reducida (ESP32, STM32) o sistemas heredados donde se requiera minimizar el consumo de energía y </w:t>
      </w:r>
      <w:proofErr w:type="spellStart"/>
      <w:r w:rsidRPr="002A79EC">
        <w:rPr>
          <w:rFonts w:eastAsia="Times New Roman" w:cstheme="minorHAnsi"/>
          <w:sz w:val="24"/>
          <w:szCs w:val="24"/>
          <w:lang w:eastAsia="es-CO"/>
        </w:rPr>
        <w:t>payload</w:t>
      </w:r>
      <w:proofErr w:type="spellEnd"/>
      <w:r w:rsidRPr="002A79EC">
        <w:rPr>
          <w:rFonts w:eastAsia="Times New Roman" w:cstheme="minorHAnsi"/>
          <w:sz w:val="24"/>
          <w:szCs w:val="24"/>
          <w:lang w:eastAsia="es-CO"/>
        </w:rPr>
        <w:t xml:space="preserve"> sin depender de librerías propietarias de Microsoft. </w:t>
      </w:r>
    </w:p>
    <w:p w14:paraId="5AE179A2" w14:textId="77777777" w:rsidR="002A79EC" w:rsidRPr="002A79EC" w:rsidRDefault="002A79EC">
      <w:pPr>
        <w:rPr>
          <w:rFonts w:cstheme="minorHAnsi"/>
        </w:rPr>
      </w:pPr>
    </w:p>
    <w:sectPr w:rsidR="002A79EC" w:rsidRPr="002A79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A8862" w14:textId="77777777" w:rsidR="006F2D0B" w:rsidRDefault="006F2D0B" w:rsidP="002A79EC">
      <w:pPr>
        <w:spacing w:after="0" w:line="240" w:lineRule="auto"/>
      </w:pPr>
      <w:r>
        <w:separator/>
      </w:r>
    </w:p>
  </w:endnote>
  <w:endnote w:type="continuationSeparator" w:id="0">
    <w:p w14:paraId="03178598" w14:textId="77777777" w:rsidR="006F2D0B" w:rsidRDefault="006F2D0B" w:rsidP="002A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14FD4" w14:textId="77777777" w:rsidR="006F2D0B" w:rsidRDefault="006F2D0B" w:rsidP="002A79EC">
      <w:pPr>
        <w:spacing w:after="0" w:line="240" w:lineRule="auto"/>
      </w:pPr>
      <w:r>
        <w:separator/>
      </w:r>
    </w:p>
  </w:footnote>
  <w:footnote w:type="continuationSeparator" w:id="0">
    <w:p w14:paraId="3AABA782" w14:textId="77777777" w:rsidR="006F2D0B" w:rsidRDefault="006F2D0B" w:rsidP="002A7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81BA3"/>
    <w:multiLevelType w:val="multilevel"/>
    <w:tmpl w:val="C036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C1ED4"/>
    <w:multiLevelType w:val="multilevel"/>
    <w:tmpl w:val="AFD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EC"/>
    <w:rsid w:val="002A79EC"/>
    <w:rsid w:val="006F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3A72F"/>
  <w15:chartTrackingRefBased/>
  <w15:docId w15:val="{7364DE80-9CF4-45E0-A425-6DD6979A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A79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2A79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2A79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9E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2A79E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2A79E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A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2A79EC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Fuentedeprrafopredeter"/>
    <w:rsid w:val="002A79EC"/>
  </w:style>
  <w:style w:type="character" w:customStyle="1" w:styleId="source-count">
    <w:name w:val="source-count"/>
    <w:basedOn w:val="Fuentedeprrafopredeter"/>
    <w:rsid w:val="002A79EC"/>
  </w:style>
  <w:style w:type="character" w:customStyle="1" w:styleId="ng-tns-c1205868062-444">
    <w:name w:val="ng-tns-c1205868062-444"/>
    <w:basedOn w:val="Fuentedeprrafopredeter"/>
    <w:rsid w:val="002A79E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A7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A79EC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Hipervnculo">
    <w:name w:val="Hyperlink"/>
    <w:basedOn w:val="Fuentedeprrafopredeter"/>
    <w:uiPriority w:val="99"/>
    <w:unhideWhenUsed/>
    <w:rsid w:val="002A79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79E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A79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79EC"/>
  </w:style>
  <w:style w:type="paragraph" w:styleId="Piedepgina">
    <w:name w:val="footer"/>
    <w:basedOn w:val="Normal"/>
    <w:link w:val="PiedepginaCar"/>
    <w:uiPriority w:val="99"/>
    <w:unhideWhenUsed/>
    <w:rsid w:val="002A79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2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34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6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7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4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10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00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5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1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30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8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62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7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19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60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9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333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6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2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20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2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6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2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66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6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4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7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1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61525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0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7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50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52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59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627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4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48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NNAAAAAA12/IoTlab3-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697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2026-09-27T18:28:00Z</dcterms:created>
  <dcterms:modified xsi:type="dcterms:W3CDTF">2026-09-27T18:38:00Z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3099a822-cb62-4963-be08-5bbe9bae6dee</vt:lpwstr>
  </property>
</Properties>
</file>