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A2FF4">
      <w:pPr>
        <w:pStyle w:val="1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 xml:space="preserve">Чек-лист тестирования функции поиска товара на сайте </w:t>
      </w:r>
      <w:proofErr w:type="spellStart"/>
      <w:proofErr w:type="gramStart"/>
      <w:r>
        <w:rPr>
          <w:rFonts w:eastAsia="Times New Roman"/>
          <w:sz w:val="32"/>
          <w:szCs w:val="32"/>
        </w:rPr>
        <w:t>интернет-аптеки</w:t>
      </w:r>
      <w:proofErr w:type="spellEnd"/>
      <w:proofErr w:type="gramEnd"/>
      <w:r>
        <w:rPr>
          <w:rFonts w:eastAsia="Times New Roman"/>
          <w:sz w:val="32"/>
          <w:szCs w:val="32"/>
        </w:rPr>
        <w:t xml:space="preserve"> «</w:t>
      </w:r>
      <w:proofErr w:type="spellStart"/>
      <w:r>
        <w:rPr>
          <w:rFonts w:eastAsia="Times New Roman"/>
          <w:sz w:val="32"/>
          <w:szCs w:val="32"/>
        </w:rPr>
        <w:t>Фармакопейка</w:t>
      </w:r>
      <w:proofErr w:type="spellEnd"/>
      <w:r>
        <w:rPr>
          <w:rFonts w:eastAsia="Times New Roman"/>
          <w:sz w:val="32"/>
          <w:szCs w:val="32"/>
        </w:rPr>
        <w:t>»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/>
      </w:tblPr>
      <w:tblGrid>
        <w:gridCol w:w="3601"/>
        <w:gridCol w:w="2492"/>
        <w:gridCol w:w="4688"/>
      </w:tblGrid>
      <w:tr w:rsidR="00000000">
        <w:trPr>
          <w:divId w:val="833840513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1"/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color w:val="0747A6"/>
                <w:sz w:val="32"/>
                <w:szCs w:val="32"/>
              </w:rPr>
              <w:t>Проверка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1"/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color w:val="0747A6"/>
                <w:sz w:val="32"/>
                <w:szCs w:val="32"/>
              </w:rPr>
              <w:t>Пример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1"/>
              <w:jc w:val="center"/>
              <w:rPr>
                <w:rFonts w:eastAsia="Times New Roman"/>
                <w:sz w:val="32"/>
                <w:szCs w:val="32"/>
              </w:rPr>
            </w:pPr>
            <w:r>
              <w:rPr>
                <w:rFonts w:eastAsia="Times New Roman"/>
                <w:color w:val="0747A6"/>
                <w:sz w:val="32"/>
                <w:szCs w:val="32"/>
              </w:rPr>
              <w:t>Результат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2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color w:val="6554C0"/>
                <w:sz w:val="28"/>
                <w:szCs w:val="28"/>
              </w:rPr>
              <w:t>Строка поиска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3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Style w:val="a4"/>
                <w:rFonts w:eastAsia="Times New Roman"/>
                <w:b/>
                <w:bCs/>
                <w:sz w:val="26"/>
                <w:szCs w:val="26"/>
              </w:rPr>
              <w:t>По названию товара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1. </w:t>
            </w:r>
            <w:r>
              <w:t>Ввести название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Парацетамол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Поиск товара прошел успешно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2. </w:t>
            </w:r>
            <w:r>
              <w:t xml:space="preserve">Активация строки поиска клавишей </w:t>
            </w:r>
            <w:proofErr w:type="spellStart"/>
            <w:r>
              <w:t>Enter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 xml:space="preserve">Парацетамол и нажали </w:t>
            </w:r>
            <w:proofErr w:type="spellStart"/>
            <w:r>
              <w:t>Enter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3. </w:t>
            </w:r>
            <w:r>
              <w:t xml:space="preserve">Активация строки поиска нажатием пиктограммы "Лупа"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Парацетамол и нажали "Лупа"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>3.</w:t>
            </w:r>
            <w:r>
              <w:t xml:space="preserve"> По префиксному </w:t>
            </w:r>
            <w:proofErr w:type="spellStart"/>
            <w:r>
              <w:t>автодополнению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Пар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Появилась подсказка “</w:t>
            </w:r>
            <w:proofErr w:type="spellStart"/>
            <w:r>
              <w:t>парацетомол</w:t>
            </w:r>
            <w:proofErr w:type="spellEnd"/>
            <w:r>
              <w:t xml:space="preserve">”. Поиск товара </w:t>
            </w:r>
            <w:r>
              <w:t>прошел успешно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>4.</w:t>
            </w:r>
            <w:r>
              <w:t xml:space="preserve"> Совмещенные английские и русские слова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 xml:space="preserve">Зубная паста </w:t>
            </w:r>
            <w:proofErr w:type="spellStart"/>
            <w:r>
              <w:t>Baby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Поиск товара прошел успешно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>5.</w:t>
            </w:r>
            <w:r>
              <w:t xml:space="preserve"> По нескольким словам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Глазные капли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Поиск товара прошел успешно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>6.</w:t>
            </w:r>
            <w:r>
              <w:t xml:space="preserve"> Поиск на иностранном языке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Baby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Поиск товара прошел успешно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7. </w:t>
            </w:r>
            <w:r>
              <w:t>По релевантности запроса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 xml:space="preserve">Товары расположены по релевантности запросу - от наиболее до наименее </w:t>
            </w:r>
            <w:proofErr w:type="gramStart"/>
            <w:r>
              <w:t>подходящих</w:t>
            </w:r>
            <w:proofErr w:type="gramEnd"/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8. </w:t>
            </w:r>
            <w:r>
              <w:t>Кавычки в названии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Крем “мое солнышко”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Поиск товара прошел успешно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4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Fonts w:eastAsia="Times New Roman"/>
                <w:sz w:val="26"/>
                <w:szCs w:val="26"/>
              </w:rPr>
              <w:t>Ошибки в написании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9. </w:t>
            </w:r>
            <w:r>
              <w:t>Название в верхнем регистре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ПАРАЦЕТОМОЛ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Поиск товара прошел успешно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>10.</w:t>
            </w:r>
            <w:r>
              <w:t xml:space="preserve"> Название в нижнем регистре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ПаРаЦеТоМоЛ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11. </w:t>
            </w:r>
            <w:r>
              <w:t>Одна неправильная буква в слове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Парацетомод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12. </w:t>
            </w:r>
            <w:r>
              <w:t>Пропущена буква в слове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Парцетомол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13. </w:t>
            </w:r>
            <w:r>
              <w:t>Удвоение буквы в слове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Паррацетомол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>14.</w:t>
            </w:r>
            <w:r>
              <w:t xml:space="preserve"> </w:t>
            </w:r>
            <w:r>
              <w:t>Неправильная раскладка клавиатуры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gfhfwtnjvjk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15. </w:t>
            </w:r>
            <w:r>
              <w:t>Латинское название кириллицой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мирида</w:t>
            </w:r>
            <w:proofErr w:type="spellEnd"/>
            <w:r>
              <w:t xml:space="preserve"> </w:t>
            </w:r>
            <w:proofErr w:type="spellStart"/>
            <w:r>
              <w:t>кидс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16. </w:t>
            </w:r>
            <w:r>
              <w:t>Опечатки с заглавным регистром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ПАРАЦЕТОМОД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17. </w:t>
            </w:r>
            <w:r>
              <w:t>Пробел в названии товара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gramStart"/>
            <w:r>
              <w:t xml:space="preserve">Па </w:t>
            </w:r>
            <w:proofErr w:type="spellStart"/>
            <w:r>
              <w:t>рацетамол</w:t>
            </w:r>
            <w:proofErr w:type="spellEnd"/>
            <w:proofErr w:type="gram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lastRenderedPageBreak/>
              <w:t xml:space="preserve">18. </w:t>
            </w:r>
            <w:r>
              <w:t>Пробел до текста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Парацетомол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19. </w:t>
            </w:r>
            <w:r>
              <w:t>Пробел после текста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Парацетомол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20. </w:t>
            </w:r>
            <w:r>
              <w:t>Нет пробела между словами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Глазныекапли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21. </w:t>
            </w:r>
            <w:r>
              <w:t>Символ между словами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Глазные*капли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22. </w:t>
            </w:r>
            <w:r>
              <w:t>Знак препинания внутри слова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Па</w:t>
            </w:r>
            <w:proofErr w:type="gramStart"/>
            <w:r>
              <w:t>,р</w:t>
            </w:r>
            <w:proofErr w:type="gramEnd"/>
            <w:r>
              <w:t>ацетомол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>23</w:t>
            </w:r>
            <w:r>
              <w:t>. Знак препинания в конце слова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Парацетомол</w:t>
            </w:r>
            <w:proofErr w:type="spellEnd"/>
            <w:r>
              <w:t>,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24. </w:t>
            </w:r>
            <w:r>
              <w:t>Неправильный род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Детская крем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25. </w:t>
            </w:r>
            <w:r>
              <w:t xml:space="preserve">Пустое поле 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  <w:jc w:val="center"/>
            </w:pPr>
            <w:r>
              <w:t>Система работает без изменений. Поиск не осуществляется.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26. </w:t>
            </w:r>
            <w:proofErr w:type="gramStart"/>
            <w:r>
              <w:t>Поле</w:t>
            </w:r>
            <w:proofErr w:type="gramEnd"/>
            <w:r>
              <w:t xml:space="preserve"> состоящее из пробелов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27. </w:t>
            </w:r>
            <w:proofErr w:type="spellStart"/>
            <w:r>
              <w:t>Эмоджи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🤔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>28.</w:t>
            </w:r>
            <w:r>
              <w:t xml:space="preserve"> Спец. символы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*?%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29. </w:t>
            </w:r>
            <w:r>
              <w:t>Ввод длинной строки (1000000 символов)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30. </w:t>
            </w:r>
            <w:r>
              <w:t>Ввод короткой строки (1 буква)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в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31. </w:t>
            </w:r>
            <w:r>
              <w:t>Ввод короткой строки (1 цифра)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32. </w:t>
            </w:r>
            <w:r>
              <w:t>Сочетание текста и чисел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вода 500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3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Style w:val="a4"/>
                <w:rFonts w:eastAsia="Times New Roman"/>
                <w:b/>
                <w:bCs/>
                <w:sz w:val="26"/>
                <w:szCs w:val="26"/>
              </w:rPr>
              <w:t>По производителю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1. </w:t>
            </w:r>
            <w:r>
              <w:t>Ввести текст названия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Витрум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Поиск прошел успешно. Отобразились все товары данного бренда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2. </w:t>
            </w:r>
            <w:r>
              <w:t>На английском языке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Abbot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3. </w:t>
            </w:r>
            <w:r>
              <w:t xml:space="preserve">Текст с опечатками и </w:t>
            </w:r>
            <w:proofErr w:type="spellStart"/>
            <w:r>
              <w:t>тд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Витрут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3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Style w:val="a4"/>
                <w:rFonts w:eastAsia="Times New Roman"/>
                <w:b/>
                <w:bCs/>
                <w:sz w:val="26"/>
                <w:szCs w:val="26"/>
              </w:rPr>
              <w:t>По активному веществу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1. </w:t>
            </w:r>
            <w:r>
              <w:t>Ввести текст названия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 xml:space="preserve">Магния </w:t>
            </w:r>
            <w:proofErr w:type="spellStart"/>
            <w:r>
              <w:t>лактата</w:t>
            </w:r>
            <w:proofErr w:type="spellEnd"/>
            <w:r>
              <w:t xml:space="preserve"> </w:t>
            </w:r>
            <w:proofErr w:type="spellStart"/>
            <w:r>
              <w:t>дигидрат</w:t>
            </w:r>
            <w:proofErr w:type="spellEnd"/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Отобразились все товары, имеющие в составе данное вещество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2. </w:t>
            </w:r>
            <w:r>
              <w:t xml:space="preserve">Текст с опечатками и </w:t>
            </w:r>
            <w:proofErr w:type="spellStart"/>
            <w:r>
              <w:t>тд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 xml:space="preserve">Магния </w:t>
            </w:r>
            <w:proofErr w:type="spellStart"/>
            <w:r>
              <w:t>лактата</w:t>
            </w:r>
            <w:proofErr w:type="spellEnd"/>
            <w:r>
              <w:t xml:space="preserve"> </w:t>
            </w:r>
            <w:proofErr w:type="spellStart"/>
            <w:r>
              <w:t>дигидран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  <w:tr w:rsidR="00000000">
        <w:trPr>
          <w:divId w:val="833840513"/>
          <w:cantSplit/>
        </w:trPr>
        <w:tc>
          <w:tcPr>
            <w:tcW w:w="0" w:type="auto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3"/>
              <w:jc w:val="center"/>
              <w:rPr>
                <w:rFonts w:eastAsia="Times New Roman"/>
                <w:sz w:val="26"/>
                <w:szCs w:val="26"/>
              </w:rPr>
            </w:pPr>
            <w:r>
              <w:rPr>
                <w:rStyle w:val="a4"/>
                <w:rFonts w:eastAsia="Times New Roman"/>
                <w:b/>
                <w:bCs/>
                <w:sz w:val="26"/>
                <w:szCs w:val="26"/>
              </w:rPr>
              <w:t>По названию симптома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1. </w:t>
            </w:r>
            <w:r>
              <w:t>Ввести текст названия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Кашель</w:t>
            </w:r>
          </w:p>
        </w:tc>
        <w:tc>
          <w:tcPr>
            <w:tcW w:w="0" w:type="auto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t>Отобразились все товары, направленные на лечение данного симптома</w:t>
            </w:r>
          </w:p>
        </w:tc>
      </w:tr>
      <w:tr w:rsidR="00000000">
        <w:trPr>
          <w:divId w:val="833840513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r>
              <w:rPr>
                <w:rStyle w:val="a4"/>
              </w:rPr>
              <w:t xml:space="preserve">2. </w:t>
            </w:r>
            <w:r>
              <w:t xml:space="preserve">Текст с опечатками и </w:t>
            </w:r>
            <w:proofErr w:type="spellStart"/>
            <w:r>
              <w:t>тд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000000" w:rsidRDefault="005A2FF4">
            <w:pPr>
              <w:pStyle w:val="a3"/>
            </w:pPr>
            <w:proofErr w:type="spellStart"/>
            <w:r>
              <w:t>Кашелр</w:t>
            </w:r>
            <w:proofErr w:type="spellEnd"/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0000" w:rsidRDefault="005A2FF4"/>
        </w:tc>
      </w:tr>
    </w:tbl>
    <w:p w:rsidR="005A2FF4" w:rsidRDefault="005A2FF4">
      <w:pPr>
        <w:divId w:val="833840513"/>
        <w:rPr>
          <w:rFonts w:eastAsia="Times New Roman"/>
        </w:rPr>
      </w:pPr>
    </w:p>
    <w:sectPr w:rsidR="005A2FF4">
      <w:pgSz w:w="12240" w:h="15840"/>
      <w:pgMar w:top="709" w:right="900" w:bottom="1440" w:left="709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noPunctuationKerning/>
  <w:characterSpacingControl w:val="doNotCompress"/>
  <w:compat/>
  <w:rsids>
    <w:rsidRoot w:val="00443E0E"/>
    <w:rsid w:val="00443E0E"/>
    <w:rsid w:val="005A2F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locked/>
    <w:rPr>
      <w:rFonts w:asciiTheme="majorHAnsi" w:eastAsiaTheme="majorEastAsia" w:hAnsiTheme="majorHAnsi" w:cstheme="majorBidi" w:hint="default"/>
      <w:b/>
      <w:bCs/>
      <w:color w:val="4F81BD" w:themeColor="accent1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locked/>
    <w:rPr>
      <w:rFonts w:asciiTheme="majorHAnsi" w:eastAsiaTheme="majorEastAsia" w:hAnsiTheme="majorHAnsi" w:cstheme="majorBidi" w:hint="default"/>
      <w:b/>
      <w:bCs/>
      <w:i/>
      <w:iCs/>
      <w:color w:val="4F81BD" w:themeColor="accent1"/>
      <w:sz w:val="24"/>
      <w:szCs w:val="24"/>
    </w:rPr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840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C37774-C1EC-4774-B138-F91BB2440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ГП2 Чек-лист тестирования функции поиска товара на сайте интернет-аптеки Фармакопейка</dc:title>
  <dc:creator>User</dc:creator>
  <cp:lastModifiedBy>User</cp:lastModifiedBy>
  <cp:revision>2</cp:revision>
  <dcterms:created xsi:type="dcterms:W3CDTF">2021-11-23T08:59:00Z</dcterms:created>
  <dcterms:modified xsi:type="dcterms:W3CDTF">2021-11-23T08:59:00Z</dcterms:modified>
</cp:coreProperties>
</file>