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Стадия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Дикач</w:t>
      </w:r>
      <w:r>
        <w:t xml:space="preserve"> </w:t>
      </w:r>
      <w:r>
        <w:t xml:space="preserve">Анна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скачиваю исполняемый файл hugo (рис. 1)</w:t>
      </w:r>
    </w:p>
    <w:p>
      <w:pPr>
        <w:pStyle w:val="CaptionedFigure"/>
      </w:pPr>
      <w:bookmarkStart w:id="24" w:name="fig:001"/>
      <w:r>
        <w:drawing>
          <wp:inline>
            <wp:extent cx="5334000" cy="2611437"/>
            <wp:effectExtent b="0" l="0" r="0" t="0"/>
            <wp:docPr descr="Рис. 1: исполняемый файл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исполняемый файл</w:t>
      </w:r>
    </w:p>
    <w:p>
      <w:pPr>
        <w:numPr>
          <w:ilvl w:val="0"/>
          <w:numId w:val="1003"/>
        </w:numPr>
      </w:pPr>
      <w:r>
        <w:t xml:space="preserve">исполняемый файл hugo переношу в заранее созданный каталог bin</w:t>
      </w:r>
    </w:p>
    <w:p>
      <w:pPr>
        <w:numPr>
          <w:ilvl w:val="0"/>
          <w:numId w:val="1003"/>
        </w:numPr>
      </w:pPr>
      <w:r>
        <w:t xml:space="preserve">клонирую заранее созданный репозиторий (рис. 2) (рис. 3)</w:t>
      </w:r>
    </w:p>
    <w:p>
      <w:pPr>
        <w:pStyle w:val="CaptionedFigure"/>
      </w:pPr>
      <w:bookmarkStart w:id="28" w:name="fig:002"/>
      <w:r>
        <w:drawing>
          <wp:inline>
            <wp:extent cx="5334000" cy="2922587"/>
            <wp:effectExtent b="0" l="0" r="0" t="0"/>
            <wp:docPr descr="Рис. 2: ссылка на репозиторий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2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ссылка на репозиторий</w:t>
      </w:r>
    </w:p>
    <w:p>
      <w:pPr>
        <w:pStyle w:val="CaptionedFigure"/>
      </w:pPr>
      <w:bookmarkStart w:id="32" w:name="fig:003"/>
      <w:r>
        <w:drawing>
          <wp:inline>
            <wp:extent cx="5334000" cy="1426247"/>
            <wp:effectExtent b="0" l="0" r="0" t="0"/>
            <wp:docPr descr="Рис. 3: команда для клонирования репозитория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команда для клонирования репозитория</w:t>
      </w:r>
    </w:p>
    <w:p>
      <w:pPr>
        <w:numPr>
          <w:ilvl w:val="0"/>
          <w:numId w:val="1004"/>
        </w:numPr>
        <w:pStyle w:val="Compact"/>
      </w:pPr>
      <w:r>
        <w:t xml:space="preserve">перехожу в blog и просматриваю файлы (рис. 4)</w:t>
      </w:r>
    </w:p>
    <w:p>
      <w:pPr>
        <w:pStyle w:val="CaptionedFigure"/>
      </w:pPr>
      <w:bookmarkStart w:id="36" w:name="fig:004"/>
      <w:r>
        <w:drawing>
          <wp:inline>
            <wp:extent cx="5334000" cy="2374330"/>
            <wp:effectExtent b="0" l="0" r="0" t="0"/>
            <wp:docPr descr="Рис. 4: просмотр установленных файлов" title="" id="34" name="Picture"/>
            <a:graphic>
              <a:graphicData uri="http://schemas.openxmlformats.org/drawingml/2006/picture">
                <pic:pic>
                  <pic:nvPicPr>
                    <pic:cNvPr descr="image/pic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4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просмотр установленных файлов</w:t>
      </w:r>
    </w:p>
    <w:p>
      <w:pPr>
        <w:numPr>
          <w:ilvl w:val="0"/>
          <w:numId w:val="1005"/>
        </w:numPr>
        <w:pStyle w:val="Compact"/>
      </w:pPr>
      <w:r>
        <w:t xml:space="preserve">команду ~/bin/hugo не удалось выполнить даже со сменой исполняемого файла (сменила все, что были в репозитории) (рис. 5)</w:t>
      </w:r>
    </w:p>
    <w:p>
      <w:pPr>
        <w:pStyle w:val="CaptionedFigure"/>
      </w:pPr>
      <w:bookmarkStart w:id="40" w:name="fig:005"/>
      <w:r>
        <w:drawing>
          <wp:inline>
            <wp:extent cx="5334000" cy="1426247"/>
            <wp:effectExtent b="0" l="0" r="0" t="0"/>
            <wp:docPr descr="Рис. 5: ошибки работы файлов" title="" id="38" name="Picture"/>
            <a:graphic>
              <a:graphicData uri="http://schemas.openxmlformats.org/drawingml/2006/picture">
                <pic:pic>
                  <pic:nvPicPr>
                    <pic:cNvPr descr="image/pic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ошибки работы файлов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скачивать исполняемый файл, клонировать созданный репозиторий и просматривать файлы каталога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Дикач Анна Олеговна</dc:creator>
  <dc:language>ru-RU</dc:language>
  <cp:keywords/>
  <dcterms:created xsi:type="dcterms:W3CDTF">2023-02-25T19:45:13Z</dcterms:created>
  <dcterms:modified xsi:type="dcterms:W3CDTF">2023-02-25T19:45:13Z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Стадия 1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