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Российский биотехнологический университет (РОСБИОТЕХ)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Кафедра автоматизированных систем управления биотехнологическими процессами (АСУБП)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ОТЧЕТ ПО 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ПРАКТИЧЕСКОЙ </w:t>
      </w:r>
      <w:r>
        <w:rPr>
          <w:rFonts w:ascii="Times New Roman" w:hAnsi="Times New Roman" w:cs="Times New Roman"/>
          <w:sz w:val="32"/>
          <w:sz-cs w:val="32"/>
          <w:b/>
        </w:rPr>
        <w:t xml:space="preserve">РАБОТЕ № 4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по дисциплине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 «Проектирование систем, основанных на знаниях»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Тема: «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Алгоритмы нечеткого вывода в системах управления</w:t>
      </w:r>
      <w:r>
        <w:rPr>
          <w:rFonts w:ascii="Times New Roman" w:hAnsi="Times New Roman" w:cs="Times New Roman"/>
          <w:sz w:val="32"/>
          <w:sz-cs w:val="32"/>
          <w:b/>
        </w:rPr>
        <w:t xml:space="preserve">»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Вариант № 20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>Выполнил студент гр. 25о-090401-БД1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Тимошкин Тимофей Александрович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>Проверил</w:t>
      </w:r>
      <w:r>
        <w:rPr>
          <w:rFonts w:ascii="Times New Roman" w:hAnsi="Times New Roman" w:cs="Times New Roman"/>
          <w:sz w:val="24"/>
          <w:sz-cs w:val="24"/>
        </w:rPr>
        <w:t xml:space="preserve"> доцент кафедры АСУБП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Полевщиков Иван Сергеевич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Москва, 2026 г.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1 Задание к работе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1.1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Автоматизировать процесс вычисления коэффициента овладения оператором навыком эффективного (по критерию времени) осуществления перегрузочного процесса по результатам выполнения упражнения на тренажере 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на основе алгоритма нечеткого вывода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(по аналогии с примером из электронной лекции </w:t>
      </w:r>
      <w:r>
        <w:rPr>
          <w:rFonts w:ascii="Arial" w:hAnsi="Arial" w:cs="Arial"/>
          <w:sz w:val="24"/>
          <w:sz-cs w:val="24"/>
          <w:color w:val="000000"/>
        </w:rPr>
        <w:t xml:space="preserve">«v1 Системы нечеткого вывода (лекция)»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).</w:t>
      </w:r>
    </w:p>
    <w:p>
      <w:pPr>
        <w:jc w:val="both"/>
        <w:ind w:first-line="539"/>
      </w:pPr>
      <w:r>
        <w:t>1.2 Используется множество правил продукций для вычисления коэффициента овладения навыком по критерию времени. Входная лингвистическая переменная ( β1 ) соответствует критерию времени, а выходная ( β1 ) – коэффициенту овладения навыком:</w:t>
      </w:r>
    </w:p>
    <w:p>
      <w:pPr>
        <w:jc w:val="both"/>
        <w:ind w:first-line="539"/>
      </w:pPr>
      <w:r>
        <w:t xml:space="preserve">ПРАВИЛО_1: ЕСЛИ “ β1  есть очень маленькое“, ТО “ β1  есть отличный“  </w:t>
      </w:r>
    </w:p>
    <w:p>
      <w:pPr>
        <w:jc w:val="both"/>
        <w:ind w:first-line="539"/>
      </w:pPr>
      <w:r>
        <w:t xml:space="preserve">ПРАВИЛО_2: ЕСЛИ “ β1  есть маленькое“, ТО “ β1  есть хороший“  </w:t>
      </w:r>
    </w:p>
    <w:p>
      <w:pPr>
        <w:jc w:val="both"/>
        <w:ind w:first-line="539"/>
      </w:pPr>
      <w:r>
        <w:t xml:space="preserve">ПРАВИЛО_3: ЕСЛИ “ β1  есть среднее“, ТО “ β1  есть удовлетворительный“  </w:t>
      </w:r>
    </w:p>
    <w:p>
      <w:pPr>
        <w:jc w:val="both"/>
        <w:ind w:first-line="539"/>
      </w:pPr>
      <w:r>
        <w:t xml:space="preserve">ПРАВИЛО_4: ЕСЛИ “ β1  есть большое“, ТО “ β1  есть плохой“ </w:t>
      </w:r>
    </w:p>
    <w:p>
      <w:pPr>
        <w:jc w:val="both"/>
        <w:ind w:first-line="539"/>
      </w:pPr>
      <w:r>
        <w:t xml:space="preserve">ПРАВИЛО_5: ЕСЛИ “ β1  есть очень большое“, ТО “ β1  есть неудовлетворительный“ </w:t>
      </w:r>
    </w:p>
    <w:p>
      <w:pPr>
        <w:jc w:val="both"/>
        <w:ind w:first-line="539"/>
      </w:pPr>
      <w:r>
        <w:t>Исходные данные для построения трапециевидных функций принадлежности   (терм)    термов входной лингвистической переменной β1 представлены по вариантам.</w:t>
      </w:r>
    </w:p>
    <w:p>
      <w:pPr>
        <w:jc w:val="both"/>
        <w:ind w:first-line="539"/>
      </w:pPr>
      <w:r>
        <w:t>Экспертом устанавливаются отличное   (терм)   , хорошее   (терм)   , удовлетворительное   (терм)   , плохое   (терм)    и неудовлетворительное   (терм)    значения коэффициента овладения. Данные значения (по вариантам) являются основой для выходной лингвистической переменной β2 и соответствуют термам в виде одноточечных множеств:   (терм)   ,   (терм)   ,   (терм)   ,   (терм)   ,   (терм)   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1.3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Автоматизацию выполнять с применением программы на языке высокого уровня (например, C#, Java, C++, Python).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При создании программы необходимо проработать понятный пользовательский интерфейс с текстовыми пояснениями, где 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ввод исходного значения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(времени выполнения упражнения, например, значение </w:t>
      </w:r>
      <w:r>
        <w:rPr>
          <w:rFonts w:ascii="Arial" w:hAnsi="Arial" w:cs="Arial"/>
          <w:sz w:val="24"/>
          <w:sz-cs w:val="24"/>
          <w:color w:val="000000"/>
        </w:rPr>
        <w:t xml:space="preserve">18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), где 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вывод промежуточных расчетов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(согласно шагам алгоритма нечеткого вывода), а где 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вывод итогового значения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(коэффициента овладения навыком, например, значение </w:t>
      </w:r>
      <w:r>
        <w:rPr>
          <w:rFonts w:ascii="Arial" w:hAnsi="Arial" w:cs="Arial"/>
          <w:sz w:val="24"/>
          <w:sz-cs w:val="24"/>
          <w:color w:val="000000"/>
        </w:rPr>
        <w:t xml:space="preserve">0.94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).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2 Исходные данные для построения функций принадлежности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Исходные данные для термов входной лингвистической переменной β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оч.мал.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x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/>
      </w:r>
    </w:p>
    <w:p>
      <w:pPr>
        <w:jc w:val="center"/>
      </w:pPr>
      <w:r>
        <w:t>a1=0, b1=9, c1=18, d1=27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мал.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x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/>
      </w:r>
    </w:p>
    <w:p>
      <w:pPr>
        <w:jc w:val="center"/>
      </w:pPr>
      <w:r>
        <w:t>a2=22, b2=31, c2=40, d2=49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сред.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x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/>
      </w:r>
    </w:p>
    <w:p>
      <w:pPr>
        <w:jc w:val="center"/>
      </w:pPr>
      <w:r>
        <w:t>a3=44, b3=53, c3=62, d3=71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бол.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x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/>
      </w:r>
    </w:p>
    <w:p>
      <w:pPr>
        <w:jc w:val="center"/>
      </w:pPr>
      <w:r>
        <w:t>a4=66, b4=75, c4=84, d4=93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оч.бол.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(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>x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</w:t>
      </w:r>
      <w:r>
        <w:rPr>
          <w:rFonts w:ascii="Times New Roman" w:hAnsi="Times New Roman" w:cs="Times New Roman"/>
          <w:sz w:val="24"/>
          <w:sz-cs w:val="24"/>
          <w:i/>
          <w:color w:val="000000"/>
        </w:rPr>
        <w:t xml:space="preserve"/>
      </w:r>
    </w:p>
    <w:p>
      <w:pPr>
        <w:jc w:val="center"/>
      </w:pPr>
      <w:r>
        <w:t>a5=88, b5=96, fоч.бол.(x)=1 при x&gt;96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Исходные данные для термов выходной лингвистической переменной β</w:t>
      </w:r>
      <w:r>
        <w:rPr>
          <w:rFonts w:ascii="Times New Roman" w:hAnsi="Times New Roman" w:cs="Times New Roman"/>
          <w:sz w:val="24"/>
          <w:sz-cs w:val="24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:</w:t>
      </w:r>
    </w:p>
    <w:p>
      <w:pPr>
        <w:jc w:val="both"/>
      </w:pPr>
      <w:r>
        <w:t xml:space="preserve">Kотл.=1, Kхор.=0.6, Kуд.=0.45, Kплох.=0.2, Kнеуд.=0. </w:t>
      </w:r>
    </w:p>
    <w:p>
      <w:pPr>
        <w:jc w:val="center"/>
        <w:ind w:first-line="539"/>
      </w:pPr>
      <w:r>
        <w:rPr>
          <w:rFonts w:ascii="Times New Roman" w:hAnsi="Times New Roman" w:cs="Times New Roman"/>
          <w:sz w:val="28"/>
          <w:sz-cs w:val="28"/>
          <w:b/>
          <w:i/>
          <w:color w:val="FF0000"/>
        </w:rPr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3 Функции принадлежности термов входной лингвистической переменной</w:t>
      </w:r>
    </w:p>
    <w:p>
      <w:pPr>
        <w:jc w:val="both"/>
        <w:ind w:first-line="539"/>
      </w:pPr>
      <w:r>
        <w:t xml:space="preserve">Функции принадлежности термов лингвистической переменной  β1 : </w:t>
      </w:r>
    </w:p>
    <w:p>
      <w:pPr>
        <w:jc w:val="both"/>
        <w:ind w:first-line="539"/>
      </w:pPr>
      <w:r>
        <w:t>1) для терма «очень маленький»: f_оч.мал(x) при a=0, b=9, c=18, d=27;</w:t>
      </w:r>
    </w:p>
    <w:p>
      <w:pPr>
        <w:jc w:val="both"/>
        <w:ind w:first-line="539"/>
      </w:pPr>
      <w:r/>
    </w:p>
    <w:p>
      <w:pPr>
        <w:jc w:val="both"/>
        <w:ind w:first-line="539"/>
      </w:pPr>
      <w:r>
        <w:t>2) для терма «маленький»: f_мал(x) при a=22, b=31, c=40, d=49;</w:t>
      </w:r>
    </w:p>
    <w:p>
      <w:pPr>
        <w:jc w:val="both"/>
        <w:ind w:first-line="539"/>
      </w:pPr>
      <w:r/>
    </w:p>
    <w:p>
      <w:pPr>
        <w:jc w:val="both"/>
        <w:ind w:first-line="539"/>
      </w:pPr>
      <w:r>
        <w:t>3) для терма «средний»: f_сред(x) при a=44, b=53, c=62, d=71;</w:t>
      </w:r>
    </w:p>
    <w:p>
      <w:pPr>
        <w:jc w:val="both"/>
        <w:ind w:first-line="539"/>
      </w:pPr>
      <w:r/>
    </w:p>
    <w:p>
      <w:pPr>
        <w:jc w:val="both"/>
        <w:ind w:first-line="539"/>
      </w:pPr>
      <w:r>
        <w:t>4) для терма «большой»: f_бол(x) при a=66, b=75, c=84, d=93;</w:t>
      </w:r>
    </w:p>
    <w:p>
      <w:pPr>
        <w:jc w:val="both"/>
        <w:ind w:first-line="539"/>
      </w:pPr>
      <w:r/>
    </w:p>
    <w:p>
      <w:pPr>
        <w:jc w:val="center"/>
        <w:ind w:first-line="539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4 Код программы на языке Python (указываете свой язык программирования)</w:t>
      </w:r>
    </w:p>
    <w:p>
      <w:pPr>
        <w:jc w:val="center"/>
      </w:pPr>
      <w:r>
        <w:rPr>
          <w:rFonts w:ascii="Courier New" w:hAnsi="Courier New" w:cs="Courier New"/>
          <w:sz w:val="24"/>
          <w:sz-cs w:val="24"/>
        </w:rPr>
        <w:t xml:space="preserve">import sys</w:t>
        <w:br/>
        <w:t xml:space="preserve"/>
        <w:br/>
        <w:t xml:space="preserve">def trapezoidal(x, a, b, c, d=None):</w:t>
        <w:br/>
        <w:t xml:space="preserve">    if d is None:</w:t>
        <w:br/>
        <w:t xml:space="preserve">        # Для случая "очень большое" (f(x)=1 при x &gt; b)</w:t>
        <w:br/>
        <w:t xml:space="preserve">        if x &lt;= a:</w:t>
        <w:br/>
        <w:t xml:space="preserve">            return 0.0</w:t>
        <w:br/>
        <w:t xml:space="preserve">        elif a &lt; x &lt;= b:</w:t>
        <w:br/>
        <w:t xml:space="preserve">            return (x - a) / (b - a)</w:t>
        <w:br/>
        <w:t xml:space="preserve">        elif x &gt; b:</w:t>
        <w:br/>
        <w:t xml:space="preserve">            return 1.0</w:t>
        <w:br/>
        <w:t xml:space="preserve">    else:</w:t>
        <w:br/>
        <w:t xml:space="preserve">        # Стандартная трапециевидная функция</w:t>
        <w:br/>
        <w:t xml:space="preserve">        if x &lt;= a or x &gt;= d:</w:t>
        <w:br/>
        <w:t xml:space="preserve">            return 0.0</w:t>
        <w:br/>
        <w:t xml:space="preserve">        elif a &lt; x &lt;= b:</w:t>
        <w:br/>
        <w:t xml:space="preserve">            return (x - a) / (b - a)</w:t>
        <w:br/>
        <w:t xml:space="preserve">        elif b &lt; x &lt;= c:</w:t>
        <w:br/>
        <w:t xml:space="preserve">            return 1.0</w:t>
        <w:br/>
        <w:t xml:space="preserve">        elif c &lt; x &lt; d:</w:t>
        <w:br/>
        <w:t xml:space="preserve">            return (d - x) / (d - c)</w:t>
        <w:br/>
        <w:t xml:space="preserve">    return 0.0</w:t>
        <w:br/>
        <w:t xml:space="preserve"/>
        <w:br/>
        <w:t xml:space="preserve">def main():</w:t>
        <w:br/>
        <w:t xml:space="preserve">    print("=" * 60)</w:t>
        <w:br/>
        <w:t xml:space="preserve">    print("ПРАКТИЧЕСКАЯ РАБОТА №4: АЛГОРИТМЫ НЕЧЕТКОГО ВЫВОДА")</w:t>
        <w:br/>
        <w:t xml:space="preserve">    print("Вычисление коэффициента овладения навыком оператора")</w:t>
        <w:br/>
        <w:t xml:space="preserve">    print("Вариант 20")</w:t>
        <w:br/>
        <w:t xml:space="preserve">    print("=" * 60)</w:t>
        <w:br/>
        <w:t xml:space="preserve">    </w:t>
        <w:br/>
        <w:t xml:space="preserve">    try:</w:t>
        <w:br/>
        <w:t xml:space="preserve">        x = float(input("\nВведите время выполнения упражнения (β1, например от 0 до 120): "))</w:t>
        <w:br/>
        <w:t xml:space="preserve">    except ValueError:</w:t>
        <w:br/>
        <w:t xml:space="preserve">        print("Ошибка ввода. Ожидается число.")</w:t>
        <w:br/>
        <w:t xml:space="preserve">        sys.exit(1)</w:t>
        <w:br/>
        <w:t xml:space="preserve">        </w:t>
        <w:br/>
        <w:t xml:space="preserve">    print(f"\n--- ШАГ 1: ФАЗЗИФИКАЦИЯ (для времени x = {x}) ---")</w:t>
        <w:br/>
        <w:t xml:space="preserve">    # Параметры функций принадлежности для Варианта 20</w:t>
        <w:br/>
        <w:t xml:space="preserve">    mu_vsmall = trapezoidal(x, 0, 9, 18, 27)</w:t>
        <w:br/>
        <w:t xml:space="preserve">    mu_small = trapezoidal(x, 22, 31, 40, 49)</w:t>
        <w:br/>
        <w:t xml:space="preserve">    mu_med = trapezoidal(x, 44, 53, 62, 71)</w:t>
        <w:br/>
        <w:t xml:space="preserve">    mu_big = trapezoidal(x, 66, 75, 84, 93)</w:t>
        <w:br/>
        <w:t xml:space="preserve">    mu_vbig = trapezoidal(x, 88, 96, None) # f(x)=1 при x &gt; 96</w:t>
        <w:br/>
        <w:t xml:space="preserve">    </w:t>
        <w:br/>
        <w:t xml:space="preserve">    print(f"μ 'очень маленькое' : {mu_vsmall:.3f}")</w:t>
        <w:br/>
        <w:t xml:space="preserve">    print(f"μ 'маленькое'       : {mu_small:.3f}")</w:t>
        <w:br/>
        <w:t xml:space="preserve">    print(f"μ 'среднее'         : {mu_med:.3f}")</w:t>
        <w:br/>
        <w:t xml:space="preserve">    print(f"μ 'большое'         : {mu_big:.3f}")</w:t>
        <w:br/>
        <w:t xml:space="preserve">    print(f"μ 'очень большое'   : {mu_vbig:.3f}")</w:t>
        <w:br/>
        <w:t xml:space="preserve">    </w:t>
        <w:br/>
        <w:t xml:space="preserve">    print("\n--- ШАГ 2: ВЫЧИСЛЕНИЕ АКТИВАЦИИ ПРАВИЛ ---")</w:t>
        <w:br/>
        <w:t xml:space="preserve">    # Синглтоны выходной переменной (Вариант 20)</w:t>
        <w:br/>
        <w:t xml:space="preserve">    K_otl = 1.0</w:t>
        <w:br/>
        <w:t xml:space="preserve">    K_hor = 0.6</w:t>
        <w:br/>
        <w:t xml:space="preserve">    K_ud = 0.45</w:t>
        <w:br/>
        <w:t xml:space="preserve">    K_ploh = 0.2</w:t>
        <w:br/>
        <w:t xml:space="preserve">    K_neud = 0.0</w:t>
        <w:br/>
        <w:t xml:space="preserve">    </w:t>
        <w:br/>
        <w:t xml:space="preserve">    # Степень активации правил совпадает со степенью принадлежности (простые условия)</w:t>
        <w:br/>
        <w:t xml:space="preserve">    # ПРАВИЛО 1: ЕСЛИ β1 "оч.маленькое", ТО β2 "отличный" (K=1.0)</w:t>
        <w:br/>
        <w:t xml:space="preserve">    # ПРАВИЛО 2: ЕСЛИ β1 "маленькое", ТО β2 "хороший" (K=0.6)</w:t>
        <w:br/>
        <w:t xml:space="preserve">    # ПРАВИЛО 3: ЕСЛИ β1 "среднее", ТО β2 "удовлетворительный" (K=0.45)</w:t>
        <w:br/>
        <w:t xml:space="preserve">    # ПРАВИЛО 4: ЕСЛИ β1 "большое", ТО β2 "плохой" (K=0.2)</w:t>
        <w:br/>
        <w:t xml:space="preserve">    # ПРАВИЛО 5: ЕСЛИ β1 "оч.большое", ТО β2 "неудовлетворительный" (K=0.0)</w:t>
        <w:br/>
        <w:t xml:space="preserve">    </w:t>
        <w:br/>
        <w:t xml:space="preserve">    rules = [</w:t>
        <w:br/>
        <w:t xml:space="preserve">        ("ПРАВИЛО 1 (Отличный)", mu_vsmall, K_otl),</w:t>
        <w:br/>
        <w:t xml:space="preserve">        ("ПРАВИЛО 2 (Хороший)", mu_small, K_hor),</w:t>
        <w:br/>
        <w:t xml:space="preserve">        ("ПРАВИЛО 3 (Удовлетворительный)", mu_med, K_ud),</w:t>
        <w:br/>
        <w:t xml:space="preserve">        ("ПРАВИЛО 4 (Плохой)", mu_big, K_ploh),</w:t>
        <w:br/>
        <w:t xml:space="preserve">        ("ПРАВИЛО 5 (Неудовлетворительный)", mu_vbig, K_neud)</w:t>
        <w:br/>
        <w:t xml:space="preserve">    ]</w:t>
        <w:br/>
        <w:t xml:space="preserve">    </w:t>
        <w:br/>
        <w:t xml:space="preserve">    numerator = 0.0</w:t>
        <w:br/>
        <w:t xml:space="preserve">    denominator = 0.0</w:t>
        <w:br/>
        <w:t xml:space="preserve">    </w:t>
        <w:br/>
        <w:t xml:space="preserve">    for name, mu, k in rules:</w:t>
        <w:br/>
        <w:t xml:space="preserve">        status = "АКТИВНО" if mu &gt; 0 else "НЕ АКТИВНО"</w:t>
        <w:br/>
        <w:t xml:space="preserve">        print(f"{name:32} | Активация: {mu:.3f} | {status}")</w:t>
        <w:br/>
        <w:t xml:space="preserve">        numerator += mu * k</w:t>
        <w:br/>
        <w:t xml:space="preserve">        denominator += mu</w:t>
        <w:br/>
        <w:t xml:space="preserve">        </w:t>
        <w:br/>
        <w:t xml:space="preserve">    print("\n--- ШАГ 3: ДЕФАЗЗИФИКАЦИЯ (Метод средневзвешенного) ---")</w:t>
        <w:br/>
        <w:t xml:space="preserve">    if denominator == 0:</w:t>
        <w:br/>
        <w:t xml:space="preserve">        print("Введенное время не попадает ни в один из термов. Невозможно вычислить коэффициент.")</w:t>
        <w:br/>
        <w:t xml:space="preserve">    else:</w:t>
        <w:br/>
        <w:t xml:space="preserve">        y = numerator / denominator</w:t>
        <w:br/>
        <w:t xml:space="preserve">        print(f"Итоговый коэффициент овладения навыком (β2) = {y:.3f}")</w:t>
        <w:br/>
        <w:t xml:space="preserve"/>
        <w:br/>
        <w:t xml:space="preserve">if __name__ == "__main__":</w:t>
        <w:br/>
        <w:t xml:space="preserve">    main()</w:t>
        <w:br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5 Тестирование программы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  <w:r>
        <w:rPr>
          <w:rFonts w:ascii="Times New Roman" w:hAnsi="Times New Roman" w:cs="Times New Roman"/>
          <w:sz w:val="24"/>
          <w:sz-cs w:val="24"/>
          <w:b/>
          <w:i/>
          <w:u w:val="single"/>
          <w:color w:val="FF0000"/>
        </w:rPr>
      </w: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Результат тестирования программы №1: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  <w:r>
        <w:rPr>
          <w:rFonts w:ascii="Courier New" w:hAnsi="Courier New"/>
        </w:rPr>
        <w:t>============================================================</w:t>
        <w:br/>
        <w:t>ПРАКТИЧЕСКАЯ РАБОТА №4: АЛГОРИТМЫ НЕЧЕТКОГО ВЫВОДА</w:t>
        <w:br/>
        <w:t>Вычисление коэффициента овладения навыком оператора</w:t>
        <w:br/>
        <w:t>Вариант 20</w:t>
        <w:br/>
        <w:t>============================================================</w:t>
        <w:br/>
        <w:br/>
        <w:t>Введите время выполнения упражнения (β1, например от 0 до 120): 46</w:t>
        <w:br/>
        <w:br/>
        <w:t>--- ШАГ 1: ФАЗЗИФИКАЦИЯ (для времени x = 46.0) ---</w:t>
        <w:br/>
        <w:t>μ 'очень маленькое' : 0.000</w:t>
        <w:br/>
        <w:t>μ 'маленькое'       : 0.333</w:t>
        <w:br/>
        <w:t>μ 'среднее'         : 0.222</w:t>
        <w:br/>
        <w:t>μ 'большое'         : 0.000</w:t>
        <w:br/>
        <w:t>μ 'очень большое'   : 0.000</w:t>
        <w:br/>
        <w:br/>
        <w:t>--- ШАГ 2: ВЫЧИСЛЕНИЕ АКТИВАЦИИ ПРАВИЛ ---</w:t>
        <w:br/>
        <w:t>ПРАВИЛО 1 (Отличный)             | Активация: 0.000 | НЕ АКТИВНО</w:t>
        <w:br/>
        <w:t>ПРАВИЛО 2 (Хороший)              | Активация: 0.333 | АКТИВНО</w:t>
        <w:br/>
        <w:t>ПРАВИЛО 3 (Удовлетворительный)   | Активация: 0.222 | АКТИВНО</w:t>
        <w:br/>
        <w:t>ПРАВИЛО 4 (Плохой)               | Активация: 0.000 | НЕ АКТИВНО</w:t>
        <w:br/>
        <w:t>ПРАВИЛО 5 (Неудовлетворительный) | Активация: 0.000 | НЕ АКТИВНО</w:t>
        <w:br/>
        <w:br/>
        <w:t>--- ШАГ 3: ДЕФАЗЗИФИКАЦИЯ (Метод средневзвешенного) ---</w:t>
        <w:br/>
        <w:t>Итоговый коэффициент овладения навыком (β2) = 0.540</w:t>
        <w:br/>
      </w:r>
    </w:p>
    <w:p>
      <w:pPr>
        <w:jc w:val="both"/>
        <w:ind w:first-line="539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Результат тестирования программы №2: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  <w:r>
        <w:rPr>
          <w:rFonts w:ascii="Courier New" w:hAnsi="Courier New"/>
        </w:rPr>
        <w:t>============================================================</w:t>
        <w:br/>
        <w:t>ПРАКТИЧЕСКАЯ РАБОТА №4: АЛГОРИТМЫ НЕЧЕТКОГО ВЫВОДА</w:t>
        <w:br/>
        <w:t>Вычисление коэффициента овладения навыком оператора</w:t>
        <w:br/>
        <w:t>Вариант 20</w:t>
        <w:br/>
        <w:t>============================================================</w:t>
        <w:br/>
        <w:br/>
        <w:t>Введите время выполнения упражнения (β1, например от 0 до 120): 90</w:t>
        <w:br/>
        <w:br/>
        <w:t>--- ШАГ 1: ФАЗЗИФИКАЦИЯ (для времени x = 90.0) ---</w:t>
        <w:br/>
        <w:t>μ 'очень маленькое' : 0.000</w:t>
        <w:br/>
        <w:t>μ 'маленькое'       : 0.000</w:t>
        <w:br/>
        <w:t>μ 'среднее'         : 0.000</w:t>
        <w:br/>
        <w:t>μ 'большое'         : 0.333</w:t>
        <w:br/>
        <w:t>μ 'очень большое'   : 0.250</w:t>
        <w:br/>
        <w:br/>
        <w:t>--- ШАГ 2: ВЫЧИСЛЕНИЕ АКТИВАЦИИ ПРАВИЛ ---</w:t>
        <w:br/>
        <w:t>ПРАВИЛО 1 (Отличный)             | Активация: 0.000 | НЕ АКТИВНО</w:t>
        <w:br/>
        <w:t>ПРАВИЛО 2 (Хороший)              | Активация: 0.000 | НЕ АКТИВНО</w:t>
        <w:br/>
        <w:t>ПРАВИЛО 3 (Удовлетворительный)   | Активация: 0.000 | НЕ АКТИВНО</w:t>
        <w:br/>
        <w:t>ПРАВИЛО 4 (Плохой)               | Активация: 0.333 | АКТИВНО</w:t>
        <w:br/>
        <w:t>ПРАВИЛО 5 (Неудовлетворительный) | Активация: 0.250 | АКТИВНО</w:t>
        <w:br/>
        <w:br/>
        <w:t>--- ШАГ 3: ДЕФАЗЗИФИКАЦИЯ (Метод средневзвешенного) ---</w:t>
        <w:br/>
        <w:t>Итоговый коэффициент овладения навыком (β2) = 0.114</w:t>
        <w:br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Результат тестирования программы №3: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  <w:r>
        <w:rPr>
          <w:rFonts w:ascii="Courier New" w:hAnsi="Courier New"/>
        </w:rPr>
        <w:t>============================================================</w:t>
        <w:br/>
        <w:t>ПРАКТИЧЕСКАЯ РАБОТА №4: АЛГОРИТМЫ НЕЧЕТКОГО ВЫВОДА</w:t>
        <w:br/>
        <w:t>Вычисление коэффициента овладения навыком оператора</w:t>
        <w:br/>
        <w:t>Вариант 20</w:t>
        <w:br/>
        <w:t>============================================================</w:t>
        <w:br/>
        <w:br/>
        <w:t>Введите время выполнения упражнения (β1, например от 0 до 120): 70</w:t>
        <w:br/>
        <w:t>--- ШАГ 1: ФАЗЗИФИКАЦИЯ (для времени x = 70.0) ---</w:t>
        <w:br/>
        <w:t>μ 'очень маленькое' : 0.000</w:t>
        <w:br/>
        <w:t>μ 'маленькое'       : 0.000</w:t>
        <w:br/>
        <w:t>μ 'среднее'         : 0.111</w:t>
        <w:br/>
        <w:t>μ 'большое'         : 0.444</w:t>
        <w:br/>
        <w:t>μ 'очень большое'   : 0.000</w:t>
        <w:br/>
        <w:br/>
        <w:t>--- ШАГ 2: ВЫЧИСЛЕНИЕ АКТИВАЦИИ ПРАВИЛ ---</w:t>
        <w:br/>
        <w:t>ПРАВИЛО 1 (Отличный)             | Активация: 0.000 | НЕ АКТИВНО</w:t>
        <w:br/>
        <w:t>ПРАВИЛО 2 (Хороший)              | Активация: 0.000 | НЕ АКТИВНО</w:t>
        <w:br/>
        <w:t>ПРАВИЛО 3 (Удовлетворительный)   | Активация: 0.111 | АКТИВНО</w:t>
        <w:br/>
        <w:t>ПРАВИЛО 4 (Плохой)               | Активация: 0.444 | АКТИВНО</w:t>
        <w:br/>
        <w:t>ПРАВИЛО 5 (Неудовлетворительный) | Активация: 0.000 | НЕ АКТИВНО</w:t>
        <w:br/>
        <w:br/>
        <w:t>--- ШАГ 3: ДЕФАЗЗИФИКАЦИЯ (Метод средневзвешенного) ---</w:t>
        <w:br/>
        <w:t>Итоговый коэффициент овладения навыком (β2) = 0.250</w:t>
        <w:br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Вывод:</w:t>
      </w:r>
      <w:r>
        <w:rPr>
          <w:rFonts w:ascii="Times New Roman" w:hAnsi="Times New Roman" w:cs="Times New Roman"/>
          <w:sz w:val="28"/>
          <w:sz-cs w:val="28"/>
          <w:b/>
          <w:i/>
          <w:color w:val="FF0000"/>
        </w:rPr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реальные и ожидаемые результаты выполнения программы совпадают.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Полевщиков Иван Сергеевич</cp:lastModifiedBy>
  <dcterms:created>2014-09-21T18:30:00Z</dcterms:created>
  <dcterms:modified>2014-09-21T18:30:00Z</dcterms:modified>
</cp:coreProperties>
</file>

<file path=docProps/meta.xml><?xml version="1.0" encoding="utf-8"?>
<meta xmlns="http://schemas.apple.com/cocoa/2006/metadata">
  <generator>CocoaOOXMLWriter/2685.4</generator>
</meta>
</file>