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88A5B" w14:textId="77777777" w:rsidR="00782CA5" w:rsidRPr="00782CA5" w:rsidRDefault="00782CA5" w:rsidP="00782CA5">
      <w:pPr>
        <w:pStyle w:val="1"/>
        <w:tabs>
          <w:tab w:val="left" w:pos="1029"/>
        </w:tabs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8562154"/>
      <w:r w:rsidRPr="00782CA5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РУКОВОДСТВО ПОЛЬЗОВАТЕЛЯ</w:t>
      </w:r>
      <w:bookmarkEnd w:id="0"/>
    </w:p>
    <w:p w14:paraId="36A0679A" w14:textId="77777777" w:rsidR="00782CA5" w:rsidRPr="00782CA5" w:rsidRDefault="00782CA5" w:rsidP="00782CA5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" w:name="_bookmark14"/>
      <w:bookmarkEnd w:id="1"/>
    </w:p>
    <w:p w14:paraId="42B34EAB" w14:textId="77777777" w:rsidR="00782CA5" w:rsidRPr="00782CA5" w:rsidRDefault="00782CA5" w:rsidP="00782CA5">
      <w:pPr>
        <w:pStyle w:val="2"/>
        <w:numPr>
          <w:ilvl w:val="1"/>
          <w:numId w:val="1"/>
        </w:numPr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82CA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" w:name="_Toc198562155"/>
      <w:r w:rsidRPr="00782CA5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Интерфейс программного средства</w:t>
      </w:r>
      <w:bookmarkEnd w:id="2"/>
    </w:p>
    <w:p w14:paraId="73DDDA26" w14:textId="77777777" w:rsidR="00782CA5" w:rsidRDefault="00782CA5" w:rsidP="00782CA5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106D074" w14:textId="77777777" w:rsidR="00782CA5" w:rsidRDefault="00782CA5" w:rsidP="00782CA5">
      <w:pPr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5.1.1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Начальное окно</w:t>
      </w:r>
    </w:p>
    <w:p w14:paraId="1D77B44E" w14:textId="77777777" w:rsidR="00782CA5" w:rsidRDefault="00782CA5" w:rsidP="00782CA5">
      <w:pPr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Начальное окно программы, изображенное на рисунке 5.1, содержит следующие кнопки</w:t>
      </w:r>
      <w:r w:rsidRPr="005279BF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144CD6BA" w14:textId="77777777" w:rsidR="00782CA5" w:rsidRPr="00010B30" w:rsidRDefault="00782CA5" w:rsidP="00782CA5">
      <w:pPr>
        <w:pStyle w:val="a7"/>
        <w:numPr>
          <w:ilvl w:val="0"/>
          <w:numId w:val="2"/>
        </w:numPr>
        <w:ind w:left="919" w:hanging="210"/>
        <w:contextualSpacing w:val="0"/>
        <w:jc w:val="both"/>
        <w:rPr>
          <w:sz w:val="28"/>
          <w:lang w:val="en-US"/>
        </w:rPr>
      </w:pPr>
      <w:r>
        <w:rPr>
          <w:sz w:val="28"/>
          <w:lang w:val="en-US"/>
        </w:rPr>
        <w:t>“</w:t>
      </w:r>
      <w:r>
        <w:rPr>
          <w:sz w:val="28"/>
        </w:rPr>
        <w:t>Новая игра</w:t>
      </w:r>
      <w:r>
        <w:rPr>
          <w:sz w:val="28"/>
          <w:lang w:val="en-US"/>
        </w:rPr>
        <w:t>”</w:t>
      </w:r>
      <w:r w:rsidRPr="00010B30">
        <w:rPr>
          <w:sz w:val="28"/>
          <w:lang w:val="en-US"/>
        </w:rPr>
        <w:t>;</w:t>
      </w:r>
    </w:p>
    <w:p w14:paraId="62D64E7F" w14:textId="77777777" w:rsidR="00782CA5" w:rsidRPr="00010B30" w:rsidRDefault="00782CA5" w:rsidP="00782CA5">
      <w:pPr>
        <w:pStyle w:val="a7"/>
        <w:numPr>
          <w:ilvl w:val="0"/>
          <w:numId w:val="2"/>
        </w:numPr>
        <w:ind w:left="919" w:hanging="210"/>
        <w:contextualSpacing w:val="0"/>
        <w:jc w:val="both"/>
        <w:rPr>
          <w:sz w:val="28"/>
        </w:rPr>
      </w:pPr>
      <w:r>
        <w:rPr>
          <w:sz w:val="28"/>
          <w:lang w:val="en-US"/>
        </w:rPr>
        <w:t>“</w:t>
      </w:r>
      <w:r>
        <w:rPr>
          <w:sz w:val="28"/>
        </w:rPr>
        <w:t>Подключиться</w:t>
      </w:r>
      <w:r>
        <w:rPr>
          <w:sz w:val="28"/>
          <w:lang w:val="en-US"/>
        </w:rPr>
        <w:t>”</w:t>
      </w:r>
      <w:r w:rsidRPr="00010B30">
        <w:rPr>
          <w:sz w:val="28"/>
        </w:rPr>
        <w:t>;</w:t>
      </w:r>
    </w:p>
    <w:p w14:paraId="528E4F6D" w14:textId="77777777" w:rsidR="00782CA5" w:rsidRDefault="00782CA5" w:rsidP="00782CA5">
      <w:pPr>
        <w:pStyle w:val="a7"/>
        <w:numPr>
          <w:ilvl w:val="0"/>
          <w:numId w:val="2"/>
        </w:numPr>
        <w:ind w:left="919" w:hanging="210"/>
        <w:contextualSpacing w:val="0"/>
        <w:jc w:val="both"/>
        <w:rPr>
          <w:sz w:val="28"/>
        </w:rPr>
      </w:pPr>
      <w:r>
        <w:rPr>
          <w:sz w:val="28"/>
          <w:lang w:val="en-US"/>
        </w:rPr>
        <w:t>“</w:t>
      </w:r>
      <w:r>
        <w:rPr>
          <w:sz w:val="28"/>
        </w:rPr>
        <w:t>Правила</w:t>
      </w:r>
      <w:r>
        <w:rPr>
          <w:sz w:val="28"/>
          <w:lang w:val="en-US"/>
        </w:rPr>
        <w:t>”</w:t>
      </w:r>
      <w:r w:rsidRPr="005279BF">
        <w:rPr>
          <w:sz w:val="28"/>
        </w:rPr>
        <w:t>;</w:t>
      </w:r>
    </w:p>
    <w:p w14:paraId="3889FB04" w14:textId="77777777" w:rsidR="00782CA5" w:rsidRDefault="00782CA5" w:rsidP="00782CA5">
      <w:pPr>
        <w:pStyle w:val="a7"/>
        <w:numPr>
          <w:ilvl w:val="0"/>
          <w:numId w:val="2"/>
        </w:numPr>
        <w:ind w:left="919" w:hanging="210"/>
        <w:contextualSpacing w:val="0"/>
        <w:jc w:val="both"/>
        <w:rPr>
          <w:sz w:val="28"/>
        </w:rPr>
      </w:pPr>
      <w:r>
        <w:rPr>
          <w:sz w:val="28"/>
          <w:lang w:val="en-US"/>
        </w:rPr>
        <w:t>“</w:t>
      </w:r>
      <w:r>
        <w:rPr>
          <w:sz w:val="28"/>
        </w:rPr>
        <w:t>Выход</w:t>
      </w:r>
      <w:r>
        <w:rPr>
          <w:sz w:val="28"/>
          <w:lang w:val="en-US"/>
        </w:rPr>
        <w:t>”</w:t>
      </w:r>
      <w:r>
        <w:rPr>
          <w:sz w:val="28"/>
        </w:rPr>
        <w:t>.</w:t>
      </w:r>
    </w:p>
    <w:p w14:paraId="206F89F1" w14:textId="77777777" w:rsidR="00782CA5" w:rsidRPr="00010B30" w:rsidRDefault="00782CA5" w:rsidP="00782CA5">
      <w:pPr>
        <w:pStyle w:val="a7"/>
        <w:ind w:left="919"/>
        <w:jc w:val="both"/>
        <w:rPr>
          <w:sz w:val="28"/>
        </w:rPr>
      </w:pPr>
    </w:p>
    <w:p w14:paraId="720BB2F2" w14:textId="77777777" w:rsidR="00782CA5" w:rsidRDefault="00782CA5" w:rsidP="00782CA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965DE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7D2AFCD" wp14:editId="18AF40E3">
            <wp:extent cx="4455042" cy="3657629"/>
            <wp:effectExtent l="0" t="0" r="3175" b="0"/>
            <wp:docPr id="1456915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158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9553" cy="366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EA4C" w14:textId="77777777" w:rsidR="00782CA5" w:rsidRDefault="00782CA5" w:rsidP="00782CA5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7152D2A" w14:textId="77777777" w:rsidR="00782CA5" w:rsidRPr="002156DA" w:rsidRDefault="00782CA5" w:rsidP="00782CA5">
      <w:pPr>
        <w:jc w:val="center"/>
        <w:rPr>
          <w:rFonts w:ascii="Times New Roman" w:hAnsi="Times New Roman" w:cs="Times New Roman"/>
          <w:sz w:val="28"/>
          <w:szCs w:val="28"/>
        </w:rPr>
      </w:pPr>
      <w:r w:rsidRPr="002156DA">
        <w:rPr>
          <w:rFonts w:ascii="Times New Roman" w:hAnsi="Times New Roman" w:cs="Times New Roman"/>
          <w:sz w:val="28"/>
          <w:szCs w:val="28"/>
        </w:rPr>
        <w:t>Рисунок</w:t>
      </w:r>
      <w:r w:rsidRPr="002156D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156DA">
        <w:rPr>
          <w:rFonts w:ascii="Times New Roman" w:hAnsi="Times New Roman" w:cs="Times New Roman"/>
          <w:sz w:val="28"/>
          <w:szCs w:val="28"/>
        </w:rPr>
        <w:t>5.1</w:t>
      </w:r>
      <w:r w:rsidRPr="002156D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56DA">
        <w:rPr>
          <w:rFonts w:ascii="Times New Roman" w:hAnsi="Times New Roman" w:cs="Times New Roman"/>
          <w:sz w:val="28"/>
          <w:szCs w:val="28"/>
        </w:rPr>
        <w:t>–</w:t>
      </w:r>
      <w:r w:rsidRPr="002156D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56DA">
        <w:rPr>
          <w:rFonts w:ascii="Times New Roman" w:hAnsi="Times New Roman" w:cs="Times New Roman"/>
          <w:sz w:val="28"/>
          <w:szCs w:val="28"/>
        </w:rPr>
        <w:t xml:space="preserve">Внешний вид </w:t>
      </w:r>
      <w:r>
        <w:rPr>
          <w:rFonts w:ascii="Times New Roman" w:hAnsi="Times New Roman" w:cs="Times New Roman"/>
          <w:sz w:val="28"/>
          <w:szCs w:val="28"/>
        </w:rPr>
        <w:t>начального окна</w:t>
      </w:r>
    </w:p>
    <w:p w14:paraId="12729002" w14:textId="77777777" w:rsidR="00782CA5" w:rsidRPr="005279BF" w:rsidRDefault="00782CA5" w:rsidP="00782CA5"/>
    <w:p w14:paraId="500B57D8" w14:textId="77777777" w:rsidR="00782CA5" w:rsidRPr="00B84A73" w:rsidRDefault="00782CA5" w:rsidP="00782CA5">
      <w:pPr>
        <w:pStyle w:val="a7"/>
        <w:numPr>
          <w:ilvl w:val="2"/>
          <w:numId w:val="3"/>
        </w:numPr>
        <w:contextualSpacing w:val="0"/>
        <w:jc w:val="both"/>
        <w:rPr>
          <w:rFonts w:eastAsia="Calibri"/>
          <w:noProof/>
          <w:sz w:val="28"/>
          <w:szCs w:val="28"/>
        </w:rPr>
      </w:pPr>
      <w:bookmarkStart w:id="3" w:name="_Hlk134400730"/>
      <w:r w:rsidRPr="00B84A73">
        <w:rPr>
          <w:rFonts w:eastAsia="Calibri"/>
          <w:noProof/>
          <w:sz w:val="28"/>
          <w:szCs w:val="28"/>
        </w:rPr>
        <w:t xml:space="preserve">Окна подготовки к игровой сессии </w:t>
      </w:r>
    </w:p>
    <w:bookmarkEnd w:id="3"/>
    <w:p w14:paraId="5E35DF5F" w14:textId="77777777" w:rsidR="00782CA5" w:rsidRDefault="00782CA5" w:rsidP="00782CA5">
      <w:pPr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225B6F">
        <w:rPr>
          <w:rFonts w:ascii="Times New Roman" w:eastAsia="Calibri" w:hAnsi="Times New Roman" w:cs="Times New Roman"/>
          <w:noProof/>
          <w:sz w:val="28"/>
          <w:szCs w:val="28"/>
        </w:rPr>
        <w:t xml:space="preserve">При 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нажатии на кнопку </w:t>
      </w:r>
      <w:r w:rsidRPr="00B84A73">
        <w:rPr>
          <w:rFonts w:ascii="Times New Roman" w:eastAsia="Calibri" w:hAnsi="Times New Roman" w:cs="Times New Roman"/>
          <w:noProof/>
          <w:sz w:val="28"/>
          <w:szCs w:val="28"/>
        </w:rPr>
        <w:t>“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Новая игра</w:t>
      </w:r>
      <w:r w:rsidRPr="00B84A73">
        <w:rPr>
          <w:rFonts w:ascii="Times New Roman" w:eastAsia="Calibri" w:hAnsi="Times New Roman" w:cs="Times New Roman"/>
          <w:noProof/>
          <w:sz w:val="28"/>
          <w:szCs w:val="28"/>
        </w:rPr>
        <w:t>”</w:t>
      </w:r>
      <w:r w:rsidRPr="00BA35FE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пользователю предоставляется окно выбора количества игроков</w:t>
      </w:r>
      <w:r w:rsidRPr="00225B6F">
        <w:rPr>
          <w:rFonts w:ascii="Times New Roman" w:eastAsia="Calibri" w:hAnsi="Times New Roman" w:cs="Times New Roman"/>
          <w:noProof/>
          <w:sz w:val="28"/>
          <w:szCs w:val="28"/>
        </w:rPr>
        <w:t>.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 w:rsidRPr="00225B6F">
        <w:rPr>
          <w:rFonts w:ascii="Times New Roman" w:eastAsia="Calibri" w:hAnsi="Times New Roman" w:cs="Times New Roman"/>
          <w:noProof/>
          <w:sz w:val="28"/>
          <w:szCs w:val="28"/>
        </w:rPr>
        <w:t xml:space="preserve">При 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нажатии на кнопку </w:t>
      </w:r>
      <w:r w:rsidRPr="00B84A73">
        <w:rPr>
          <w:rFonts w:ascii="Times New Roman" w:eastAsia="Calibri" w:hAnsi="Times New Roman" w:cs="Times New Roman"/>
          <w:noProof/>
          <w:sz w:val="28"/>
          <w:szCs w:val="28"/>
        </w:rPr>
        <w:t>“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Далее</w:t>
      </w:r>
      <w:r w:rsidRPr="00B84A73">
        <w:rPr>
          <w:rFonts w:ascii="Times New Roman" w:eastAsia="Calibri" w:hAnsi="Times New Roman" w:cs="Times New Roman"/>
          <w:noProof/>
          <w:sz w:val="28"/>
          <w:szCs w:val="28"/>
        </w:rPr>
        <w:t>”</w:t>
      </w:r>
      <w:r w:rsidRPr="00BA35FE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пользователю предоставляется окно выбора активного игрока. Окна подготовки представлены на рисунке 5.2.</w:t>
      </w:r>
      <w:r w:rsidRPr="007020B6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</w:p>
    <w:p w14:paraId="53C71A8C" w14:textId="77777777" w:rsidR="00782CA5" w:rsidRDefault="00782CA5" w:rsidP="00782CA5">
      <w:pPr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1852614D" w14:textId="77777777" w:rsidR="00782CA5" w:rsidRDefault="00782CA5" w:rsidP="00782CA5">
      <w:pPr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2B6B84CA" w14:textId="77777777" w:rsidR="00782CA5" w:rsidRDefault="00782CA5" w:rsidP="00782CA5">
      <w:pPr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56D20D9A" w14:textId="77777777" w:rsidR="00782CA5" w:rsidRDefault="00782CA5" w:rsidP="00782CA5">
      <w:pPr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5360AD14" w14:textId="77777777" w:rsidR="00782CA5" w:rsidRDefault="00782CA5" w:rsidP="00782CA5">
      <w:pPr>
        <w:ind w:firstLine="709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33EBA482" w14:textId="77777777" w:rsidR="00782CA5" w:rsidRDefault="00782CA5" w:rsidP="00782CA5">
      <w:pPr>
        <w:rPr>
          <w:rFonts w:ascii="Times New Roman" w:eastAsia="Calibri" w:hAnsi="Times New Roman" w:cs="Times New Roman"/>
          <w:noProof/>
          <w:sz w:val="28"/>
          <w:szCs w:val="28"/>
        </w:rPr>
      </w:pPr>
      <w:r w:rsidRPr="00480DF2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591025" wp14:editId="71CD2073">
            <wp:extent cx="2905946" cy="2390775"/>
            <wp:effectExtent l="0" t="0" r="8890" b="0"/>
            <wp:docPr id="1737743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435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6524" cy="24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DF2">
        <w:rPr>
          <w:noProof/>
        </w:rPr>
        <w:t xml:space="preserve"> </w:t>
      </w:r>
      <w:r w:rsidRPr="00480DF2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562C0C7" wp14:editId="188A8CCE">
            <wp:extent cx="2924175" cy="2407023"/>
            <wp:effectExtent l="0" t="0" r="0" b="0"/>
            <wp:docPr id="2054993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936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6569" cy="242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D68E" w14:textId="77777777" w:rsidR="00782CA5" w:rsidRDefault="00782CA5" w:rsidP="00782CA5">
      <w:pPr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57BE02CA" w14:textId="77777777" w:rsidR="00782CA5" w:rsidRPr="002156DA" w:rsidRDefault="00782CA5" w:rsidP="00782CA5">
      <w:pPr>
        <w:jc w:val="center"/>
        <w:rPr>
          <w:rFonts w:ascii="Times New Roman" w:hAnsi="Times New Roman" w:cs="Times New Roman"/>
          <w:sz w:val="28"/>
          <w:szCs w:val="28"/>
        </w:rPr>
      </w:pPr>
      <w:r w:rsidRPr="002156DA">
        <w:rPr>
          <w:rFonts w:ascii="Times New Roman" w:hAnsi="Times New Roman" w:cs="Times New Roman"/>
          <w:sz w:val="28"/>
          <w:szCs w:val="28"/>
        </w:rPr>
        <w:t>Рисунок</w:t>
      </w:r>
      <w:r w:rsidRPr="002156D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156DA">
        <w:rPr>
          <w:rFonts w:ascii="Times New Roman" w:hAnsi="Times New Roman" w:cs="Times New Roman"/>
          <w:sz w:val="28"/>
          <w:szCs w:val="28"/>
        </w:rPr>
        <w:t>5.2</w:t>
      </w:r>
      <w:r w:rsidRPr="002156D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56DA">
        <w:rPr>
          <w:rFonts w:ascii="Times New Roman" w:hAnsi="Times New Roman" w:cs="Times New Roman"/>
          <w:sz w:val="28"/>
          <w:szCs w:val="28"/>
        </w:rPr>
        <w:t>–</w:t>
      </w:r>
      <w:r w:rsidRPr="002156D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Окна подготовки</w:t>
      </w:r>
    </w:p>
    <w:p w14:paraId="2F7DED4E" w14:textId="77777777" w:rsidR="00782CA5" w:rsidRDefault="00782CA5" w:rsidP="00782CA5"/>
    <w:p w14:paraId="0D058EB9" w14:textId="77777777" w:rsidR="00782CA5" w:rsidRDefault="00782CA5" w:rsidP="00782CA5">
      <w:pPr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5.1.</w:t>
      </w:r>
      <w:r w:rsidRPr="00FC236D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3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Основное окно</w:t>
      </w:r>
    </w:p>
    <w:p w14:paraId="29410A54" w14:textId="77777777" w:rsidR="00782CA5" w:rsidRDefault="00782CA5" w:rsidP="00782CA5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После подготовки пользователю представляется окно основной игры, где изображены карты игроков и карта катастрофы. В данном окне </w:t>
      </w:r>
      <w:r w:rsidRPr="008C77BC">
        <w:rPr>
          <w:rFonts w:ascii="Times New Roman" w:hAnsi="Times New Roman" w:cs="Times New Roman"/>
          <w:noProof/>
          <w:sz w:val="28"/>
          <w:szCs w:val="28"/>
        </w:rPr>
        <w:t>осуществляется основной игровой процесс</w:t>
      </w:r>
      <w:r>
        <w:rPr>
          <w:rFonts w:ascii="Times New Roman" w:hAnsi="Times New Roman" w:cs="Times New Roman"/>
          <w:noProof/>
          <w:sz w:val="28"/>
          <w:szCs w:val="28"/>
        </w:rPr>
        <w:t>, где пользователи раскрывают карты и исключают игроков.</w:t>
      </w:r>
      <w:r w:rsidRPr="00FC236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Вид основного окна представлен на рисунке</w:t>
      </w:r>
      <w:r w:rsidRPr="00FC236D">
        <w:rPr>
          <w:rFonts w:ascii="Times New Roman" w:hAnsi="Times New Roman" w:cs="Times New Roman"/>
          <w:noProof/>
          <w:sz w:val="28"/>
          <w:szCs w:val="28"/>
        </w:rPr>
        <w:t xml:space="preserve"> 5.3.</w:t>
      </w:r>
    </w:p>
    <w:p w14:paraId="3F35F80E" w14:textId="77777777" w:rsidR="00782CA5" w:rsidRDefault="00782CA5" w:rsidP="00782CA5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47A0C20" w14:textId="77777777" w:rsidR="00782CA5" w:rsidRDefault="00782CA5" w:rsidP="00782CA5">
      <w:pPr>
        <w:jc w:val="center"/>
        <w:rPr>
          <w:rFonts w:ascii="Times New Roman" w:hAnsi="Times New Roman" w:cs="Times New Roman"/>
          <w:sz w:val="28"/>
          <w:szCs w:val="28"/>
        </w:rPr>
      </w:pPr>
      <w:r w:rsidRPr="00364E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486DA4" wp14:editId="73A2E5E5">
            <wp:extent cx="4945278" cy="4072270"/>
            <wp:effectExtent l="0" t="0" r="8255" b="4445"/>
            <wp:docPr id="443979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792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992" cy="409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F5B4" w14:textId="77777777" w:rsidR="00782CA5" w:rsidRDefault="00782CA5" w:rsidP="00782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F1B835" w14:textId="77777777" w:rsidR="00782CA5" w:rsidRDefault="00782CA5" w:rsidP="00782CA5">
      <w:pPr>
        <w:jc w:val="center"/>
        <w:rPr>
          <w:rFonts w:ascii="Times New Roman" w:hAnsi="Times New Roman" w:cs="Times New Roman"/>
          <w:sz w:val="28"/>
          <w:szCs w:val="28"/>
        </w:rPr>
      </w:pPr>
      <w:r w:rsidRPr="002156DA">
        <w:rPr>
          <w:rFonts w:ascii="Times New Roman" w:hAnsi="Times New Roman" w:cs="Times New Roman"/>
          <w:sz w:val="28"/>
          <w:szCs w:val="28"/>
        </w:rPr>
        <w:t>Рисунок</w:t>
      </w:r>
      <w:r w:rsidRPr="002156D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156DA">
        <w:rPr>
          <w:rFonts w:ascii="Times New Roman" w:hAnsi="Times New Roman" w:cs="Times New Roman"/>
          <w:sz w:val="28"/>
          <w:szCs w:val="28"/>
        </w:rPr>
        <w:t>5.3</w:t>
      </w:r>
      <w:r w:rsidRPr="002156D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56D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Основное окно</w:t>
      </w:r>
    </w:p>
    <w:p w14:paraId="67349D79" w14:textId="77777777" w:rsidR="00782CA5" w:rsidRDefault="00782CA5" w:rsidP="00782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8A0B16" w14:textId="77777777" w:rsidR="00782CA5" w:rsidRPr="001D5F90" w:rsidRDefault="00782CA5" w:rsidP="00782CA5">
      <w:pPr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t>5.1.4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Финальное окно</w:t>
      </w:r>
    </w:p>
    <w:p w14:paraId="12D84CEC" w14:textId="77777777" w:rsidR="00782CA5" w:rsidRDefault="00782CA5" w:rsidP="00782CA5">
      <w:pPr>
        <w:ind w:firstLine="720"/>
        <w:jc w:val="both"/>
        <w:rPr>
          <w:sz w:val="28"/>
          <w:szCs w:val="28"/>
        </w:rPr>
      </w:pPr>
      <w:r w:rsidRPr="00D45AD6">
        <w:rPr>
          <w:rFonts w:ascii="Times New Roman" w:hAnsi="Times New Roman" w:cs="Times New Roman"/>
          <w:sz w:val="28"/>
          <w:szCs w:val="28"/>
        </w:rPr>
        <w:lastRenderedPageBreak/>
        <w:t>Когда исключена половина игроков, активируется кнопка "Далее". Ее нажатие запускает финальную стадию игры, включающую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r w:rsidRPr="00D45AD6">
        <w:rPr>
          <w:rFonts w:ascii="Times New Roman" w:hAnsi="Times New Roman" w:cs="Times New Roman"/>
          <w:sz w:val="28"/>
          <w:szCs w:val="28"/>
        </w:rPr>
        <w:t xml:space="preserve">нимацию ключевых моментов игры </w:t>
      </w:r>
      <w:r>
        <w:rPr>
          <w:rFonts w:ascii="Times New Roman" w:hAnsi="Times New Roman" w:cs="Times New Roman"/>
          <w:sz w:val="28"/>
          <w:szCs w:val="28"/>
        </w:rPr>
        <w:t>и д</w:t>
      </w:r>
      <w:r w:rsidRPr="00D45AD6">
        <w:rPr>
          <w:rFonts w:ascii="Times New Roman" w:hAnsi="Times New Roman" w:cs="Times New Roman"/>
          <w:sz w:val="28"/>
          <w:szCs w:val="28"/>
        </w:rPr>
        <w:t>емонстрацию карт ситуаций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45AD6">
        <w:rPr>
          <w:rFonts w:ascii="Times New Roman" w:hAnsi="Times New Roman" w:cs="Times New Roman"/>
          <w:sz w:val="28"/>
          <w:szCs w:val="28"/>
        </w:rPr>
        <w:t xml:space="preserve"> После ответа на все предложенные ситуации система отображает финальный результат </w:t>
      </w:r>
      <w:r w:rsidRPr="009B7E0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D45AD6">
        <w:rPr>
          <w:rFonts w:ascii="Times New Roman" w:hAnsi="Times New Roman" w:cs="Times New Roman"/>
          <w:sz w:val="28"/>
          <w:szCs w:val="28"/>
        </w:rPr>
        <w:t xml:space="preserve"> выжили игроки или нет. Интерфейс финального окна представлен на рисунке 5.4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0BABDD" w14:textId="77777777" w:rsidR="00782CA5" w:rsidRDefault="00782CA5" w:rsidP="00782CA5">
      <w:pPr>
        <w:jc w:val="both"/>
        <w:rPr>
          <w:sz w:val="28"/>
          <w:szCs w:val="28"/>
        </w:rPr>
      </w:pPr>
    </w:p>
    <w:p w14:paraId="4DCD049E" w14:textId="77777777" w:rsidR="00782CA5" w:rsidRDefault="00782CA5" w:rsidP="00782CA5">
      <w:pPr>
        <w:jc w:val="center"/>
        <w:rPr>
          <w:sz w:val="28"/>
          <w:szCs w:val="28"/>
        </w:rPr>
      </w:pPr>
      <w:r w:rsidRPr="00111739">
        <w:rPr>
          <w:noProof/>
          <w:sz w:val="28"/>
          <w:szCs w:val="28"/>
        </w:rPr>
        <w:drawing>
          <wp:inline distT="0" distB="0" distL="0" distR="0" wp14:anchorId="4B5A80AC" wp14:editId="6A071156">
            <wp:extent cx="4603750" cy="3782178"/>
            <wp:effectExtent l="0" t="0" r="6350" b="8890"/>
            <wp:docPr id="1014964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644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8743" cy="380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F83D" w14:textId="77777777" w:rsidR="00782CA5" w:rsidRPr="00024089" w:rsidRDefault="00782CA5" w:rsidP="00782CA5">
      <w:pPr>
        <w:rPr>
          <w:sz w:val="28"/>
          <w:szCs w:val="28"/>
        </w:rPr>
      </w:pPr>
    </w:p>
    <w:p w14:paraId="50DE2A01" w14:textId="77777777" w:rsidR="00782CA5" w:rsidRDefault="00782CA5" w:rsidP="00782CA5">
      <w:pPr>
        <w:jc w:val="center"/>
        <w:rPr>
          <w:rFonts w:ascii="Times New Roman" w:hAnsi="Times New Roman" w:cs="Times New Roman"/>
          <w:sz w:val="28"/>
          <w:szCs w:val="28"/>
        </w:rPr>
      </w:pPr>
      <w:r w:rsidRPr="002156DA">
        <w:rPr>
          <w:rFonts w:ascii="Times New Roman" w:hAnsi="Times New Roman" w:cs="Times New Roman"/>
          <w:sz w:val="28"/>
          <w:szCs w:val="28"/>
        </w:rPr>
        <w:t>Рисунок</w:t>
      </w:r>
      <w:r w:rsidRPr="002156D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156DA">
        <w:rPr>
          <w:rFonts w:ascii="Times New Roman" w:hAnsi="Times New Roman" w:cs="Times New Roman"/>
          <w:sz w:val="28"/>
          <w:szCs w:val="28"/>
        </w:rPr>
        <w:t>5.4</w:t>
      </w:r>
      <w:r w:rsidRPr="002156D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56DA">
        <w:rPr>
          <w:rFonts w:ascii="Times New Roman" w:hAnsi="Times New Roman" w:cs="Times New Roman"/>
          <w:sz w:val="28"/>
          <w:szCs w:val="28"/>
        </w:rPr>
        <w:t>–</w:t>
      </w:r>
      <w:r w:rsidRPr="002156D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 финального окна</w:t>
      </w:r>
    </w:p>
    <w:p w14:paraId="75FE4D24" w14:textId="77777777" w:rsidR="00782CA5" w:rsidRDefault="00782CA5" w:rsidP="00782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E243AF" w14:textId="77777777" w:rsidR="00782CA5" w:rsidRDefault="00782CA5" w:rsidP="00782CA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анимаций и результатов, пользователь вернется на начальное окно.</w:t>
      </w:r>
    </w:p>
    <w:p w14:paraId="7E4B4FBC" w14:textId="77777777" w:rsidR="00782CA5" w:rsidRDefault="00782CA5" w:rsidP="00782CA5">
      <w:pPr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2A3EE439" w14:textId="77777777" w:rsidR="00782CA5" w:rsidRPr="00782CA5" w:rsidRDefault="00782CA5" w:rsidP="00782CA5">
      <w:pPr>
        <w:pStyle w:val="2"/>
        <w:numPr>
          <w:ilvl w:val="1"/>
          <w:numId w:val="3"/>
        </w:numPr>
        <w:tabs>
          <w:tab w:val="num" w:pos="360"/>
        </w:tabs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82CA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4" w:name="_Toc198562156"/>
      <w:r w:rsidRPr="00782CA5">
        <w:rPr>
          <w:rFonts w:ascii="Times New Roman" w:hAnsi="Times New Roman" w:cs="Times New Roman"/>
          <w:b/>
          <w:bCs/>
          <w:color w:val="auto"/>
          <w:sz w:val="28"/>
          <w:szCs w:val="28"/>
        </w:rPr>
        <w:t>Управление программным средством</w:t>
      </w:r>
      <w:bookmarkEnd w:id="4"/>
    </w:p>
    <w:p w14:paraId="49C61B2D" w14:textId="77777777" w:rsidR="00782CA5" w:rsidRDefault="00782CA5" w:rsidP="00782CA5">
      <w:pPr>
        <w:ind w:left="1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500D573A" w14:textId="77777777" w:rsidR="00782CA5" w:rsidRPr="00AE3D53" w:rsidRDefault="00782CA5" w:rsidP="00782CA5">
      <w:pPr>
        <w:tabs>
          <w:tab w:val="num" w:pos="720"/>
        </w:tabs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  <w:lang w:val="ru-BY"/>
        </w:rPr>
      </w:pPr>
      <w:bookmarkStart w:id="5" w:name="_bookmark16"/>
      <w:bookmarkEnd w:id="5"/>
      <w:r w:rsidRPr="00AE3D53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После запуска программы пользователь может выбрать один из тр</w:t>
      </w: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е</w:t>
      </w:r>
      <w:r w:rsidRPr="00AE3D53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х вариантов начала работы:</w:t>
      </w: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 з</w:t>
      </w:r>
      <w:r w:rsidRPr="00AE3D53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агрузить ранее сохран</w:t>
      </w: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е</w:t>
      </w:r>
      <w:r w:rsidRPr="00AE3D53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нную игру из файла</w:t>
      </w: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, н</w:t>
      </w:r>
      <w:r w:rsidRPr="00AE3D53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ачать новую игру с произвольными параметрами</w:t>
      </w: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 или возобновить игру с заранее известными параметрами по ключу.</w:t>
      </w:r>
    </w:p>
    <w:p w14:paraId="2AD829A8" w14:textId="77777777" w:rsidR="00782CA5" w:rsidRDefault="00782CA5" w:rsidP="00782CA5">
      <w:pPr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Для того чтобы загрузить данные из файла, нужно нажать кнопку </w:t>
      </w:r>
      <w:r w:rsidRPr="00B0442A">
        <w:rPr>
          <w:rFonts w:ascii="Times New Roman" w:eastAsia="Calibri" w:hAnsi="Times New Roman" w:cs="Times New Roman"/>
          <w:noProof/>
          <w:sz w:val="28"/>
          <w:szCs w:val="28"/>
        </w:rPr>
        <w:t>“</w:t>
      </w:r>
      <w:r>
        <w:rPr>
          <w:rFonts w:ascii="Times New Roman" w:eastAsia="Calibri" w:hAnsi="Times New Roman" w:cs="Times New Roman"/>
          <w:noProof/>
          <w:sz w:val="28"/>
          <w:szCs w:val="28"/>
        </w:rPr>
        <w:t>Файл</w:t>
      </w:r>
      <w:r w:rsidRPr="00B0442A">
        <w:rPr>
          <w:rFonts w:ascii="Times New Roman" w:eastAsia="Calibri" w:hAnsi="Times New Roman" w:cs="Times New Roman"/>
          <w:noProof/>
          <w:sz w:val="28"/>
          <w:szCs w:val="28"/>
        </w:rPr>
        <w:t>”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– </w:t>
      </w:r>
      <w:r w:rsidRPr="00B0442A">
        <w:rPr>
          <w:rFonts w:ascii="Times New Roman" w:eastAsia="Calibri" w:hAnsi="Times New Roman" w:cs="Times New Roman"/>
          <w:noProof/>
          <w:sz w:val="28"/>
          <w:szCs w:val="28"/>
        </w:rPr>
        <w:t>“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Открыть</w:t>
      </w:r>
      <w:r w:rsidRPr="00B0442A">
        <w:rPr>
          <w:rFonts w:ascii="Times New Roman" w:eastAsia="Calibri" w:hAnsi="Times New Roman" w:cs="Times New Roman"/>
          <w:noProof/>
          <w:sz w:val="28"/>
          <w:szCs w:val="28"/>
        </w:rPr>
        <w:t>”</w:t>
      </w: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 в меню сверху экрана.</w:t>
      </w:r>
    </w:p>
    <w:p w14:paraId="41C2E6DA" w14:textId="77777777" w:rsidR="00782CA5" w:rsidRPr="00050507" w:rsidRDefault="00782CA5" w:rsidP="00782CA5">
      <w:pPr>
        <w:ind w:left="2" w:firstLine="1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          </w:t>
      </w:r>
      <w:r w:rsidRPr="00050507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Кнопки </w:t>
      </w:r>
      <w:r w:rsidRPr="00050507">
        <w:rPr>
          <w:rFonts w:ascii="Times New Roman" w:eastAsia="Calibri" w:hAnsi="Times New Roman" w:cs="Times New Roman"/>
          <w:noProof/>
          <w:sz w:val="28"/>
          <w:szCs w:val="28"/>
        </w:rPr>
        <w:t>“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Влево</w:t>
      </w:r>
      <w:r w:rsidRPr="00050507">
        <w:rPr>
          <w:rFonts w:ascii="Times New Roman" w:eastAsia="Calibri" w:hAnsi="Times New Roman" w:cs="Times New Roman"/>
          <w:noProof/>
          <w:sz w:val="28"/>
          <w:szCs w:val="28"/>
        </w:rPr>
        <w:t>”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и </w:t>
      </w:r>
      <w:r w:rsidRPr="00050507">
        <w:rPr>
          <w:rFonts w:ascii="Times New Roman" w:eastAsia="Calibri" w:hAnsi="Times New Roman" w:cs="Times New Roman"/>
          <w:noProof/>
          <w:sz w:val="28"/>
          <w:szCs w:val="28"/>
        </w:rPr>
        <w:t>“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Вправо</w:t>
      </w:r>
      <w:r w:rsidRPr="00050507">
        <w:rPr>
          <w:rFonts w:ascii="Times New Roman" w:eastAsia="Calibri" w:hAnsi="Times New Roman" w:cs="Times New Roman"/>
          <w:noProof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сверху экрана </w:t>
      </w:r>
      <w:r w:rsidRPr="00050507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позволяют циклически переключаться между</w:t>
      </w: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 </w:t>
      </w:r>
      <w:r w:rsidRPr="00050507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игроками</w:t>
      </w: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. </w:t>
      </w:r>
      <w:r w:rsidRPr="00050507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Текущий активный игрок отображается в центральной верхней части экрана </w:t>
      </w: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“</w:t>
      </w:r>
      <w:r w:rsidRPr="00050507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ИГРОК N</w:t>
      </w:r>
      <w:r w:rsidRPr="0024502A">
        <w:rPr>
          <w:rFonts w:ascii="Times New Roman" w:eastAsia="Calibri" w:hAnsi="Times New Roman" w:cs="Times New Roman"/>
          <w:noProof/>
          <w:sz w:val="28"/>
          <w:szCs w:val="28"/>
        </w:rPr>
        <w:t>”.</w:t>
      </w:r>
    </w:p>
    <w:p w14:paraId="6D1F0459" w14:textId="77777777" w:rsidR="00782CA5" w:rsidRDefault="00782CA5" w:rsidP="00782CA5">
      <w:pPr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59F6AB4A" w14:textId="77777777" w:rsidR="00782CA5" w:rsidRPr="00301AFC" w:rsidRDefault="00782CA5" w:rsidP="00782CA5">
      <w:pPr>
        <w:overflowPunct w:val="0"/>
        <w:adjustRightInd w:val="0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0"/>
          <w:lang w:val="ru-BY" w:eastAsia="ru-RU"/>
        </w:rPr>
      </w:pPr>
      <w:r w:rsidRPr="00301AFC">
        <w:rPr>
          <w:rFonts w:ascii="Times New Roman" w:eastAsia="Times New Roman" w:hAnsi="Times New Roman" w:cs="Times New Roman"/>
          <w:sz w:val="28"/>
          <w:szCs w:val="20"/>
          <w:lang w:val="ru-BY" w:eastAsia="ru-RU"/>
        </w:rPr>
        <w:t xml:space="preserve">Просмотр категорий карт осуществляется кнопками </w:t>
      </w:r>
      <w:r w:rsidRPr="00050507">
        <w:rPr>
          <w:rFonts w:ascii="Times New Roman" w:eastAsia="Calibri" w:hAnsi="Times New Roman" w:cs="Times New Roman"/>
          <w:noProof/>
          <w:sz w:val="28"/>
          <w:szCs w:val="28"/>
        </w:rPr>
        <w:t>“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Влево</w:t>
      </w:r>
      <w:r w:rsidRPr="00050507">
        <w:rPr>
          <w:rFonts w:ascii="Times New Roman" w:eastAsia="Calibri" w:hAnsi="Times New Roman" w:cs="Times New Roman"/>
          <w:noProof/>
          <w:sz w:val="28"/>
          <w:szCs w:val="28"/>
        </w:rPr>
        <w:t>”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и </w:t>
      </w:r>
      <w:r w:rsidRPr="00050507">
        <w:rPr>
          <w:rFonts w:ascii="Times New Roman" w:eastAsia="Calibri" w:hAnsi="Times New Roman" w:cs="Times New Roman"/>
          <w:noProof/>
          <w:sz w:val="28"/>
          <w:szCs w:val="28"/>
        </w:rPr>
        <w:t>“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Вправо</w:t>
      </w:r>
      <w:r w:rsidRPr="00050507">
        <w:rPr>
          <w:rFonts w:ascii="Times New Roman" w:eastAsia="Calibri" w:hAnsi="Times New Roman" w:cs="Times New Roman"/>
          <w:noProof/>
          <w:sz w:val="28"/>
          <w:szCs w:val="28"/>
        </w:rPr>
        <w:t>”</w:t>
      </w:r>
      <w:r w:rsidRPr="00301AFC">
        <w:rPr>
          <w:rFonts w:ascii="Times New Roman" w:eastAsia="Calibri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t>по бокам от</w:t>
      </w:r>
      <w:r w:rsidRPr="00301AFC">
        <w:rPr>
          <w:rFonts w:ascii="Times New Roman" w:eastAsia="Times New Roman" w:hAnsi="Times New Roman" w:cs="Times New Roman"/>
          <w:sz w:val="28"/>
          <w:szCs w:val="20"/>
          <w:lang w:val="ru-BY" w:eastAsia="ru-RU"/>
        </w:rPr>
        <w:t xml:space="preserve"> карт игрока</w:t>
      </w:r>
      <w:r>
        <w:rPr>
          <w:rFonts w:ascii="Times New Roman" w:eastAsia="Times New Roman" w:hAnsi="Times New Roman" w:cs="Times New Roman"/>
          <w:sz w:val="28"/>
          <w:szCs w:val="20"/>
          <w:lang w:val="ru-BY" w:eastAsia="ru-RU"/>
        </w:rPr>
        <w:t xml:space="preserve">. </w:t>
      </w:r>
      <w:r w:rsidRPr="00301AFC">
        <w:rPr>
          <w:rFonts w:ascii="Times New Roman" w:eastAsia="Times New Roman" w:hAnsi="Times New Roman" w:cs="Times New Roman"/>
          <w:sz w:val="28"/>
          <w:szCs w:val="20"/>
          <w:lang w:val="ru-BY" w:eastAsia="ru-RU"/>
        </w:rPr>
        <w:t>Для открытия карты нужно кликнуть по центральному изображению карты</w:t>
      </w:r>
      <w:r>
        <w:rPr>
          <w:rFonts w:ascii="Times New Roman" w:eastAsia="Times New Roman" w:hAnsi="Times New Roman" w:cs="Times New Roman"/>
          <w:sz w:val="28"/>
          <w:szCs w:val="20"/>
          <w:lang w:val="ru-BY" w:eastAsia="ru-RU"/>
        </w:rPr>
        <w:t xml:space="preserve">. </w:t>
      </w:r>
      <w:r w:rsidRPr="00301AFC">
        <w:rPr>
          <w:rFonts w:ascii="Times New Roman" w:eastAsia="Times New Roman" w:hAnsi="Times New Roman" w:cs="Times New Roman"/>
          <w:sz w:val="28"/>
          <w:szCs w:val="20"/>
          <w:lang w:val="ru-BY" w:eastAsia="ru-RU"/>
        </w:rPr>
        <w:t>Название текущей категории отображается под картой</w:t>
      </w:r>
      <w:r w:rsidRPr="00301AFC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67161185" w14:textId="77777777" w:rsidR="00782CA5" w:rsidRDefault="00782CA5" w:rsidP="00782CA5">
      <w:pPr>
        <w:jc w:val="both"/>
        <w:rPr>
          <w:rFonts w:ascii="Times New Roman" w:eastAsia="Calibri" w:hAnsi="Times New Roman" w:cs="Times New Roman"/>
          <w:noProof/>
          <w:sz w:val="28"/>
          <w:szCs w:val="28"/>
          <w:lang w:val="ru-BY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          </w:t>
      </w:r>
      <w:r w:rsidRPr="00B85681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Для исключения текущего игрока </w:t>
      </w: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нужно нажать</w:t>
      </w:r>
      <w:r w:rsidRPr="00B85681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 кнопку </w:t>
      </w:r>
      <w:r w:rsidRPr="00B85681">
        <w:rPr>
          <w:rFonts w:ascii="Times New Roman" w:eastAsia="Calibri" w:hAnsi="Times New Roman" w:cs="Times New Roman"/>
          <w:noProof/>
          <w:sz w:val="28"/>
          <w:szCs w:val="28"/>
        </w:rPr>
        <w:t>“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Выгнать</w:t>
      </w:r>
      <w:r w:rsidRPr="00B85681">
        <w:rPr>
          <w:rFonts w:ascii="Times New Roman" w:eastAsia="Calibri" w:hAnsi="Times New Roman" w:cs="Times New Roman"/>
          <w:noProof/>
          <w:sz w:val="28"/>
          <w:szCs w:val="28"/>
        </w:rPr>
        <w:t>”</w:t>
      </w:r>
      <w:r>
        <w:rPr>
          <w:rFonts w:ascii="Times New Roman" w:eastAsia="Calibri" w:hAnsi="Times New Roman" w:cs="Times New Roman"/>
          <w:noProof/>
          <w:sz w:val="28"/>
          <w:szCs w:val="28"/>
        </w:rPr>
        <w:t xml:space="preserve"> внизу экрана.</w:t>
      </w: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 </w:t>
      </w:r>
      <w:r w:rsidRPr="00B85681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Перед исключением система запросит подтверждение действия</w:t>
      </w: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.</w:t>
      </w:r>
    </w:p>
    <w:p w14:paraId="54AAFAC6" w14:textId="77777777" w:rsidR="00782CA5" w:rsidRDefault="00782CA5" w:rsidP="00782CA5">
      <w:pPr>
        <w:jc w:val="both"/>
        <w:rPr>
          <w:rFonts w:ascii="Times New Roman" w:eastAsia="Calibri" w:hAnsi="Times New Roman" w:cs="Times New Roman"/>
          <w:noProof/>
          <w:sz w:val="28"/>
          <w:szCs w:val="28"/>
          <w:lang w:val="ru-BY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          Для того ч</w:t>
      </w:r>
      <w:r w:rsidRPr="005F1A9E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тобы переключить страницу правил, </w:t>
      </w: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нужно нажать </w:t>
      </w:r>
      <w:r w:rsidRPr="005F1A9E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на любое место экрана в окне с правилами.</w:t>
      </w:r>
    </w:p>
    <w:p w14:paraId="3E636781" w14:textId="77777777" w:rsidR="00782CA5" w:rsidRDefault="00782CA5" w:rsidP="00782CA5">
      <w:pPr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ab/>
      </w: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ab/>
      </w: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ab/>
        <w:t xml:space="preserve">          Для того ч</w:t>
      </w:r>
      <w:r w:rsidRPr="00D15BEB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тобы получить подсказку во время игры</w:t>
      </w:r>
      <w:r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>, нужно нажать</w:t>
      </w:r>
      <w:r w:rsidRPr="00D15BEB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 на значок </w:t>
      </w:r>
      <w:r w:rsidRPr="00D15BEB">
        <w:rPr>
          <w:rFonts w:ascii="Times New Roman" w:eastAsia="Calibri" w:hAnsi="Times New Roman" w:cs="Times New Roman"/>
          <w:noProof/>
          <w:sz w:val="28"/>
          <w:szCs w:val="28"/>
        </w:rPr>
        <w:t>“</w:t>
      </w:r>
      <w:r w:rsidRPr="00F25A4D">
        <w:rPr>
          <w:rFonts w:ascii="Times New Roman" w:eastAsia="Calibri" w:hAnsi="Times New Roman" w:cs="Times New Roman"/>
          <w:noProof/>
          <w:sz w:val="28"/>
          <w:szCs w:val="28"/>
        </w:rPr>
        <w:t>?</w:t>
      </w:r>
      <w:r w:rsidRPr="00D15BEB">
        <w:rPr>
          <w:rFonts w:ascii="Times New Roman" w:eastAsia="Calibri" w:hAnsi="Times New Roman" w:cs="Times New Roman"/>
          <w:noProof/>
          <w:sz w:val="28"/>
          <w:szCs w:val="28"/>
        </w:rPr>
        <w:t>”</w:t>
      </w:r>
      <w:r w:rsidRPr="00D15BEB">
        <w:rPr>
          <w:rFonts w:ascii="Times New Roman" w:eastAsia="Calibri" w:hAnsi="Times New Roman" w:cs="Times New Roman"/>
          <w:noProof/>
          <w:sz w:val="28"/>
          <w:szCs w:val="28"/>
          <w:lang w:val="ru-BY"/>
        </w:rPr>
        <w:t xml:space="preserve"> в левом верхнем углу экрана.</w:t>
      </w:r>
    </w:p>
    <w:p w14:paraId="06869715" w14:textId="77777777" w:rsidR="00782CA5" w:rsidRDefault="00782CA5" w:rsidP="00782CA5">
      <w:pPr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A26D02">
        <w:rPr>
          <w:rFonts w:ascii="Times New Roman" w:eastAsia="Calibri" w:hAnsi="Times New Roman" w:cs="Times New Roman"/>
          <w:noProof/>
          <w:sz w:val="28"/>
          <w:szCs w:val="28"/>
        </w:rPr>
        <w:t>Интерфейс разработан с уч</w:t>
      </w:r>
      <w:r>
        <w:rPr>
          <w:rFonts w:ascii="Times New Roman" w:eastAsia="Calibri" w:hAnsi="Times New Roman" w:cs="Times New Roman"/>
          <w:noProof/>
          <w:sz w:val="28"/>
          <w:szCs w:val="28"/>
        </w:rPr>
        <w:t>е</w:t>
      </w:r>
      <w:r w:rsidRPr="00A26D02">
        <w:rPr>
          <w:rFonts w:ascii="Times New Roman" w:eastAsia="Calibri" w:hAnsi="Times New Roman" w:cs="Times New Roman"/>
          <w:noProof/>
          <w:sz w:val="28"/>
          <w:szCs w:val="28"/>
        </w:rPr>
        <w:t>том эргономических требований и обеспечивает комфортный игровой процесс как для новичков, так и для опытных пользователей</w:t>
      </w:r>
      <w:r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745EC496" w14:textId="77777777" w:rsidR="00782CA5" w:rsidRDefault="00782CA5" w:rsidP="00782CA5">
      <w:pPr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72A8A507" w14:textId="77777777" w:rsidR="00782CA5" w:rsidRDefault="00782CA5" w:rsidP="00782CA5">
      <w:pPr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4ACFE52B" w14:textId="77777777" w:rsidR="00782CA5" w:rsidRDefault="00782CA5" w:rsidP="00782CA5">
      <w:pPr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2497848E" w14:textId="77777777" w:rsidR="00782CA5" w:rsidRDefault="00782CA5" w:rsidP="00782CA5">
      <w:pPr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63C4FE92" w14:textId="77777777" w:rsidR="00782CA5" w:rsidRDefault="00782CA5" w:rsidP="00782CA5">
      <w:pPr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17670FB7" w14:textId="77777777" w:rsidR="00782CA5" w:rsidRDefault="00782CA5" w:rsidP="00782CA5">
      <w:pPr>
        <w:ind w:firstLine="7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14:paraId="063A8D1C" w14:textId="77777777" w:rsidR="00BC69A7" w:rsidRDefault="00BC69A7"/>
    <w:sectPr w:rsidR="00BC69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51672E"/>
    <w:multiLevelType w:val="multilevel"/>
    <w:tmpl w:val="303257E4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1" w15:restartNumberingAfterBreak="0">
    <w:nsid w:val="3BA865A2"/>
    <w:multiLevelType w:val="multilevel"/>
    <w:tmpl w:val="9F2A79CC"/>
    <w:lvl w:ilvl="0">
      <w:start w:val="1"/>
      <w:numFmt w:val="decimal"/>
      <w:lvlText w:val="%1"/>
      <w:lvlJc w:val="left"/>
      <w:pPr>
        <w:ind w:left="1028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9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48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455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71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87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03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19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34" w:hanging="639"/>
      </w:pPr>
      <w:rPr>
        <w:rFonts w:hint="default"/>
        <w:lang w:val="ru-RU" w:eastAsia="en-US" w:bidi="ar-SA"/>
      </w:rPr>
    </w:lvl>
  </w:abstractNum>
  <w:abstractNum w:abstractNumId="2" w15:restartNumberingAfterBreak="0">
    <w:nsid w:val="584634FB"/>
    <w:multiLevelType w:val="hybridMultilevel"/>
    <w:tmpl w:val="972A9860"/>
    <w:lvl w:ilvl="0" w:tplc="5D8E9782">
      <w:numFmt w:val="bullet"/>
      <w:lvlText w:val="–"/>
      <w:lvlJc w:val="left"/>
      <w:pPr>
        <w:ind w:left="1427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 w16cid:durableId="1753893550">
    <w:abstractNumId w:val="1"/>
  </w:num>
  <w:num w:numId="2" w16cid:durableId="2031952440">
    <w:abstractNumId w:val="2"/>
  </w:num>
  <w:num w:numId="3" w16cid:durableId="319700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A5"/>
    <w:rsid w:val="001268BA"/>
    <w:rsid w:val="0038169E"/>
    <w:rsid w:val="00574094"/>
    <w:rsid w:val="00782B61"/>
    <w:rsid w:val="00782CA5"/>
    <w:rsid w:val="00A22562"/>
    <w:rsid w:val="00AD10C8"/>
    <w:rsid w:val="00B931EC"/>
    <w:rsid w:val="00BC6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C99BA"/>
  <w15:chartTrackingRefBased/>
  <w15:docId w15:val="{D134BCB7-F010-4A50-A83C-A95CB72FC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2CA5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kern w:val="0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82C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82C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2C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2C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2C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2CA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2CA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2CA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2CA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2C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82C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82C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82CA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82CA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82CA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82CA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82CA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82CA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82CA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82C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82C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82C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82C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82CA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82CA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82CA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82C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82CA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82C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398</Words>
  <Characters>2272</Characters>
  <Application>Microsoft Office Word</Application>
  <DocSecurity>0</DocSecurity>
  <Lines>18</Lines>
  <Paragraphs>5</Paragraphs>
  <ScaleCrop>false</ScaleCrop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Редько</dc:creator>
  <cp:keywords/>
  <dc:description/>
  <cp:lastModifiedBy>Антон Редько</cp:lastModifiedBy>
  <cp:revision>1</cp:revision>
  <dcterms:created xsi:type="dcterms:W3CDTF">2025-05-28T13:03:00Z</dcterms:created>
  <dcterms:modified xsi:type="dcterms:W3CDTF">2025-05-28T13:04:00Z</dcterms:modified>
</cp:coreProperties>
</file>