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7A975E" w14:textId="04378DE8" w:rsidR="00FE40E1" w:rsidRPr="00FE40E1" w:rsidRDefault="000552BD" w:rsidP="00FE40E1">
      <w:pPr>
        <w:pStyle w:val="1"/>
        <w:spacing w:line="276" w:lineRule="auto"/>
        <w:ind w:left="1077"/>
        <w:rPr>
          <w:lang w:val="ru-RU"/>
        </w:rPr>
      </w:pPr>
      <w:bookmarkStart w:id="0" w:name="_Hlk194700393"/>
      <w:bookmarkStart w:id="1" w:name="_Toc167047332"/>
      <w:bookmarkEnd w:id="0"/>
      <w:r>
        <w:t>АНАЛИЗ</w:t>
      </w:r>
      <w:r>
        <w:rPr>
          <w:spacing w:val="-4"/>
        </w:rPr>
        <w:t xml:space="preserve"> </w:t>
      </w:r>
      <w:r w:rsidRPr="00F12D41">
        <w:t>ПРЕДМЕТНОЙ</w:t>
      </w:r>
      <w:r>
        <w:rPr>
          <w:spacing w:val="-5"/>
        </w:rPr>
        <w:t xml:space="preserve"> </w:t>
      </w:r>
      <w:r>
        <w:t>ОБЛАСТИ</w:t>
      </w:r>
      <w:bookmarkEnd w:id="1"/>
    </w:p>
    <w:p w14:paraId="4A426C1F" w14:textId="77777777" w:rsidR="000552BD" w:rsidRDefault="000552BD" w:rsidP="00D05F46">
      <w:pPr>
        <w:pStyle w:val="a3"/>
        <w:spacing w:line="276" w:lineRule="auto"/>
        <w:ind w:left="1077"/>
        <w:jc w:val="both"/>
        <w:rPr>
          <w:rFonts w:ascii="Times New Roman"/>
          <w:b/>
          <w:sz w:val="28"/>
        </w:rPr>
      </w:pPr>
    </w:p>
    <w:p w14:paraId="0FB7F9A6" w14:textId="4F935A33" w:rsidR="00FE40E1" w:rsidRPr="00FE40E1" w:rsidRDefault="000552BD" w:rsidP="00FE40E1">
      <w:pPr>
        <w:pStyle w:val="2"/>
        <w:spacing w:line="276" w:lineRule="auto"/>
        <w:ind w:left="1077"/>
        <w:jc w:val="both"/>
        <w:rPr>
          <w:lang w:val="ru-RU"/>
        </w:rPr>
      </w:pPr>
      <w:bookmarkStart w:id="2" w:name="_bookmark2"/>
      <w:bookmarkEnd w:id="2"/>
      <w:r>
        <w:rPr>
          <w:lang w:val="ru-RU"/>
        </w:rPr>
        <w:t xml:space="preserve"> </w:t>
      </w:r>
      <w:bookmarkStart w:id="3" w:name="_Toc167047333"/>
      <w:proofErr w:type="spellStart"/>
      <w:r>
        <w:t>Обзор</w:t>
      </w:r>
      <w:proofErr w:type="spellEnd"/>
      <w:r>
        <w:rPr>
          <w:spacing w:val="-6"/>
        </w:rPr>
        <w:t xml:space="preserve"> </w:t>
      </w:r>
      <w:proofErr w:type="spellStart"/>
      <w:r>
        <w:t>аналогов</w:t>
      </w:r>
      <w:bookmarkEnd w:id="3"/>
      <w:proofErr w:type="spellEnd"/>
    </w:p>
    <w:p w14:paraId="020DF8FE" w14:textId="77777777" w:rsidR="004F2528" w:rsidRPr="004F2528" w:rsidRDefault="004F2528" w:rsidP="00D05F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F2528">
        <w:rPr>
          <w:rFonts w:ascii="Times New Roman" w:hAnsi="Times New Roman" w:cs="Times New Roman"/>
          <w:sz w:val="28"/>
          <w:szCs w:val="28"/>
          <w:lang w:val="ru-BY"/>
        </w:rPr>
        <w:t>В настоящее время существует множество цифровых адаптаций настольных игр, каждая из которых имеет свои особенности реализации, преимущества и недостатки. Популярность таких игр объясняется удобством онлайн-взаимодействия, автоматизацией игровых процессов и возможностью играть с людьми по всему миру.</w:t>
      </w:r>
    </w:p>
    <w:p w14:paraId="6D15D946" w14:textId="77777777" w:rsidR="004F2528" w:rsidRDefault="004F2528" w:rsidP="00D05F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F2528">
        <w:rPr>
          <w:rFonts w:ascii="Times New Roman" w:hAnsi="Times New Roman" w:cs="Times New Roman"/>
          <w:sz w:val="28"/>
          <w:szCs w:val="28"/>
          <w:lang w:val="ru-BY"/>
        </w:rPr>
        <w:t>Одним из наиболее распространённых способов переноса настольных игр в цифровой формат является использование платформ для создания многопользовательских игр, таких как </w:t>
      </w:r>
      <w:proofErr w:type="spellStart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Tabletop</w:t>
      </w:r>
      <w:proofErr w:type="spellEnd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 </w:t>
      </w:r>
      <w:proofErr w:type="spellStart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Simulator</w:t>
      </w:r>
      <w:proofErr w:type="spellEnd"/>
      <w:r w:rsidRPr="004F2528">
        <w:rPr>
          <w:rFonts w:ascii="Times New Roman" w:hAnsi="Times New Roman" w:cs="Times New Roman"/>
          <w:sz w:val="28"/>
          <w:szCs w:val="28"/>
          <w:lang w:val="ru-BY"/>
        </w:rPr>
        <w:t> или </w:t>
      </w:r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Board Game Arena</w:t>
      </w:r>
      <w:r w:rsidRPr="004F2528">
        <w:rPr>
          <w:rFonts w:ascii="Times New Roman" w:hAnsi="Times New Roman" w:cs="Times New Roman"/>
          <w:sz w:val="28"/>
          <w:szCs w:val="28"/>
          <w:lang w:val="ru-BY"/>
        </w:rPr>
        <w:t>. Эти платформы предоставляют инструменты для эмуляции физических игровых процессов, включая перемещение карт, броски кубиков и взаимодействие между игроками. Например, в </w:t>
      </w:r>
      <w:proofErr w:type="spellStart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Tabletop</w:t>
      </w:r>
      <w:proofErr w:type="spellEnd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 </w:t>
      </w:r>
      <w:proofErr w:type="spellStart"/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Simulator</w:t>
      </w:r>
      <w:proofErr w:type="spellEnd"/>
      <w:r w:rsidRPr="004F2528">
        <w:rPr>
          <w:rFonts w:ascii="Times New Roman" w:hAnsi="Times New Roman" w:cs="Times New Roman"/>
          <w:sz w:val="28"/>
          <w:szCs w:val="28"/>
          <w:lang w:val="ru-BY"/>
        </w:rPr>
        <w:t> игроки могут создавать собственные модификации настольных игр, что делает его универсальным решением для любителей жанра. Однако такие платформы требуют от пользователей определённых технических навыков, а также не всегда обеспечивают удобный интерфейс для конкретных игр, что может усложнять процесс игры.</w:t>
      </w:r>
    </w:p>
    <w:p w14:paraId="092817DD" w14:textId="6516E6D2" w:rsidR="004F2528" w:rsidRDefault="004F2528" w:rsidP="00D05F46">
      <w:pPr>
        <w:spacing w:after="0"/>
        <w:ind w:firstLine="709"/>
        <w:jc w:val="both"/>
        <w:rPr>
          <w:rFonts w:ascii="Times New Roman" w:hAnsi="Times New Roman"/>
          <w:noProof/>
          <w:kern w:val="2"/>
          <w:sz w:val="28"/>
          <w:lang w:eastAsia="ru-RU"/>
          <w14:ligatures w14:val="standardContextual"/>
        </w:rPr>
      </w:pPr>
      <w:r w:rsidRPr="00FC0A44">
        <w:rPr>
          <w:rFonts w:ascii="Times New Roman" w:hAnsi="Times New Roman" w:cs="Times New Roman"/>
          <w:sz w:val="28"/>
          <w:szCs w:val="28"/>
        </w:rPr>
        <w:t>Внешний вид данного программного средства представлен на рисунке 1.1.</w:t>
      </w:r>
    </w:p>
    <w:p w14:paraId="71B545EA" w14:textId="77777777" w:rsidR="00FE40E1" w:rsidRDefault="00FE40E1" w:rsidP="00FE40E1">
      <w:pPr>
        <w:spacing w:after="0"/>
        <w:ind w:firstLine="709"/>
        <w:jc w:val="center"/>
        <w:rPr>
          <w:rFonts w:ascii="Times New Roman" w:hAnsi="Times New Roman"/>
          <w:noProof/>
          <w:kern w:val="2"/>
          <w:sz w:val="28"/>
          <w:lang w:eastAsia="ru-RU"/>
          <w14:ligatures w14:val="standardContextual"/>
        </w:rPr>
      </w:pPr>
    </w:p>
    <w:p w14:paraId="5C0B05C6" w14:textId="524806A3" w:rsidR="004F2528" w:rsidRDefault="008C58BE" w:rsidP="00D05F46">
      <w:pPr>
        <w:spacing w:after="0"/>
        <w:jc w:val="both"/>
        <w:rPr>
          <w:rFonts w:ascii="Times New Roman" w:hAnsi="Times New Roman"/>
          <w:noProof/>
          <w:kern w:val="2"/>
          <w:sz w:val="28"/>
          <w:lang w:eastAsia="ru-RU"/>
          <w14:ligatures w14:val="standardContextual"/>
        </w:rPr>
      </w:pPr>
      <w:r w:rsidRPr="008C58BE">
        <w:rPr>
          <w:rFonts w:ascii="Times New Roman" w:hAnsi="Times New Roman"/>
          <w:noProof/>
          <w:kern w:val="2"/>
          <w:sz w:val="28"/>
          <w:lang w:eastAsia="ru-RU"/>
          <w14:ligatures w14:val="standardContextual"/>
        </w:rPr>
        <w:drawing>
          <wp:inline distT="0" distB="0" distL="0" distR="0" wp14:anchorId="10B07DAE" wp14:editId="575E4213">
            <wp:extent cx="5940425" cy="3339465"/>
            <wp:effectExtent l="0" t="0" r="3175" b="0"/>
            <wp:docPr id="170329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4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33D7" w14:textId="77777777" w:rsidR="004F2528" w:rsidRDefault="004F2528" w:rsidP="00FE40E1">
      <w:pPr>
        <w:spacing w:after="0"/>
        <w:ind w:firstLine="709"/>
        <w:jc w:val="center"/>
        <w:rPr>
          <w:rFonts w:ascii="Times New Roman" w:hAnsi="Times New Roman"/>
          <w:noProof/>
          <w:kern w:val="2"/>
          <w:sz w:val="28"/>
          <w:lang w:eastAsia="ru-RU"/>
          <w14:ligatures w14:val="standardContextual"/>
        </w:rPr>
      </w:pPr>
    </w:p>
    <w:p w14:paraId="32972578" w14:textId="079C8336" w:rsidR="004F2528" w:rsidRPr="00CA021F" w:rsidRDefault="004F2528" w:rsidP="00D05F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C0A44">
        <w:rPr>
          <w:rFonts w:ascii="Times New Roman" w:hAnsi="Times New Roman" w:cs="Times New Roman"/>
          <w:sz w:val="28"/>
          <w:szCs w:val="28"/>
        </w:rPr>
        <w:t>Рисунок</w:t>
      </w:r>
      <w:r w:rsidRPr="00FC0A4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0A44">
        <w:rPr>
          <w:rFonts w:ascii="Times New Roman" w:hAnsi="Times New Roman" w:cs="Times New Roman"/>
          <w:sz w:val="28"/>
          <w:szCs w:val="28"/>
        </w:rPr>
        <w:t>1.1</w:t>
      </w:r>
      <w:r w:rsidRPr="00FC0A4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F547DD" w:rsidRPr="00F547DD">
        <w:rPr>
          <w:rFonts w:ascii="Times New Roman" w:hAnsi="Times New Roman" w:cs="Times New Roman"/>
          <w:spacing w:val="-3"/>
          <w:sz w:val="28"/>
          <w:szCs w:val="28"/>
        </w:rPr>
        <w:t>–</w:t>
      </w:r>
      <w:r w:rsidRPr="00FC0A4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8C58BE">
        <w:rPr>
          <w:rFonts w:ascii="Times New Roman" w:hAnsi="Times New Roman" w:cs="Times New Roman"/>
          <w:sz w:val="28"/>
          <w:szCs w:val="28"/>
        </w:rPr>
        <w:t>К</w:t>
      </w:r>
      <w:r w:rsidR="008C58BE" w:rsidRPr="008C58BE">
        <w:rPr>
          <w:rFonts w:ascii="Times New Roman" w:hAnsi="Times New Roman" w:cs="Times New Roman"/>
          <w:sz w:val="28"/>
          <w:szCs w:val="28"/>
        </w:rPr>
        <w:t>омпьютерная игра в жанре симулятора настольных игр</w:t>
      </w:r>
      <w:r w:rsidR="008C5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58BE" w:rsidRPr="004F2528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="008C58BE" w:rsidRPr="004F252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="008C58BE" w:rsidRPr="004F2528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</w:p>
    <w:p w14:paraId="1C67473D" w14:textId="201C0D44" w:rsidR="004F2528" w:rsidRPr="004F2528" w:rsidRDefault="004F2528" w:rsidP="00D05F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F2528">
        <w:rPr>
          <w:rFonts w:ascii="Times New Roman" w:hAnsi="Times New Roman" w:cs="Times New Roman"/>
          <w:sz w:val="28"/>
          <w:szCs w:val="28"/>
          <w:lang w:val="ru-BY"/>
        </w:rPr>
        <w:lastRenderedPageBreak/>
        <w:t>Ещё одним примером является цифровая версия игры </w:t>
      </w:r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«Мафия»</w:t>
      </w:r>
      <w:r w:rsidRPr="004F2528">
        <w:rPr>
          <w:rFonts w:ascii="Times New Roman" w:hAnsi="Times New Roman" w:cs="Times New Roman"/>
          <w:sz w:val="28"/>
          <w:szCs w:val="28"/>
          <w:lang w:val="ru-BY"/>
        </w:rPr>
        <w:t>, которая была адаптирована для мобильных устройств и ПК. В отличие от оригинальной настольной версии, цифровой аналог автоматизирует процесс подсчёта голосов, распределения ролей и контроля за ходом игры, что значительно ускоряет игровой процесс. Однако подобные игры часто теряют часть социального взаимодействия, которое является ключевым элементом настольных игр.</w:t>
      </w:r>
    </w:p>
    <w:p w14:paraId="25D37F1E" w14:textId="2EE3B5AA" w:rsidR="000552BD" w:rsidRDefault="004F2528" w:rsidP="00D05F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F2528">
        <w:rPr>
          <w:rFonts w:ascii="Times New Roman" w:hAnsi="Times New Roman" w:cs="Times New Roman"/>
          <w:sz w:val="28"/>
          <w:szCs w:val="28"/>
          <w:lang w:val="ru-BY"/>
        </w:rPr>
        <w:t>Главным недостатком существующих аналогов является отсутствие специализированных решений для игры </w:t>
      </w:r>
      <w:r w:rsidRPr="004F2528">
        <w:rPr>
          <w:rFonts w:ascii="Times New Roman" w:hAnsi="Times New Roman" w:cs="Times New Roman"/>
          <w:b/>
          <w:bCs/>
          <w:sz w:val="28"/>
          <w:szCs w:val="28"/>
          <w:lang w:val="ru-BY"/>
        </w:rPr>
        <w:t>«Бункер»</w:t>
      </w:r>
      <w:r w:rsidRPr="004F2528">
        <w:rPr>
          <w:rFonts w:ascii="Times New Roman" w:hAnsi="Times New Roman" w:cs="Times New Roman"/>
          <w:sz w:val="28"/>
          <w:szCs w:val="28"/>
          <w:lang w:val="ru-BY"/>
        </w:rPr>
        <w:t xml:space="preserve">. Большинство платформ либо слишком универсальны (как </w:t>
      </w:r>
      <w:proofErr w:type="spellStart"/>
      <w:r w:rsidRPr="004F2528">
        <w:rPr>
          <w:rFonts w:ascii="Times New Roman" w:hAnsi="Times New Roman" w:cs="Times New Roman"/>
          <w:sz w:val="28"/>
          <w:szCs w:val="28"/>
          <w:lang w:val="ru-BY"/>
        </w:rPr>
        <w:t>Tabletop</w:t>
      </w:r>
      <w:proofErr w:type="spellEnd"/>
      <w:r w:rsidRPr="004F252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4F2528">
        <w:rPr>
          <w:rFonts w:ascii="Times New Roman" w:hAnsi="Times New Roman" w:cs="Times New Roman"/>
          <w:sz w:val="28"/>
          <w:szCs w:val="28"/>
          <w:lang w:val="ru-BY"/>
        </w:rPr>
        <w:t>Simulator</w:t>
      </w:r>
      <w:proofErr w:type="spellEnd"/>
      <w:r w:rsidRPr="004F2528">
        <w:rPr>
          <w:rFonts w:ascii="Times New Roman" w:hAnsi="Times New Roman" w:cs="Times New Roman"/>
          <w:sz w:val="28"/>
          <w:szCs w:val="28"/>
          <w:lang w:val="ru-BY"/>
        </w:rPr>
        <w:t>), либо не учитывают специфику этой игры, включая её механики взаимодействия, систему ролей и процесс голосования.</w:t>
      </w:r>
    </w:p>
    <w:p w14:paraId="7D6D90A7" w14:textId="77777777" w:rsidR="00FE40E1" w:rsidRPr="00FC0A44" w:rsidRDefault="00FE40E1" w:rsidP="00D05F46">
      <w:pPr>
        <w:spacing w:after="0"/>
        <w:ind w:firstLine="709"/>
        <w:jc w:val="both"/>
        <w:rPr>
          <w:rFonts w:ascii="Times New Roman" w:eastAsia="Courier New" w:hAnsi="Courier New" w:cs="Courier New"/>
          <w:sz w:val="20"/>
          <w:szCs w:val="20"/>
        </w:rPr>
      </w:pPr>
    </w:p>
    <w:p w14:paraId="36716390" w14:textId="1F99636F" w:rsidR="000552BD" w:rsidRDefault="0083071E" w:rsidP="00D05F46">
      <w:pPr>
        <w:pStyle w:val="2"/>
        <w:spacing w:line="276" w:lineRule="auto"/>
        <w:jc w:val="both"/>
        <w:rPr>
          <w:lang w:val="ru-RU"/>
        </w:rPr>
      </w:pPr>
      <w:bookmarkStart w:id="4" w:name="_Toc167047334"/>
      <w:r>
        <w:t xml:space="preserve"> </w:t>
      </w:r>
      <w:proofErr w:type="spellStart"/>
      <w:r w:rsidR="000552BD">
        <w:t>Постановка</w:t>
      </w:r>
      <w:proofErr w:type="spellEnd"/>
      <w:r w:rsidR="000552BD">
        <w:rPr>
          <w:spacing w:val="-10"/>
        </w:rPr>
        <w:t xml:space="preserve"> </w:t>
      </w:r>
      <w:proofErr w:type="spellStart"/>
      <w:r w:rsidR="000552BD">
        <w:t>задачи</w:t>
      </w:r>
      <w:bookmarkEnd w:id="4"/>
      <w:proofErr w:type="spellEnd"/>
    </w:p>
    <w:p w14:paraId="2E907881" w14:textId="77777777" w:rsidR="00FE40E1" w:rsidRPr="00FE40E1" w:rsidRDefault="00FE40E1" w:rsidP="00FE40E1"/>
    <w:p w14:paraId="45F044A2" w14:textId="5F231C4C" w:rsidR="008C58BE" w:rsidRPr="009D7AEC" w:rsidRDefault="008C58BE" w:rsidP="009D7AE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C58BE">
        <w:rPr>
          <w:rFonts w:ascii="Times New Roman" w:hAnsi="Times New Roman" w:cs="Times New Roman"/>
          <w:sz w:val="28"/>
          <w:szCs w:val="28"/>
          <w:lang w:val="ru-BY"/>
        </w:rPr>
        <w:t>В рамках данной курсовой работы разрабатывается цифровая версия настольной игры </w:t>
      </w:r>
      <w:r w:rsidRPr="008C58BE">
        <w:rPr>
          <w:rFonts w:ascii="Times New Roman" w:hAnsi="Times New Roman" w:cs="Times New Roman"/>
          <w:b/>
          <w:bCs/>
          <w:sz w:val="28"/>
          <w:szCs w:val="28"/>
          <w:lang w:val="ru-BY"/>
        </w:rPr>
        <w:t>«Бункер»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> для платформы </w:t>
      </w:r>
      <w:r w:rsidRPr="008C58BE">
        <w:rPr>
          <w:rFonts w:ascii="Times New Roman" w:hAnsi="Times New Roman" w:cs="Times New Roman"/>
          <w:b/>
          <w:bCs/>
          <w:sz w:val="28"/>
          <w:szCs w:val="28"/>
          <w:lang w:val="ru-BY"/>
        </w:rPr>
        <w:t>Windows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proofErr w:type="spellStart"/>
      <w:r w:rsidR="0083071E">
        <w:rPr>
          <w:rFonts w:ascii="Times New Roman" w:hAnsi="Times New Roman" w:cs="Times New Roman"/>
          <w:sz w:val="28"/>
          <w:szCs w:val="28"/>
          <w:lang w:val="ru-BY"/>
        </w:rPr>
        <w:t>Основн</w:t>
      </w:r>
      <w:proofErr w:type="spellEnd"/>
      <w:r w:rsidR="0083071E">
        <w:rPr>
          <w:rFonts w:ascii="Times New Roman" w:hAnsi="Times New Roman" w:cs="Times New Roman"/>
          <w:sz w:val="28"/>
          <w:szCs w:val="28"/>
        </w:rPr>
        <w:t>ой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цель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проекта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 xml:space="preserve"> является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сохран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>ение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все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>х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ключевы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>х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механик оригинальной игры, обеспечив</w:t>
      </w:r>
      <w:r w:rsidR="00C327DB">
        <w:rPr>
          <w:rFonts w:ascii="Times New Roman" w:hAnsi="Times New Roman" w:cs="Times New Roman"/>
          <w:sz w:val="28"/>
          <w:szCs w:val="28"/>
          <w:lang w:val="ru-BY"/>
        </w:rPr>
        <w:t>ая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 xml:space="preserve"> при этом удобный интерфейс и автоматизацию игровых процессов.</w:t>
      </w:r>
      <w:r w:rsidR="009D7AE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9D7AEC">
        <w:rPr>
          <w:rFonts w:ascii="Times New Roman" w:hAnsi="Times New Roman" w:cs="Times New Roman"/>
          <w:sz w:val="28"/>
          <w:szCs w:val="28"/>
          <w:lang w:val="ru-BY"/>
        </w:rPr>
        <w:t>Основные функции программы:</w:t>
      </w:r>
    </w:p>
    <w:p w14:paraId="2D85D0A5" w14:textId="3B33B0D1" w:rsidR="008C58BE" w:rsidRPr="008C58BE" w:rsidRDefault="00B021E1" w:rsidP="00FE40E1">
      <w:pPr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с</w:t>
      </w:r>
      <w:r w:rsidR="008C58BE" w:rsidRPr="008C58BE">
        <w:rPr>
          <w:rFonts w:ascii="Times New Roman" w:hAnsi="Times New Roman" w:cs="Times New Roman"/>
          <w:sz w:val="28"/>
          <w:szCs w:val="28"/>
          <w:lang w:val="ru-BY"/>
        </w:rPr>
        <w:t>оздание игровой комнаты (количество игроков)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43DCC7BD" w14:textId="3013B493" w:rsidR="008C58BE" w:rsidRPr="008C58BE" w:rsidRDefault="00B021E1" w:rsidP="00FE40E1">
      <w:pPr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а</w:t>
      </w:r>
      <w:r w:rsidR="008C58BE" w:rsidRPr="008C58BE">
        <w:rPr>
          <w:rFonts w:ascii="Times New Roman" w:hAnsi="Times New Roman" w:cs="Times New Roman"/>
          <w:sz w:val="28"/>
          <w:szCs w:val="28"/>
          <w:lang w:val="ru-BY"/>
        </w:rPr>
        <w:t>втоматическое распределение</w:t>
      </w:r>
      <w:r w:rsidR="005479EB" w:rsidRPr="005479EB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8C58BE" w:rsidRPr="008C58BE">
        <w:rPr>
          <w:rFonts w:ascii="Times New Roman" w:hAnsi="Times New Roman" w:cs="Times New Roman"/>
          <w:sz w:val="28"/>
          <w:szCs w:val="28"/>
          <w:lang w:val="ru-BY"/>
        </w:rPr>
        <w:t>ролей с уникальными характеристиками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DA6625F" w14:textId="7D1CFFDF" w:rsidR="00C327DB" w:rsidRDefault="00B021E1" w:rsidP="00FE40E1">
      <w:pPr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в</w:t>
      </w:r>
      <w:r w:rsidR="008C58BE" w:rsidRPr="008C58BE">
        <w:rPr>
          <w:rFonts w:ascii="Times New Roman" w:hAnsi="Times New Roman" w:cs="Times New Roman"/>
          <w:sz w:val="28"/>
          <w:szCs w:val="28"/>
          <w:lang w:val="ru-BY"/>
        </w:rPr>
        <w:t>изуализация игрового процесса (карты персонажей, таймеры)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9889F86" w14:textId="1DEF035A" w:rsidR="0083071E" w:rsidRDefault="00B021E1" w:rsidP="00FE40E1">
      <w:pPr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</w:t>
      </w:r>
      <w:r w:rsidR="00C327DB">
        <w:rPr>
          <w:rFonts w:ascii="Times New Roman" w:hAnsi="Times New Roman" w:cs="Times New Roman"/>
          <w:sz w:val="28"/>
          <w:szCs w:val="28"/>
          <w:lang w:val="ru-BY"/>
        </w:rPr>
        <w:t>одведение итогов игры.</w:t>
      </w:r>
      <w:r w:rsidR="005479EB">
        <w:rPr>
          <w:rFonts w:ascii="Times New Roman" w:hAnsi="Times New Roman" w:cs="Times New Roman"/>
          <w:sz w:val="28"/>
          <w:szCs w:val="28"/>
          <w:lang w:val="ru-BY"/>
        </w:rPr>
        <w:t xml:space="preserve">    </w:t>
      </w:r>
      <w:r w:rsidR="0083071E">
        <w:rPr>
          <w:rFonts w:ascii="Times New Roman" w:hAnsi="Times New Roman" w:cs="Times New Roman"/>
          <w:sz w:val="28"/>
          <w:szCs w:val="28"/>
          <w:lang w:val="ru-BY"/>
        </w:rPr>
        <w:t xml:space="preserve">       </w:t>
      </w:r>
    </w:p>
    <w:p w14:paraId="3D0F8130" w14:textId="0B22DCBC" w:rsidR="000552BD" w:rsidRPr="00FC0A44" w:rsidRDefault="008C58BE" w:rsidP="00D05F4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58BE">
        <w:rPr>
          <w:rFonts w:ascii="Times New Roman" w:hAnsi="Times New Roman" w:cs="Times New Roman"/>
          <w:sz w:val="28"/>
          <w:szCs w:val="28"/>
          <w:lang w:val="ru-BY"/>
        </w:rPr>
        <w:t>Таким образом, проект направлен на создание удобного, функционального и адаптированного под современные платформы цифрового аналога настольной игры </w:t>
      </w:r>
      <w:r w:rsidRPr="008C58BE">
        <w:rPr>
          <w:rFonts w:ascii="Times New Roman" w:hAnsi="Times New Roman" w:cs="Times New Roman"/>
          <w:b/>
          <w:bCs/>
          <w:sz w:val="28"/>
          <w:szCs w:val="28"/>
          <w:lang w:val="ru-BY"/>
        </w:rPr>
        <w:t>«Бункер»</w:t>
      </w:r>
      <w:r w:rsidRPr="008C58B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6DBE8E1" w14:textId="0136B371" w:rsidR="000552BD" w:rsidRDefault="000552BD" w:rsidP="00D05F46">
      <w:pPr>
        <w:pStyle w:val="20"/>
        <w:spacing w:line="276" w:lineRule="auto"/>
        <w:ind w:firstLine="709"/>
        <w:rPr>
          <w:b w:val="0"/>
          <w:bCs w:val="0"/>
          <w:lang w:val="ru-RU"/>
        </w:rPr>
      </w:pPr>
      <w:r w:rsidRPr="00FC0A44">
        <w:rPr>
          <w:b w:val="0"/>
          <w:bCs w:val="0"/>
          <w:lang w:val="ru-RU"/>
        </w:rPr>
        <w:t xml:space="preserve">Для разработки программного средства будет использоваться язык программирования Delphi и среда разработки </w:t>
      </w:r>
      <w:proofErr w:type="spellStart"/>
      <w:r w:rsidRPr="00FC0A44">
        <w:rPr>
          <w:b w:val="0"/>
          <w:bCs w:val="0"/>
          <w:lang w:val="ru-RU"/>
        </w:rPr>
        <w:t>Embarcadero</w:t>
      </w:r>
      <w:proofErr w:type="spellEnd"/>
      <w:r w:rsidRPr="00FC0A44">
        <w:rPr>
          <w:b w:val="0"/>
          <w:bCs w:val="0"/>
          <w:lang w:val="ru-RU"/>
        </w:rPr>
        <w:t xml:space="preserve"> Delphi 1</w:t>
      </w:r>
      <w:r w:rsidR="005479EB">
        <w:rPr>
          <w:b w:val="0"/>
          <w:bCs w:val="0"/>
          <w:lang w:val="ru-RU"/>
        </w:rPr>
        <w:t>2</w:t>
      </w:r>
      <w:r w:rsidRPr="00FC0A44">
        <w:rPr>
          <w:b w:val="0"/>
          <w:bCs w:val="0"/>
          <w:lang w:val="ru-RU"/>
        </w:rPr>
        <w:t>.</w:t>
      </w:r>
    </w:p>
    <w:p w14:paraId="4526A6BF" w14:textId="39CA407D" w:rsidR="00C5487A" w:rsidRPr="000A11C1" w:rsidRDefault="00C5487A" w:rsidP="00D05F46">
      <w:pPr>
        <w:spacing w:after="160"/>
        <w:jc w:val="both"/>
        <w:rPr>
          <w:rFonts w:ascii="Times New Roman" w:hAnsi="Times New Roman" w:cs="Times New Roman"/>
          <w:sz w:val="28"/>
          <w:szCs w:val="28"/>
        </w:rPr>
      </w:pPr>
    </w:p>
    <w:sectPr w:rsidR="00C5487A" w:rsidRPr="000A11C1" w:rsidSect="0083071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A4EB1"/>
    <w:multiLevelType w:val="multilevel"/>
    <w:tmpl w:val="3DA2C408"/>
    <w:lvl w:ilvl="0">
      <w:start w:val="1"/>
      <w:numFmt w:val="decimal"/>
      <w:pStyle w:val="1"/>
      <w:lvlText w:val="%1"/>
      <w:lvlJc w:val="left"/>
      <w:pPr>
        <w:ind w:left="532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6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0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21" w:hanging="2160"/>
      </w:pPr>
      <w:rPr>
        <w:rFonts w:hint="default"/>
      </w:rPr>
    </w:lvl>
  </w:abstractNum>
  <w:abstractNum w:abstractNumId="1" w15:restartNumberingAfterBreak="0">
    <w:nsid w:val="24660499"/>
    <w:multiLevelType w:val="hybridMultilevel"/>
    <w:tmpl w:val="08A60E22"/>
    <w:lvl w:ilvl="0" w:tplc="842ACD2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7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3013F45"/>
    <w:multiLevelType w:val="multilevel"/>
    <w:tmpl w:val="0A7C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C7F08"/>
    <w:multiLevelType w:val="multilevel"/>
    <w:tmpl w:val="5E54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046BA8"/>
    <w:multiLevelType w:val="multilevel"/>
    <w:tmpl w:val="CA78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AB167D"/>
    <w:multiLevelType w:val="hybridMultilevel"/>
    <w:tmpl w:val="EFD2CEE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A33AE3"/>
    <w:multiLevelType w:val="multilevel"/>
    <w:tmpl w:val="7B38B77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573040">
    <w:abstractNumId w:val="0"/>
  </w:num>
  <w:num w:numId="2" w16cid:durableId="1994870263">
    <w:abstractNumId w:val="2"/>
  </w:num>
  <w:num w:numId="3" w16cid:durableId="631862869">
    <w:abstractNumId w:val="1"/>
  </w:num>
  <w:num w:numId="4" w16cid:durableId="834151401">
    <w:abstractNumId w:val="6"/>
  </w:num>
  <w:num w:numId="5" w16cid:durableId="1845168010">
    <w:abstractNumId w:val="3"/>
  </w:num>
  <w:num w:numId="6" w16cid:durableId="1507406389">
    <w:abstractNumId w:val="4"/>
  </w:num>
  <w:num w:numId="7" w16cid:durableId="1527983054">
    <w:abstractNumId w:val="5"/>
  </w:num>
  <w:num w:numId="8" w16cid:durableId="1357274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96"/>
    <w:rsid w:val="000552BD"/>
    <w:rsid w:val="000746A1"/>
    <w:rsid w:val="000873E0"/>
    <w:rsid w:val="000A11C1"/>
    <w:rsid w:val="001B412B"/>
    <w:rsid w:val="00426296"/>
    <w:rsid w:val="004F2528"/>
    <w:rsid w:val="0052279A"/>
    <w:rsid w:val="005479EB"/>
    <w:rsid w:val="00552ED2"/>
    <w:rsid w:val="00614BB9"/>
    <w:rsid w:val="007041AB"/>
    <w:rsid w:val="0083071E"/>
    <w:rsid w:val="00854508"/>
    <w:rsid w:val="008878A5"/>
    <w:rsid w:val="008C58BE"/>
    <w:rsid w:val="008C6F60"/>
    <w:rsid w:val="009B6A44"/>
    <w:rsid w:val="009D7179"/>
    <w:rsid w:val="009D7AEC"/>
    <w:rsid w:val="00AE3CAD"/>
    <w:rsid w:val="00B021E1"/>
    <w:rsid w:val="00C327DB"/>
    <w:rsid w:val="00C5487A"/>
    <w:rsid w:val="00D05F46"/>
    <w:rsid w:val="00E72730"/>
    <w:rsid w:val="00F547DD"/>
    <w:rsid w:val="00FE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52285"/>
  <w15:chartTrackingRefBased/>
  <w15:docId w15:val="{5FDD5146-9A08-4710-B355-50C11B83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2B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552BD"/>
    <w:pPr>
      <w:numPr>
        <w:numId w:val="1"/>
      </w:numPr>
      <w:spacing w:after="0" w:line="240" w:lineRule="auto"/>
      <w:jc w:val="both"/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20"/>
    <w:next w:val="a"/>
    <w:link w:val="21"/>
    <w:uiPriority w:val="9"/>
    <w:unhideWhenUsed/>
    <w:qFormat/>
    <w:rsid w:val="000552BD"/>
    <w:pPr>
      <w:numPr>
        <w:ilvl w:val="1"/>
        <w:numId w:val="2"/>
      </w:numPr>
      <w:ind w:left="1080"/>
      <w:jc w:val="left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8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0"/>
    <w:link w:val="2"/>
    <w:uiPriority w:val="9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20">
    <w:name w:val="Нумерованный 2го уровня"/>
    <w:basedOn w:val="a"/>
    <w:link w:val="22"/>
    <w:qFormat/>
    <w:rsid w:val="000552BD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0552BD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3">
    <w:name w:val="Body Text"/>
    <w:basedOn w:val="a"/>
    <w:link w:val="a4"/>
    <w:uiPriority w:val="1"/>
    <w:qFormat/>
    <w:rsid w:val="000552B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0552BD"/>
    <w:rPr>
      <w:rFonts w:ascii="Courier New" w:eastAsia="Courier New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C58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</dc:creator>
  <cp:keywords/>
  <dc:description/>
  <cp:lastModifiedBy>Антон Редько</cp:lastModifiedBy>
  <cp:revision>14</cp:revision>
  <cp:lastPrinted>2025-04-16T20:00:00Z</cp:lastPrinted>
  <dcterms:created xsi:type="dcterms:W3CDTF">2025-04-04T20:15:00Z</dcterms:created>
  <dcterms:modified xsi:type="dcterms:W3CDTF">2025-04-16T20:21:00Z</dcterms:modified>
</cp:coreProperties>
</file>