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GharSetu — Model + API Spec v2</w:t>
      </w:r>
    </w:p>
    <w:p>
      <w:pPr>
        <w:pStyle w:val="Subtitle"/>
      </w:pPr>
      <w:r>
        <w:t xml:space="preserve">Generated from the live codebase · 2026-05-18</w:t>
      </w:r>
    </w:p>
    <w:p>
      <w:pPr>
        <w:pStyle w:val="Normal"/>
      </w:pPr>
      <w:r>
        <w:rPr>
          <w:i/>
          <w:iCs/>
          <w:color w:val="595959"/>
        </w:rPr>
        <w:t xml:space="preserve">This document replaces GharSetu_Model_API_Spec.docx (v1), which was authored before implementation and had drifted significantly. Every endpoint, role label, request body, and response shape below was read directly from apps/api/src/* controllers, services, and DTOs on the date above.</w:t>
      </w:r>
    </w:p>
    <w:p>
      <w:r>
        <w:br w:type="page"/>
      </w:r>
    </w:p>
    <w:p>
      <w:pPr>
        <w:pStyle w:val="Heading1"/>
      </w:pPr>
      <w:r>
        <w:t xml:space="preserve">1. Project + Auth Fundamentals</w:t>
      </w:r>
    </w:p>
    <w:p>
      <w:pPr>
        <w:pStyle w:val="Heading2"/>
      </w:pPr>
      <w:r>
        <w:t xml:space="preserve">1.1 API base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7800"/>
      </w:tblGrid>
      <w:tr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7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Base URL (dev)</w:t>
            </w:r>
          </w:p>
        </w:tc>
        <w:tc>
          <w:tcPr>
            <w:tcW w:w="7800" w:type="dxa"/>
          </w:tcPr>
          <w:p>
            <w:pPr>
              <w:spacing w:before="0" w:after="40"/>
            </w:pPr>
            <w:r>
              <w:t xml:space="preserve">http://localhost:3001/api/v1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Body format</w:t>
            </w:r>
          </w:p>
        </w:tc>
        <w:tc>
          <w:tcPr>
            <w:tcW w:w="7800" w:type="dxa"/>
          </w:tcPr>
          <w:p>
            <w:pPr>
              <w:spacing w:before="0" w:after="40"/>
            </w:pPr>
            <w:r>
              <w:t xml:space="preserve">application/json (max 100 KB enforced by express.json limit in main.ts)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Global prefix</w:t>
            </w:r>
          </w:p>
        </w:tc>
        <w:tc>
          <w:tcPr>
            <w:tcW w:w="7800" w:type="dxa"/>
          </w:tcPr>
          <w:p>
            <w:pPr>
              <w:spacing w:before="0" w:after="40"/>
            </w:pPr>
            <w:r>
              <w:t xml:space="preserve">/api/v1 (set in main.ts via app.setGlobalPrefix)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Time / date</w:t>
            </w:r>
          </w:p>
        </w:tc>
        <w:tc>
          <w:tcPr>
            <w:tcW w:w="7800" w:type="dxa"/>
          </w:tcPr>
          <w:p>
            <w:pPr>
              <w:spacing w:before="0" w:after="40"/>
            </w:pPr>
            <w:r>
              <w:t xml:space="preserve">Asia/Kolkata · ISO 8601 dates (YYYY-MM-DD) on the wire · DD/MM/YYYY in the UI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Money</w:t>
            </w:r>
          </w:p>
        </w:tc>
        <w:tc>
          <w:tcPr>
            <w:tcW w:w="7800" w:type="dxa"/>
          </w:tcPr>
          <w:p>
            <w:pPr>
              <w:spacing w:before="0" w:after="40"/>
            </w:pPr>
            <w:r>
              <w:t xml:space="preserve">Always integer paise (1 INR = 100 paise). Never floats. Stored as BigInt where &gt;= 4 bytes.</w:t>
            </w:r>
          </w:p>
        </w:tc>
      </w:tr>
    </w:tbl>
    <w:p>
      <w:pPr>
        <w:pStyle w:val="Heading2"/>
      </w:pPr>
      <w:r>
        <w:t xml:space="preserve">1.2 Roles — official names</w:t>
      </w:r>
    </w:p>
    <w:p>
      <w:pPr>
        <w:pStyle w:val="Normal"/>
      </w:pPr>
      <w:r>
        <w:rPr>
          <w:b/>
          <w:bCs/>
        </w:rPr>
        <w:t xml:space="preserve">Role names on the wire and in @Roles decorators: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0"/>
        <w:gridCol w:w="6400"/>
      </w:tblGrid>
      <w:tr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Numeric code (in DB &amp; JWT)</w:t>
            </w:r>
          </w:p>
        </w:tc>
        <w:tc>
          <w:tcPr>
            <w:tcW w:w="6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String name (in DTOs + @Roles)</w:t>
            </w:r>
          </w:p>
        </w:tc>
      </w:tr>
      <w:tr>
        <w:tc>
          <w:tcPr>
            <w:tcW w:w="3600" w:type="dxa"/>
          </w:tcPr>
          <w:p>
            <w:pPr>
              <w:spacing w:before="0" w:after="40"/>
            </w:pPr>
            <w:r>
              <w:t xml:space="preserve">0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ADMIN</w:t>
            </w:r>
          </w:p>
        </w:tc>
      </w:tr>
      <w:tr>
        <w:tc>
          <w:tcPr>
            <w:tcW w:w="3600" w:type="dxa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PROPERTY_MANAGER</w:t>
            </w:r>
          </w:p>
        </w:tc>
      </w:tr>
      <w:tr>
        <w:tc>
          <w:tcPr>
            <w:tcW w:w="3600" w:type="dxa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MAINTENANCE</w:t>
            </w:r>
          </w:p>
        </w:tc>
      </w:tr>
      <w:tr>
        <w:tc>
          <w:tcPr>
            <w:tcW w:w="3600" w:type="dxa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TENANT</w:t>
            </w:r>
          </w:p>
        </w:tc>
      </w:tr>
    </w:tbl>
    <w:p>
      <w:pPr>
        <w:pStyle w:val="Normal"/>
      </w:pPr>
      <w:r>
        <w:rPr>
          <w:i/>
          <w:iCs/>
          <w:color w:val="C62828"/>
        </w:rPr>
        <w:t xml:space="preserve">"MANAGER" is NOT a valid role label anywhere in the codebase — the correct name is "PROPERTY_MANAGER". Earlier specs that used MANAGER are wrong.</w:t>
      </w:r>
    </w:p>
    <w:p>
      <w:pPr>
        <w:pStyle w:val="Heading2"/>
      </w:pPr>
      <w:r>
        <w:t xml:space="preserve">1.3 Authentication mechanism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Access token: JWT signed with HS256 secret (env JWT_SECRET). TTL default 15m (env JWT_ACCESS_TTL). Sent on every authenticated request as Authorization: Bearer &lt;token&gt;.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Refresh token: opaque random string. NEVER appears in any response body. Set as a Set-Cookie header on /auth/login and /auth/refresh, with: HttpOnly · Secure · SameSite=Strict · Path=/api/v1/auth · Max-Age 604800 (7 d). Stored server-side as sha256(token) in refresh_tokens.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On 401, the FE calls POST /auth/refresh once (cookie travels automatically). If refresh also 401s, FE clears state and redirects to /login.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Password hashing: Argon2id via @node-rs/argon2 (apps/api/src/auth/hashing.service.ts). Never bcrypt, MD5 or SHA-1 — SRS §11.1.</w:t>
      </w:r>
    </w:p>
    <w:p>
      <w:pPr>
        <w:pStyle w:val="Heading2"/>
      </w:pPr>
      <w:r>
        <w:t xml:space="preserve">1.4 Standard error shape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{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  "error": {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    "code": "ERROR_CODE_CONSTANT",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    "message": "Human-readable explanation"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  }</w:t>
      </w:r>
    </w:p>
    <w:p>
      <w:pPr>
        <w:spacing w:before="0" w:after="40"/>
        <w:ind w:left="360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}</w:t>
      </w:r>
    </w:p>
    <w:p>
      <w:pPr>
        <w:pStyle w:val="Normal"/>
      </w:pPr>
      <w:r>
        <w:t xml:space="preserve">Common codes: UNAUTHORIZED (401), FORBIDDEN (403), RESOURCE_NOT_FOUND (404), VALIDATION_ERROR (400/422), CONFLICT (409), THROTTLE_LIMIT (429). Per-business-rule codes: BL_10_TENANT_CANNOT_RECORD_PAYMENT, BL_16_ONLY_TENANT_CAN_RAISE_MAINTENANCE, BL_21_ONLY_TENANT_CAN_CLOSE_MAINTENANCE, UNIT_RENT_LOCKED, UNIT_STATUS_BLOCKED, PM_HAS_PROPERTY, LAST_ADMIN_PROTECTED, NO_PENDING_SCHEDULE.</w:t>
      </w:r>
    </w:p>
    <w:p>
      <w:pPr>
        <w:pStyle w:val="Heading2"/>
      </w:pPr>
      <w:r>
        <w:t xml:space="preserve">1.5 Rate limits (named throttlers in app.module.ts)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500"/>
        <w:gridCol w:w="2400"/>
        <w:gridCol w:w="43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Bucket</w:t>
            </w:r>
          </w:p>
        </w:tc>
        <w:tc>
          <w:tcPr>
            <w:tcW w:w="1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Limit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Scope</w:t>
            </w:r>
          </w:p>
        </w:tc>
        <w:tc>
          <w:tcPr>
            <w:tcW w:w="43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Applied to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default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t xml:space="preserve">100/min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per IP</w:t>
            </w:r>
          </w:p>
        </w:tc>
        <w:tc>
          <w:tcPr>
            <w:tcW w:w="4300" w:type="dxa"/>
          </w:tcPr>
          <w:p>
            <w:pPr>
              <w:spacing w:before="0" w:after="40"/>
            </w:pPr>
            <w:r>
              <w:t xml:space="preserve">Every route inherits this unless skipped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login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t xml:space="preserve">10/min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per IP</w:t>
            </w:r>
          </w:p>
        </w:tc>
        <w:tc>
          <w:tcPr>
            <w:tcW w:w="4300" w:type="dxa"/>
          </w:tcPr>
          <w:p>
            <w:pPr>
              <w:spacing w:before="0" w:after="40"/>
            </w:pPr>
            <w:r>
              <w:t xml:space="preserve">POST /auth/login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auth-slow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t xml:space="preserve">5/hour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per IP</w:t>
            </w:r>
          </w:p>
        </w:tc>
        <w:tc>
          <w:tcPr>
            <w:tcW w:w="4300" w:type="dxa"/>
          </w:tcPr>
          <w:p>
            <w:pPr>
              <w:spacing w:before="0" w:after="40"/>
            </w:pPr>
            <w:r>
              <w:t xml:space="preserve">POST /auth/forgot-password · POST /auth/reset-password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change-pwd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t xml:space="preserve">5/min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per user (JWT tracker)</w:t>
            </w:r>
          </w:p>
        </w:tc>
        <w:tc>
          <w:tcPr>
            <w:tcW w:w="4300" w:type="dxa"/>
          </w:tcPr>
          <w:p>
            <w:pPr>
              <w:spacing w:before="0" w:after="40"/>
            </w:pPr>
            <w:r>
              <w:t xml:space="preserve">POST /users/me/change-password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Auth — /auth</w:t>
      </w:r>
    </w:p>
    <w:p>
      <w:pPr>
        <w:pStyle w:val="Heading3"/>
      </w:pPr>
      <w:r>
        <w:t xml:space="preserve">POST /auth/login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Public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Rate limit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10/min per IP (login bucket)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"email": string (lowercased), "password": string (min 1 char)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"accessToken": string, "user": { "id": int, "role": int, "name": string, "email": string } }   plus Set-Cookie: refreshToken=&lt;opaque&gt;; HttpOnly; Secure; SameSite=Strict; Path=/api/v1/auth; Max-Age=604800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401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"error": { "code": "UNAUTHORIZED", "message": "Invalid credentials" } } — returned for: missing user, inactive user, locked account, wrong password (anti-enumeration). Real reason is recorded in audit_log.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5 failed attempts → account_lockout. Successful login: failed_login_count reset to 0. Every attempt audited (auth.login.success or auth.login.failure with reason).</w:t>
            </w:r>
          </w:p>
        </w:tc>
      </w:tr>
    </w:tbl>
    <w:p>
      <w:pPr>
        <w:pStyle w:val="Heading3"/>
      </w:pPr>
      <w:r>
        <w:t xml:space="preserve">POST /auth/refresh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Cookie — refreshToken must be sent as the HttpOnly cookie. No Authorization header.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"accessToken": string }   plus a rotated Set-Cookie: refreshToken=&lt;new opaque&gt;; (same flags as login)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401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Missing cookie, revoked token, expired token, or hash mismatch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Token rotation is atomic inside a Prisma $transaction — old token revoked, new token created. Replay of an already-rotated token is rejected.</w:t>
            </w:r>
          </w:p>
        </w:tc>
      </w:tr>
    </w:tbl>
    <w:p>
      <w:pPr>
        <w:pStyle w:val="Heading3"/>
      </w:pPr>
      <w:r>
        <w:t xml:space="preserve">POST /auth/logout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Bearer + cookie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"message": "Logged out successfully" }   plus Set-Cookie: refreshToken=; (cleared)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Revokes the current refresh token row. Audited as auth.logout. Idempotent — calling without a cookie still 200s.</w:t>
            </w:r>
          </w:p>
        </w:tc>
      </w:tr>
    </w:tbl>
    <w:p>
      <w:pPr>
        <w:pStyle w:val="Heading3"/>
      </w:pPr>
      <w:r>
        <w:t xml:space="preserve">POST /auth/forgot-password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Public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Rate limit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5/hour per IP (auth-slow bucket)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"email": string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"message": "If an account exists, a reset link has been sent." } — same response whether email exists or not (anti-enumeration).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Side effects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If the email matches a user, a single-use 30-min reset token is created. The reset link is sent via SMTP (Nodemailer). If SMTP_* env vars are not set the email is written to the Pino log instead — safe for dev.</w:t>
            </w:r>
          </w:p>
        </w:tc>
      </w:tr>
    </w:tbl>
    <w:p>
      <w:pPr>
        <w:pStyle w:val="Heading3"/>
      </w:pPr>
      <w:r>
        <w:t xml:space="preserve">POST /auth/reset-password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Public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Rate limit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5/hour per IP (auth-slow bucket)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"token": string, "newPassword": string (≥10 chars, ≥1 letter, ≥1 digit)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"message": "Password reset successfully. Please log in with your new password."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4xx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Invalid / expired / already-used token → 401 RESET_TOKEN_INVALID.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Side effects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All refresh tokens for the user are revoked. Token marked used_at. Audited as auth.password_reset.success.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Users — /users</w:t>
      </w:r>
    </w:p>
    <w:p>
      <w:pPr>
        <w:pStyle w:val="Normal"/>
      </w:pPr>
      <w:r>
        <w:rPr>
          <w:i/>
          <w:iCs/>
        </w:rPr>
        <w:t xml:space="preserve">All endpoints require Bearer auth. Specific role requirements per endpoint.</w:t>
      </w:r>
    </w:p>
    <w:p>
      <w:pPr>
        <w:pStyle w:val="Heading3"/>
      </w:pPr>
      <w:r>
        <w:t xml:space="preserve">GET /users/me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Bearer (any role)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Current user's profile: { id, email, phone, name, first_name, last_name, role, is_active, specialization (only for MAINTENANCE), created_at }</w:t>
            </w:r>
          </w:p>
        </w:tc>
      </w:tr>
    </w:tbl>
    <w:p>
      <w:pPr>
        <w:pStyle w:val="Heading3"/>
      </w:pPr>
      <w:r>
        <w:t xml:space="preserve">PATCH /users/me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Bearer (any role)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"name"?: string ≤200, "phone"?: string matching /^[6-9]\d{9}$/ | null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user profile (same shape as GET /users/me)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Not allowed in v1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Email change (SRS §11.3)</w:t>
            </w:r>
          </w:p>
        </w:tc>
      </w:tr>
    </w:tbl>
    <w:p>
      <w:pPr>
        <w:pStyle w:val="Heading3"/>
      </w:pPr>
      <w:r>
        <w:t xml:space="preserve">POST /users/me/change-password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Bearer (any role)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Rate limit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5/min per user (change-pwd bucket)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"currentPassword": string, "newPassword": string (≥10 chars, ≥1 letter, ≥1 digit)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"message": "Password changed successfully. Please log in again."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Side effects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All refresh tokens revoked. Audit log entry user.change_password. Email notification sent to all Admins.</w:t>
            </w:r>
          </w:p>
        </w:tc>
      </w:tr>
    </w:tbl>
    <w:p>
      <w:pPr>
        <w:pStyle w:val="Heading3"/>
      </w:pPr>
      <w:r>
        <w:t xml:space="preserve">GET /users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or PROPERTY_MANAGER (PMs auto-scoped to MAINTENANCE role lookups only)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role?: ADMIN|PROPERTY_MANAGER|MAINTENANCE|TENANT · cursor?: int · limit?: int (default 20, cap 500 in cursor branch) · page?: int · pageSize?: int (cap 100 in offset branch)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SafeUser[], meta: { total?, hasMore, cursor?, page?, pageSize? }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Ordering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Cursor branch (picker dropdowns): created_at DESC (newest first). Offset branch (paginated table): created_at ASC.</w:t>
            </w:r>
          </w:p>
        </w:tc>
      </w:tr>
    </w:tbl>
    <w:p>
      <w:pPr>
        <w:pStyle w:val="Heading3"/>
      </w:pPr>
      <w:r>
        <w:t xml:space="preserve">POST /users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 role) or PROPERTY_MANAGER (may create MAINTENANCE or TENANT only)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email: string, phone?: string (10-digit IN), firstName: string, lastName: string, role: ADMIN|PROPERTY_MANAGER|MAINTENANCE|TENANT, password: string (≥10 chars + letter + digit), specialization?: string (REQUIRED if role=MAINTENANCE, REJECTED otherwise)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SafeUser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EMAIL_ALREADY_EXISTS · 409 PHONE_ALREADY_EXISTS · 400 SPECIALIZATION_REQUIRED (when role=MAINTENANCE and missing) · 400 SPECIALIZATION_NOT_ALLOWED (for non-MAINTENANCE roles) · 403 FORBIDDEN_ROLE_CREATION (PM trying to create ADMIN/PM)</w:t>
            </w:r>
          </w:p>
        </w:tc>
      </w:tr>
    </w:tbl>
    <w:p>
      <w:pPr>
        <w:pStyle w:val="Heading3"/>
      </w:pPr>
      <w:r>
        <w:t xml:space="preserve">GET /users/:id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SafeUser (full record, including inactive users)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RESOURCE_NOT_FOUND</w:t>
            </w:r>
          </w:p>
        </w:tc>
      </w:tr>
    </w:tbl>
    <w:p>
      <w:pPr>
        <w:pStyle w:val="Heading3"/>
      </w:pPr>
      <w:r>
        <w:t xml:space="preserve">PATCH /users/:id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firstName?, lastName?, phone?, is_active?, role?, email?, specialization? (MAINTENANCE only — pass null to clear)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SafeUser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LAST_ADMIN_PROTECTED (demoting last active admin) · 409 PM_HAS_PROPERTY (role change of PM with active assignment)</w:t>
            </w:r>
          </w:p>
        </w:tc>
      </w:tr>
    </w:tbl>
    <w:p>
      <w:pPr>
        <w:pStyle w:val="Heading3"/>
      </w:pPr>
      <w:r>
        <w:t xml:space="preserve">PATCH /users/:id/reset-password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"newPassword": string (≥10 chars + letter + digit)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"message": "Password reset successfully"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Side effects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All refresh tokens for target user revoked. Audit entry admin.reset_password records actor + target.</w:t>
            </w:r>
          </w:p>
        </w:tc>
      </w:tr>
    </w:tbl>
    <w:p>
      <w:pPr>
        <w:pStyle w:val="Heading3"/>
      </w:pPr>
      <w:r>
        <w:t xml:space="preserve">POST /users/:id/deactivate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SafeUser with is_active=false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PM_HAS_PROPERTY (PM with active property assignment) · 409 LAST_ADMIN_PROTECTED</w:t>
            </w:r>
          </w:p>
        </w:tc>
      </w:tr>
    </w:tbl>
    <w:p>
      <w:pPr>
        <w:pStyle w:val="Heading3"/>
      </w:pPr>
      <w:r>
        <w:t xml:space="preserve">POST /users/:id/activate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SafeUser with is_active=true</w:t>
            </w:r>
          </w:p>
        </w:tc>
      </w:tr>
    </w:tbl>
    <w:p>
      <w:pPr>
        <w:pStyle w:val="Heading3"/>
      </w:pPr>
      <w:r>
        <w:t xml:space="preserve">DELETE /users/:id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Always 405 Method Not Allowed — users are deactivated, never hard-deleted (BL-05 spirit)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Properties — /properties</w:t>
      </w:r>
    </w:p>
    <w:p>
      <w:pPr>
        <w:pStyle w:val="Heading3"/>
      </w:pPr>
      <w:r>
        <w:t xml:space="preserve">GET /properties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sees all · PROPERTY_MANAGER sees only their assigned property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cursor?, limit? (default 20), page?, pageSize?, search?, activePmId?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Property[], meta: pagination }</w:t>
            </w:r>
          </w:p>
        </w:tc>
      </w:tr>
    </w:tbl>
    <w:p>
      <w:pPr>
        <w:pStyle w:val="Heading3"/>
      </w:pPr>
      <w:r>
        <w:t xml:space="preserve">POST /properties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name: string ≤200, address: string ≤500, city: string ≤100, state: string ≤100, pincode: string (exactly 6 digits), timezone?: "Asia/Kolkata", active_pm_id?: int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PM_ALREADY_ASSIGNED (BL-19) · 400 invalid pincode</w:t>
            </w:r>
          </w:p>
        </w:tc>
      </w:tr>
    </w:tbl>
    <w:p>
      <w:pPr>
        <w:pStyle w:val="Heading3"/>
      </w:pPr>
      <w:r>
        <w:t xml:space="preserve">GET /properties/:id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RESOURCE_NOT_FOUND · 403 PROPERTY_ACCESS_DENIED</w:t>
            </w:r>
          </w:p>
        </w:tc>
      </w:tr>
    </w:tbl>
    <w:p>
      <w:pPr>
        <w:pStyle w:val="Heading3"/>
      </w:pPr>
      <w:r>
        <w:t xml:space="preserve">PATCH /properties/:id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Partial: { name?, address?, city?, state?, pincode?, timezone? } — active_pm_id NOT accepted here (use transfer-pm)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</w:t>
            </w:r>
          </w:p>
        </w:tc>
      </w:tr>
    </w:tbl>
    <w:p>
      <w:pPr>
        <w:pStyle w:val="Heading3"/>
      </w:pPr>
      <w:r>
        <w:t xml:space="preserve">DELETE /properties/:id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Soft-deleted Property (deleted_at set)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PROPERTY_HAS_ACTIVE_PM (must transfer/unassign PM first)</w:t>
            </w:r>
          </w:p>
        </w:tc>
      </w:tr>
    </w:tbl>
    <w:p>
      <w:pPr>
        <w:pStyle w:val="Heading3"/>
      </w:pPr>
      <w:r>
        <w:t xml:space="preserve">POST /properties/:id/transfer-pm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"toPmId": int | null, "note"?: string ≤500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Property with the new active_pm_id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BL-19: toPmId must be PROPERTY_MANAGER + is_active, not already assigned to another property. BL-20: every transfer logged in property_transfer_logs (append-only) and audit_log (property.pm_transfer). Old PM keeps read-only audit access to historical data.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PM_NOT_FOUND · 409 PM_ALREADY_ASSIGNED · 422 PM_INACTIVE · 422 PM_WRONG_ROLE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Units</w:t>
      </w:r>
    </w:p>
    <w:p>
      <w:pPr>
        <w:pStyle w:val="Heading2"/>
      </w:pPr>
      <w:r>
        <w:t xml:space="preserve">5.1 Flat routes — /units</w:t>
      </w:r>
    </w:p>
    <w:p>
      <w:pPr>
        <w:pStyle w:val="Heading3"/>
      </w:pPr>
      <w:r>
        <w:t xml:space="preserve">GET /units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(auto-scoped to own property in service)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cursor?, limit? (default 20, cap 200), status? (AVAILABLE|LISTED|OCCUPIED|MAINTENANCE|RETIRED), propertyId?,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Unit[], meta: pagination }</w:t>
            </w:r>
          </w:p>
        </w:tc>
      </w:tr>
    </w:tbl>
    <w:p>
      <w:pPr>
        <w:pStyle w:val="Heading3"/>
      </w:pPr>
      <w:r>
        <w:t xml:space="preserve">GET /units/:id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 (Phase 2; PM scope added Phase 3)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 + scheduledRent + scheduledRentEffectiveDate (if a PENDING RentChangeSchedule exists)</w:t>
            </w:r>
          </w:p>
        </w:tc>
      </w:tr>
    </w:tbl>
    <w:p>
      <w:pPr>
        <w:pStyle w:val="Heading3"/>
      </w:pPr>
      <w:r>
        <w:t xml:space="preserve">PATCH /units/:id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Partial: { unit_number?, floor?, bedrooms?, bathrooms?, area_sqft?, monthly_rent_paise?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BL-03: monthly_rent_paise rejected when state ∈ {OCCUPIED, MAINTENANCE}. Returns 409 UNIT_RENT_LOCKED.</w:t>
            </w:r>
          </w:p>
        </w:tc>
      </w:tr>
    </w:tbl>
    <w:p>
      <w:pPr>
        <w:pStyle w:val="Heading3"/>
      </w:pPr>
      <w:r>
        <w:t xml:space="preserve">PATCH /units/:id/state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"state": "AVAILABLE" | "LISTED" | "OCCUPIED" | "MAINTENANCE"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BL-04: illegal transitions rejected with 409 UNIT_STATUS_BLOCKED. Cannot move OCCUPIED → anything while an ACTIVE lease exists. Cannot move to AVAILABLE without retiring or terminating.</w:t>
            </w:r>
          </w:p>
        </w:tc>
      </w:tr>
    </w:tbl>
    <w:p>
      <w:pPr>
        <w:pStyle w:val="Heading3"/>
      </w:pPr>
      <w:r>
        <w:t xml:space="preserve">POST /units/:id/retire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 with is_retired=true, retired_at, retired_by_user_id, state=MAINTENANCE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BL-05: one-way. A DB trigger blocks any attempt to set is_retired back to false. Use POST not PATCH.</w:t>
            </w:r>
          </w:p>
        </w:tc>
      </w:tr>
    </w:tbl>
    <w:p>
      <w:pPr>
        <w:pStyle w:val="Heading3"/>
      </w:pPr>
      <w:r>
        <w:t xml:space="preserve">DELETE /units/:id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Always 405 Method Not Allowed — units are retired, not deleted (BL-05).</w:t>
            </w:r>
          </w:p>
        </w:tc>
      </w:tr>
    </w:tbl>
    <w:p>
      <w:pPr>
        <w:pStyle w:val="Heading2"/>
      </w:pPr>
      <w:r>
        <w:t xml:space="preserve">5.2 Nested routes — /properties/:propertyId/units</w:t>
      </w:r>
    </w:p>
    <w:p>
      <w:pPr>
        <w:pStyle w:val="Heading3"/>
      </w:pPr>
      <w:r>
        <w:t xml:space="preserve">GET /properties/:propertyId/units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(must be assigned to this property — PropertyScopeGuard)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cursor?, limit? (default 20), state?,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Unit[], meta: pagination }</w:t>
            </w:r>
          </w:p>
        </w:tc>
      </w:tr>
    </w:tbl>
    <w:p>
      <w:pPr>
        <w:pStyle w:val="Heading3"/>
      </w:pPr>
      <w:r>
        <w:t xml:space="preserve">POST /properties/:propertyId/units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unit_number: string ≤20, floor?: int, bedrooms: int ≥0, bathrooms: int ≥0, area_sqft?: int, monthly_rent_paise: int ≥1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 (state defaults to AVAILABLE)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UNIT_NUMBER_EXISTS (unique per property)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Tenants — /tenants and nested</w:t>
      </w:r>
    </w:p>
    <w:p>
      <w:pPr>
        <w:pStyle w:val="Normal"/>
      </w:pPr>
      <w:r>
        <w:rPr>
          <w:i/>
          <w:iCs/>
        </w:rPr>
        <w:t xml:space="preserve">PII redaction: for PROPERTY_MANAGER callers the nested user.email and user.phone are stripped from list and detail responses. ADMIN sees full data. Tenants reading their own profile use /users/me instead.</w:t>
      </w:r>
    </w:p>
    <w:p>
      <w:pPr>
        <w:pStyle w:val="Heading3"/>
      </w:pPr>
      <w:r>
        <w:t xml:space="preserve">GET /properties/:propertyId/tenants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(own property via PropertyScopeGuard)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cursor?, limit? (default 20),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Tenant[] (with user.email/phone redacted for PM), meta }</w:t>
            </w:r>
          </w:p>
        </w:tc>
      </w:tr>
    </w:tbl>
    <w:p>
      <w:pPr>
        <w:pStyle w:val="Heading3"/>
      </w:pPr>
      <w:r>
        <w:t xml:space="preserve">GET /tenants/:id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(only if tenant is on a lease in PM's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Tenant (with user.email/phone redacted for PM)</w:t>
            </w:r>
          </w:p>
        </w:tc>
      </w:tr>
    </w:tbl>
    <w:p>
      <w:pPr>
        <w:pStyle w:val="Heading3"/>
      </w:pPr>
      <w:r>
        <w:t xml:space="preserve">PATCH /tenants/:id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(scoped)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dob?: string|null, id_proof_type?: string|null ≤50, id_proof_number?: string|null ≤100, emergency_contact_name?: string|null ≤200, emergency_contact_phone?: string|null (10-digit IN)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Tenant (with PII redaction rule applied for PM caller)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Leases</w:t>
      </w:r>
    </w:p>
    <w:p>
      <w:pPr>
        <w:pStyle w:val="Normal"/>
      </w:pPr>
      <w:r>
        <w:rPr>
          <w:i/>
          <w:iCs/>
          <w:color w:val="C62828"/>
        </w:rPr>
        <w:t xml:space="preserve">Lease termination is FOUR endpoints, not one. Earlier specs that described a single PATCH /leases/:id/terminate are wrong.</w:t>
      </w:r>
    </w:p>
    <w:p>
      <w:pPr>
        <w:pStyle w:val="Heading3"/>
      </w:pPr>
      <w:r>
        <w:t xml:space="preserve">POST /properties/:propertyId/units/:unitId/leases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startDate: YYYY-MM-DD, endDate: YYYY-MM-DD, monthlyRentPaise: int+, securityDepositPaise: int, tenants: TenantInput[1..20] }   where TenantInput = { name, email, phone?, is_primary: bool, dob?, id_proof_type?, id_proof_number?, emergency_contact_name?, emergency_contact_phone?, password?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id, ...lease fields, created_tenants: SafeUser[] }   The created_tenants array lists any new TENANT user rows that were created inside the same transaction. Each new tenant gets the password the PM supplied, or a generated temp password if omitted.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BL-01: cannot create when an ACTIVE lease already exists for this unit (DB partial unique index). BL-02: monthlyRentPaise and securityDepositPaise are immutable after this point (DB trigger). BL-07: tenants array must have ≥1 entry; max 20.</w:t>
            </w:r>
          </w:p>
        </w:tc>
      </w:tr>
    </w:tbl>
    <w:p>
      <w:pPr>
        <w:pStyle w:val="Heading3"/>
      </w:pPr>
      <w:r>
        <w:t xml:space="preserve">GET /leases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(own property) · TENANT (always forced to own tenantId)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propertyId?, unitId?, tenantId? (ignored for TENANT), status?, cursor?, limit?,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Lease[], meta: pagination }</w:t>
            </w:r>
          </w:p>
        </w:tc>
      </w:tr>
    </w:tbl>
    <w:p>
      <w:pPr>
        <w:pStyle w:val="Heading3"/>
      </w:pPr>
      <w:r>
        <w:t xml:space="preserve">GET /leases/:id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 — PropertyScope('lease'))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Lease with co-tenants, deposit refund (if any), pending termination, payment summary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PII rule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Bank reference number visible only to ADMIN + PM. TENANT-facing routes (rent period detail) null it out.</w:t>
            </w:r>
          </w:p>
        </w:tc>
      </w:tr>
    </w:tbl>
    <w:p>
      <w:pPr>
        <w:pStyle w:val="Heading3"/>
      </w:pPr>
      <w:r>
        <w:t xml:space="preserve">POST /leases/:id/renew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newEndDate: YYYY-MM-DD, monthlyRentPaise?: int+, securityDepositPaise?: int, tenantIds?: int[1..20]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The new Lease record. Old lease keeps status=ACTIVE until its end_date passes, then transitions to RENEWED.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BL-02: rent on the OLD lease is immutable; new values apply only to the new lease.</w:t>
            </w:r>
          </w:p>
        </w:tc>
      </w:tr>
    </w:tbl>
    <w:p>
      <w:pPr>
        <w:pStyle w:val="Heading3"/>
      </w:pPr>
      <w:r>
        <w:t xml:space="preserve">POST /leases/:id/terminate-request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 · TENANT (on this lease)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requestedByTenantId: int, effectiveDate: YYYY-MM-DD, reason?: string ≤2000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LeaseTermination row with PENDING approval entries for every other co-tenant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BL-08: any co-tenant may request. BL-09: every other co-tenant must vote APPROVED before finalize is allowed. No timeout — request stays open until all vote, requester withdraws, or PM rejects.</w:t>
            </w:r>
          </w:p>
        </w:tc>
      </w:tr>
    </w:tbl>
    <w:p>
      <w:pPr>
        <w:pStyle w:val="Heading3"/>
      </w:pPr>
      <w:r>
        <w:t xml:space="preserve">POST /leases/:id/terminate-approve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TENANT (must be a co-tenant on the lease). PM cannot approve on tenants' behalf — H-01 security finding.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tenantId: int, decision: 1 (APPROVED) | 2 (REJECTED), note?: string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termination with the new approval row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403 NOT_A_COTENANT · 409 ALREADY_VOTED</w:t>
            </w:r>
          </w:p>
        </w:tc>
      </w:tr>
    </w:tbl>
    <w:p>
      <w:pPr>
        <w:pStyle w:val="Heading3"/>
      </w:pPr>
      <w:r>
        <w:t xml:space="preserve">POST /leases/:id/terminate-withdraw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 · TENANT (only the requester)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requestedByTenantId: int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Termination row with withdrawn_at set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403 NOT_THE_REQUESTER (someone other than the requester tries to withdraw)</w:t>
            </w:r>
          </w:p>
        </w:tc>
      </w:tr>
    </w:tbl>
    <w:p>
      <w:pPr>
        <w:pStyle w:val="Heading3"/>
      </w:pPr>
      <w:r>
        <w:t xml:space="preserve">POST /leases/:id/finalize-termination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Lease with status=TERMINATED, terminated_at = now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409 APPROVALS_PENDING (not all co-tenants voted APPROVED yet) · 409 LEASE_NOT_ACTIVE</w:t>
            </w:r>
          </w:p>
        </w:tc>
      </w:tr>
    </w:tbl>
    <w:p>
      <w:pPr>
        <w:pStyle w:val="Heading3"/>
      </w:pPr>
      <w:r>
        <w:t xml:space="preserve">POST /deposit-refunds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(scoped by leaseId in body — PropertyScopeBody)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leaseId: int, amountPaise: int ≥0, deductionsPaise?: int ≥0, deductionReason?: string, paidToTenantId: int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DepositRefund row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Lease must be TERMINATED. At most one refund per lease (DB unique). Audited as deposit.refund.processed.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Rent + Payments</w:t>
      </w:r>
    </w:p>
    <w:p>
      <w:pPr>
        <w:pStyle w:val="Heading3"/>
      </w:pPr>
      <w:r>
        <w:t xml:space="preserve">GET /rent-periods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(any) · PROPERTY_MANAGER (own property) · TENANT (own lease)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leaseId?, unitId?, propertyId?, status? (UPCOMING|DUE|PARTIAL|PAID|OVERDUE|PREPAID), periodStart_gte?, periodStart_lte?, cursor?, limit? (default 20),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RentPeriod[], meta }   Each row has computed late_fee_paise (BL-13 derived at query time, never stored).</w:t>
            </w:r>
          </w:p>
        </w:tc>
      </w:tr>
    </w:tbl>
    <w:p>
      <w:pPr>
        <w:pStyle w:val="Heading3"/>
      </w:pPr>
      <w:r>
        <w:t xml:space="preserve">GET /rent-periods/:id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 — service check) · TENANT (must be on the lease)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RentPeriod with nested payments[] (with payment.reference REDACTED to null for TENANT callers) and any prepaid_credits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403 PERIOD_ACCESS_DENIED (TENANT not on lease) · 403 PROPERTY_ACCESS_DENIED (PM not assigned)</w:t>
            </w:r>
          </w:p>
        </w:tc>
      </w:tr>
    </w:tbl>
    <w:p>
      <w:pPr>
        <w:pStyle w:val="Heading3"/>
      </w:pPr>
      <w:r>
        <w:t xml:space="preserve">POST /payments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(BL-10) — TENANT explicitly forbidden with error code BL_10_TENANT_CANNOT_RECORD_PAYMENT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Headers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Idempotency-Key: &lt;client-generated UUID, optional but recommended&gt;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rentPeriodId: int+, amountPaise: int+ (max 1,000,000,000 = ₹10 crore), method: CASH|BANK_TRANSFER|UPI|CHEQUE|OTHER, reference?: string ≤500, paidOn: YYYY-MM-DD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Payment record + updated period status. Excess amount (paid_paise &gt; amount_due_paise) creates a PrepaidCredit row consumed FIFO on next period.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BL-10: only ADMIN+PM may record. BL-11: same Idempotency-Key returns the original record (no duplicate insert — partial unique index in DB). BL-13: late fee accrues weekly at 2% × outstanding × floor_weeks_overdue, derived not stored.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Use POST, not PATCH (some specs wrongly said PATCH).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pStyle w:val="Heading3"/>
      </w:pPr>
      <w:r>
        <w:t xml:space="preserve">POST /payments/:id/void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reason: string (5–1000 chars)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Payment with is_voided=true, voided_at, voided_by_user_id, void_reason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Void, not delete. The DB has BEFORE-DELETE + BEFORE-UPDATE triggers; only is_voided, voided_*, void_reason may change after creation. Use POST, not PATCH.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Maintenance Requests — /maintenance-requests</w:t>
      </w:r>
    </w:p>
    <w:p>
      <w:pPr>
        <w:pStyle w:val="Heading3"/>
      </w:pPr>
      <w:r>
        <w:t xml:space="preserve">GET /maintenance-requests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All authenticated roles (scope enforced per-role in service)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unitId?, propertyId?, status?, assignedToUserId?, scope?, cursor?, limit? (default 20, cap 100),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MaintenanceRequest[], meta }   ADMIN sees all; PM sees own property; MAINTENANCE sees requests assigned to them; TENANT sees own.</w:t>
            </w:r>
          </w:p>
        </w:tc>
      </w:tr>
    </w:tbl>
    <w:p>
      <w:pPr>
        <w:pStyle w:val="Heading3"/>
      </w:pPr>
      <w:r>
        <w:t xml:space="preserve">GET /maintenance-requests/alerts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(all) · PROPERTY_MANAGER (scoped to 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dismissed? (true|false), cursor?, limit?,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MaintenanceAlert[], meta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BL-17: rows are upserted by the maintenance-alert cron when a tenant raises ≥5 requests for the same unit in a single calendar month (Asia/Kolkata).</w:t>
            </w:r>
          </w:p>
        </w:tc>
      </w:tr>
    </w:tbl>
    <w:p>
      <w:pPr>
        <w:pStyle w:val="Heading3"/>
      </w:pPr>
      <w:r>
        <w:t xml:space="preserve">POST /maintenance-requests/dismiss-alert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alertId: int+, note?: string ≤1000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MaintenanceAlert with dismissed_at, dismissed_by_user_id</w:t>
            </w:r>
          </w:p>
        </w:tc>
      </w:tr>
    </w:tbl>
    <w:p>
      <w:pPr>
        <w:pStyle w:val="Heading3"/>
      </w:pPr>
      <w:r>
        <w:t xml:space="preserve">GET /maintenance-requests/:id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All authenticated roles (service enforces per-role scope)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MaintenanceRequest with unit + tenant + assignee details</w:t>
            </w:r>
          </w:p>
        </w:tc>
      </w:tr>
    </w:tbl>
    <w:p>
      <w:pPr>
        <w:pStyle w:val="Heading3"/>
      </w:pPr>
      <w:r>
        <w:t xml:space="preserve">POST /maintenance-requests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TENANT · ADMIN · PROPERTY_MANAGER (BL-16 deviation: PM may also raise; MAINTENANCE always blocked → 403 BL_16_ONLY_TENANT_CAN_RAISE_MAINTENANCE)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unitId: int+, title: string ≤120, description: string (≥30, ≤10 000), priority: LOW|NORMAL|HIGH|EMERGENCY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MaintenanceRequest with status=OPEN, lease_id denormalized from the unit's active lease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BL-14: description ≥30 chars (DTO + DB CHECK constraint). The DB CHECK rejects shorter strings even if the DTO is bypassed.</w:t>
            </w:r>
          </w:p>
        </w:tc>
      </w:tr>
    </w:tbl>
    <w:p>
      <w:pPr>
        <w:pStyle w:val="Heading3"/>
      </w:pPr>
      <w:r>
        <w:t xml:space="preserve">POST /maintenance-requests/:id/assign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· PROPERTY_MANAGER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assigneeUserId: int+ (must be role=MAINTENANCE)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request: status OPEN → ASSIGNED, assigned_to_user_id, assigned_at</w:t>
            </w:r>
          </w:p>
        </w:tc>
      </w:tr>
    </w:tbl>
    <w:p>
      <w:pPr>
        <w:pStyle w:val="Heading3"/>
      </w:pPr>
      <w:r>
        <w:t xml:space="preserve">POST /maintenance-requests/:id/in-progress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MAINTENANCE (assignee) · PROPERTY_MANAGER · ADMIN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status ASSIGNED → IN_PROGRESS, in_progress_at</w:t>
            </w:r>
          </w:p>
        </w:tc>
      </w:tr>
    </w:tbl>
    <w:p>
      <w:pPr>
        <w:pStyle w:val="Heading3"/>
      </w:pPr>
      <w:r>
        <w:t xml:space="preserve">POST /maintenance-requests/:id/resolve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MAINTENANCE (assignee) · PROPERTY_MANAGER · ADMIN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resolutionNotes: string (≥20, ≤5000)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status IN_PROGRESS → RESOLVED, resolved_at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BL-14: resolution_notes ≥20 chars (DTO + DB CHECK).</w:t>
            </w:r>
          </w:p>
        </w:tc>
      </w:tr>
    </w:tbl>
    <w:p>
      <w:pPr>
        <w:pStyle w:val="Heading3"/>
      </w:pPr>
      <w:r>
        <w:t xml:space="preserve">POST /maintenance-requests/:id/close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TENANT only (BL-21) — others get 403 BL_21_ONLY_TENANT_CAN_CLOSE_MAINTENANCE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Empty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status RESOLVED → CLOSED, closed_at, closed_by_user_id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BL-15: once closed_at is set, the row becomes immutable — a DB BEFORE-UPDATE trigger blocks any further changes including reopening. Regressions of the same issue must be filed as new requests.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Rent Change Schedule — /units/:unitId/rent-schedule</w:t>
      </w:r>
    </w:p>
    <w:p>
      <w:pPr>
        <w:pStyle w:val="Normal"/>
      </w:pPr>
      <w:r>
        <w:rPr>
          <w:i/>
          <w:iCs/>
        </w:rPr>
        <w:t xml:space="preserve">New module added Phase 7. Lets a PM schedule a future rent change with a 60-day minimum notice. A cron at 00:15 IST automatically applies any due schedule.</w:t>
      </w:r>
    </w:p>
    <w:p>
      <w:pPr>
        <w:pStyle w:val="Heading3"/>
      </w:pPr>
      <w:r>
        <w:t xml:space="preserve">POST /units/:unitId/rent-schedule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PROPERTY_MANAGER (own property — PropertyScope('unit'))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newAmountPaise: int+ (paise), effectiveDate: YYYY-MM-DD (must be ≥ today+60 days, Asia/Kolkata)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201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RentChangeSchedule with status=PENDING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60-day notice strictly enforced server-side. At most one PENDING per unit (partial unique index).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422 EFFECTIVE_DATE_TOO_SOON · 409 PENDING_SCHEDULE_EXISTS</w:t>
            </w:r>
          </w:p>
        </w:tc>
      </w:tr>
    </w:tbl>
    <w:p>
      <w:pPr>
        <w:pStyle w:val="Heading3"/>
      </w:pPr>
      <w:r>
        <w:t xml:space="preserve">PATCH /units/:unitId/rent-schedule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Request body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newAmountPaise?, effectiveDate? } — at least one required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Updated RentChangeSchedule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NO_PENDING_SCHEDULE · 422 EFFECTIVE_DATE_TOO_SOON</w:t>
            </w:r>
          </w:p>
        </w:tc>
      </w:tr>
    </w:tbl>
    <w:p>
      <w:pPr>
        <w:pStyle w:val="Heading3"/>
      </w:pPr>
      <w:r>
        <w:t xml:space="preserve">DELETE /units/:unitId/rent-schedule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PROPERTY_MANAGER (own property)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RentChangeSchedule with status=CANCELLED, cancelled_at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NO_PENDING_SCHEDULE</w:t>
            </w:r>
          </w:p>
        </w:tc>
      </w:tr>
    </w:tbl>
    <w:p>
      <w:pPr>
        <w:pStyle w:val="Heading3"/>
      </w:pPr>
      <w:r>
        <w:t xml:space="preserve">GET /units/:unitId/rent-schedule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PROPERTY_MANAGER (own property) · ADMIN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The PENDING RentChangeSchedule for the unit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NO_PENDING_SCHEDULE if none exists</w:t>
            </w:r>
          </w:p>
        </w:tc>
      </w:tr>
    </w:tbl>
    <w:p>
      <w:pPr>
        <w:pStyle w:val="Heading3"/>
      </w:pPr>
      <w:r>
        <w:t xml:space="preserve">GET /units/:unitId/rent-schedule/tenant-view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TENANT (must be on the unit's active lease — service enforces, not the scope guard)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scheduledRent: string-paise, effectiveDate: YYYY-MM-DD }   Minimal shape powering the tenant dashboard amber banner.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Errors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404 NO_PENDING_SCHEDULE (used by FE to silently hide the banner)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Audit Log — /audit-log</w:t>
      </w:r>
    </w:p>
    <w:p>
      <w:pPr>
        <w:pStyle w:val="Heading3"/>
      </w:pPr>
      <w:r>
        <w:t xml:space="preserve">GET /audit-log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Rate limit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Skipped (SkipThrottle on both controller and method)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Query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actorId?, action? (prefix match — e.g. 'auth.login' matches 'auth.login.success'), entityType?, from? (ISO date), to? (ISO date), cursor?, limit? (default 50, cap 100), page?, pageSize?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data: AuditLogRow[], meta: pagination }   Each row: { id, actor_id, actor_role, action, entity_type, entity_id, before (jsonb|null), after (jsonb|null), created_at }. Sensitive fields (password_hash, token, secret, *.dob, *.id_proof_number) are redacted from before/after JSON.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BL-22, BL-23: append-only — no UPDATE or DELETE is exposed by the API or issued by any service. Every mutation in the system writes an audit row inside the same Prisma transaction.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Background Jobs — /jobs</w:t>
      </w:r>
    </w:p>
    <w:p>
      <w:pPr>
        <w:pStyle w:val="Normal"/>
      </w:pPr>
      <w:r>
        <w:rPr>
          <w:i/>
          <w:iCs/>
        </w:rPr>
        <w:t xml:space="preserve">All three jobs run automatically via @nestjs/schedule cron (Asia/Kolkata) inside the API process. These endpoints expose manual triggers for ops + integration tests. Set RUN_SCHEDULER=false on extra API replicas to suppress automatic runs without disabling these manual endpoints.</w:t>
      </w:r>
    </w:p>
    <w:p>
      <w:pPr>
        <w:pStyle w:val="Heading3"/>
      </w:pPr>
      <w:r>
        <w:t xml:space="preserve">POST /jobs/rent-accrual/run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Schedule (auto)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0 5 0 * * * (00:05 IST daily)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message: "Rent accrual run completed", result: { run_date, periods_examined, periods_overdue_flipped, next_periods_generated }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BL-12: flips DUE → OVERDUE 5 calendar days past due_date. BL-13: late fee derived at read time. Idempotent via rent_accrual_log.run_date unique.</w:t>
            </w:r>
          </w:p>
        </w:tc>
      </w:tr>
    </w:tbl>
    <w:p>
      <w:pPr>
        <w:pStyle w:val="Heading3"/>
      </w:pPr>
      <w:r>
        <w:t xml:space="preserve">POST /jobs/maintenance-alert/run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Schedule (auto)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0 10 0 * * * (00:10 IST daily)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message: "Maintenance alert check completed", result: { month_key, checked, created, updated }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BL-17: upserts MaintenanceAlert when a tenant has ≥5 requests for the same unit in the current calendar month. Unique on (tenant_user_id, unit_id, month_key).</w:t>
            </w:r>
          </w:p>
        </w:tc>
      </w:tr>
    </w:tbl>
    <w:p>
      <w:pPr>
        <w:pStyle w:val="Heading3"/>
      </w:pPr>
      <w:r>
        <w:t xml:space="preserve">POST /jobs/rent-change-apply/run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ADMIN only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Schedule (auto)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0 15 0 * * * (00:15 IST daily)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message: "Rent change apply run completed", result: { applied_count, tenant_notifications_sent }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Business rules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Finds PENDING RentChangeSchedules where effective_date ≤ today (IST). Sets unit.monthly_rent_paise = newAmountPaise. Flips status PENDING → APPLIED with applied_at. Audits rent_change.applied. Sends tenant notification email.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Health — /health</w:t>
      </w:r>
    </w:p>
    <w:p>
      <w:pPr>
        <w:pStyle w:val="Heading3"/>
      </w:pPr>
      <w:r>
        <w:t xml:space="preserve">GET /health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8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Field</w:t>
            </w:r>
          </w:p>
        </w:tc>
        <w:tc>
          <w:tcPr>
            <w:tcW w:w="8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Public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Response 200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{ status: "ok" | "degraded", app: string, sharedVersion: string, db: "ok" | "down", timestamp: ISO 8601 }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Probe</w:t>
            </w:r>
          </w:p>
        </w:tc>
        <w:tc>
          <w:tcPr>
            <w:tcW w:w="8200" w:type="dxa"/>
          </w:tcPr>
          <w:p>
            <w:pPr>
              <w:spacing w:before="0" w:after="40"/>
            </w:pPr>
            <w:r>
              <w:t xml:space="preserve">Runs a lightweight SELECT 1 against Postgres to confirm DB connectivity. status is 'degraded' if db != 'ok'.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Corrections vs the v1 Spec</w:t>
      </w:r>
    </w:p>
    <w:p>
      <w:pPr>
        <w:pStyle w:val="Normal"/>
      </w:pPr>
      <w:r>
        <w:rPr>
          <w:i/>
          <w:iCs/>
        </w:rPr>
        <w:t xml:space="preserve">This document supersedes GharSetu_Model_API_Spec.docx (v1). The corrections below are the headline differences a v1 reader needs to remap.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00"/>
        <w:gridCol w:w="4000"/>
        <w:gridCol w:w="5600"/>
      </w:tblGrid>
      <w:tr>
        <w:tc>
          <w:tcPr>
            <w:tcW w:w="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#</w:t>
            </w:r>
          </w:p>
        </w:tc>
        <w:tc>
          <w:tcPr>
            <w:tcW w:w="4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What v1 said</w:t>
            </w:r>
          </w:p>
        </w:tc>
        <w:tc>
          <w:tcPr>
            <w:tcW w:w="5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What's actually true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Role name MANAGER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Role name is PROPERTY_MANAGER everywhere — in DTO enums, @Roles decorators, JWT payload, DB role column. MANAGER does not exist.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Login response: { access_token, refresh_token, expires_in }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Login response: { accessToken, user: {...} }. Refresh token is set via Set-Cookie (HttpOnly Secure SameSite=Strict Path=/api/v1/auth), NOT returned in the body. Camel-case field names, not snake_case.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Refresh token sent in body of POST /auth/refresh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Refresh token travels only as the HttpOnly cookie. The endpoint body is empty.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PATCH /units/:id/retire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/units/:id/retire (POST not PATCH)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5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PATCH /payments/:id/void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/payments/:id/void (POST not PATCH)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6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PATCH /units/:id with body { status?: ... }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Two separate endpoints. State changes use the dedicated PATCH /units/:id/state. The plain PATCH /units/:id does not accept state.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7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Single PATCH /leases/:id/terminate covering consent + finalize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Four endpoints: POST /leases/:id/terminate-request, POST /leases/:id/terminate-approve, POST /leases/:id/terminate-withdraw, POST /leases/:id/finalize-termination.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8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POST /leases/:id/deposit-refunds (nested)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/deposit-refunds (top-level). The body carries the leaseId.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9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mention of forgot/reset password, change-password, admin reset password, user activate/deactivate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Implemented in code: POST /auth/forgot-password, POST /auth/reset-password, POST /users/me/change-password, PATCH /users/:id/reset-password, POST /users/:id/activate, POST /users/:id/deactivate.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10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PM transfer endpoint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/properties/:id/transfer-pm (BL-19, BL-20).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11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audit log endpoint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GET /audit-log (ADMIN-only, append-only model).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12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job endpoints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/jobs/rent-accrual/run, /jobs/maintenance-alert/run, /jobs/rent-change-apply/run (ADMIN-only).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13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rent change schedule module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Five endpoints under /units/:unitId/rent-schedule (POST/PATCH/DELETE/GET) plus GET /units/:unitId/rent-schedule/tenant-view (TENANT).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14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/maintenance-requests/alerts or dismiss-alert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Both implemented (BL-17).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15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/tenants/:id or /properties/:propertyId/tenants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Both implemented with PII redaction for PM callers.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16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Idempotency-Key on payments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POST /payments accepts Idempotency-Key header. Same key returns the original record. Partial unique index in DB.</w:t>
            </w:r>
          </w:p>
        </w:tc>
      </w:tr>
      <w:tr>
        <w:tc>
          <w:tcPr>
            <w:tcW w:w="400" w:type="dxa"/>
          </w:tcPr>
          <w:p>
            <w:pPr>
              <w:spacing w:before="0" w:after="40"/>
            </w:pPr>
            <w:r>
              <w:t xml:space="preserve">17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(missing) — no /users/me endpoints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t xml:space="preserve">GET /users/me, PATCH /users/me, POST /users/me/change-password all exist.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i/>
          <w:iCs/>
          <w:color w:val="808080"/>
        </w:rPr>
        <w:t xml:space="preserve">— End of spec —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before="0" w:after="120" w:line="276" w:lineRule="auto"/>
      </w:pPr>
    </w:pPrDefault>
  </w:docDefaults>
  <w:style w:type="paragraph" w:styleId="Normal" w:default="1">
    <w:name w:val="Normal"/>
    <w:rPr>
      <w:rFonts w:ascii="Arial" w:hAnsi="Arial"/>
      <w:sz w:val="22"/>
    </w:rPr>
  </w:style>
  <w:style w:type="paragraph" w:styleId="Title">
    <w:name w:val="Title"/>
    <w:basedOn w:val="Normal"/>
    <w:pPr>
      <w:spacing w:after="240"/>
      <w:jc w:val="center"/>
    </w:pPr>
    <w:rPr>
      <w:b/>
      <w:color w:val="1F3864"/>
      <w:sz w:val="48"/>
    </w:rPr>
  </w:style>
  <w:style w:type="paragraph" w:styleId="Subtitle">
    <w:name w:val="Subtitle"/>
    <w:basedOn w:val="Normal"/>
    <w:pPr>
      <w:jc w:val="center"/>
      <w:spacing w:after="200"/>
    </w:pPr>
    <w:rPr>
      <w:i/>
      <w:color w:val="595959"/>
      <w:sz w:val="26"/>
    </w:rPr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2E75B6"/>
      <w:sz w:val="26"/>
    </w:rPr>
  </w:style>
  <w:style w:type="paragraph" w:styleId="Heading3">
    <w:name w:val="heading 3"/>
    <w:basedOn w:val="Normal"/>
    <w:pPr>
      <w:keepNext/>
      <w:spacing w:before="200" w:after="100"/>
      <w:outlineLvl w:val="2"/>
    </w:pPr>
    <w:rPr>
      <w:b/>
      <w:color w:val="2E75B6"/>
      <w:sz w:val="22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GharSetu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GharSetu — Model + API Spec v2</dc:title>
  <dc:creator>GharSetu Team</dc:creator>
  <dcterms:created xsi:type="dcterms:W3CDTF">2026-05-18T00:00:00Z</dcterms:created>
  <dcterms:modified xsi:type="dcterms:W3CDTF">2026-05-18T00:00:00Z</dcterms:modified>
</cp:coreProperties>
</file>