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&lt;Unknown Candidate&gt;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Highlights</w:t>
      </w:r>
    </w:p>
    <w:p>
      <w:pPr>
        <w:ind w:left="360"/>
      </w:pPr>
      <w:r/>
      <w:r>
        <w:rPr>
          <w:sz w:val="18"/>
        </w:rPr>
        <w:t>• Active Directory New technology and product research.</w:t>
      </w:r>
    </w:p>
    <w:p>
      <w:pPr>
        <w:ind w:left="360"/>
      </w:pPr>
      <w:r/>
      <w:r>
        <w:rPr>
          <w:sz w:val="18"/>
        </w:rPr>
        <w:t>• Group Policy Objects Office 365 and Azure.</w:t>
      </w:r>
    </w:p>
    <w:p>
      <w:pPr>
        <w:ind w:left="360"/>
      </w:pPr>
      <w:r/>
      <w:r>
        <w:rPr>
          <w:sz w:val="18"/>
        </w:rPr>
        <w:t>• PowerShell and VBScript Storage management.</w:t>
      </w:r>
    </w:p>
    <w:p>
      <w:pPr>
        <w:ind w:left="360"/>
      </w:pPr>
      <w:r/>
      <w:r>
        <w:rPr>
          <w:sz w:val="18"/>
        </w:rPr>
        <w:t>• Microsoft Exchange Enterprise backup management.</w:t>
      </w:r>
    </w:p>
    <w:p>
      <w:pPr>
        <w:ind w:left="360"/>
      </w:pPr>
      <w:r/>
      <w:r>
        <w:rPr>
          <w:sz w:val="18"/>
        </w:rPr>
        <w:t>• VMWare experience Disaster recovery.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Bachelor of Science , Information Technology 2005 Florida International Univeristy ï¼​ City , State , United States</w:t>
        <w:br/>
        <w:t>• Coursework in Programming, Web Administration, Network Administration, Database Administration, and Systems Administration â€“</w:t>
        <w:br/>
        <w:t>• Linux</w:t>
        <w:br/>
        <w:t>• Programming Languages: C++, Java, JSP, HTML, CSS, VB.Net, Bash, T-SQL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