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Entendiendo el Bias en el Perceptrón</w:t>
      </w:r>
    </w:p>
    <w:p>
      <w:pPr>
        <w:spacing w:after="400"/>
        <w:jc w:val="center"/>
      </w:pPr>
      <w:r>
        <w:rPr>
          <w:i/>
          <w:iCs/>
          <w:color w:val="666666"/>
          <w:sz w:val="22"/>
          <w:szCs w:val="22"/>
        </w:rPr>
        <w:t xml:space="preserve">Guía de estudio — Deep Learning / Sesión 06</w:t>
      </w:r>
    </w:p>
    <w:p>
      <w:pPr>
        <w:pStyle w:val="Heading1"/>
        <w:spacing w:after="150" w:before="300"/>
      </w:pPr>
      <w:r>
        <w:t xml:space="preserve">1. Qué es el bias — con un ejemplo de suma simple</w:t>
      </w:r>
    </w:p>
    <w:p>
      <w:pPr>
        <w:spacing w:after="150"/>
      </w:pPr>
      <w:r>
        <w:t xml:space="preserve">Antes de pensar en neuronas, veamos la idea con la ecuación más simple posible:</w:t>
      </w:r>
    </w:p>
    <w:p>
      <w:pPr>
        <w:spacing w:after="200" w:before="100"/>
        <w:jc w:val="center"/>
      </w:pPr>
      <w:r>
        <w:rPr>
          <w:i/>
          <w:iCs/>
          <w:sz w:val="24"/>
          <w:szCs w:val="24"/>
        </w:rPr>
        <w:t xml:space="preserve">y = x + b</w:t>
      </w:r>
    </w:p>
    <w:p>
      <w:pPr>
        <w:spacing w:after="150"/>
      </w:pPr>
      <w:r>
        <w:t xml:space="preserve">Aquí, b es un número fijo que se suma siempre, sin importar el valor de x. Por ejemplo, si b = 3:</w:t>
      </w:r>
    </w:p>
    <w:p>
      <w:pPr>
        <w:pStyle w:val="ListParagraph"/>
        <w:numPr>
          <w:ilvl w:val="0"/>
          <w:numId w:val="1"/>
        </w:numPr>
        <w:spacing w:after="80"/>
      </w:pPr>
      <w:r>
        <w:t xml:space="preserve">x = 0  →  y = 0 + 3 = 3</w:t>
      </w:r>
    </w:p>
    <w:p>
      <w:pPr>
        <w:pStyle w:val="ListParagraph"/>
        <w:numPr>
          <w:ilvl w:val="0"/>
          <w:numId w:val="1"/>
        </w:numPr>
        <w:spacing w:after="80"/>
      </w:pPr>
      <w:r>
        <w:t xml:space="preserve">x = 5  →  y = 5 + 3 = 8</w:t>
      </w:r>
    </w:p>
    <w:p>
      <w:pPr>
        <w:pStyle w:val="ListParagraph"/>
        <w:numPr>
          <w:ilvl w:val="0"/>
          <w:numId w:val="1"/>
        </w:numPr>
        <w:spacing w:after="80"/>
      </w:pPr>
      <w:r>
        <w:t xml:space="preserve">x = -10  →  y = -10 + 3 = -7</w:t>
      </w:r>
    </w:p>
    <w:p>
      <w:pPr>
        <w:spacing w:after="150"/>
      </w:pPr>
      <w:r>
        <w:t xml:space="preserve">El punto clave: b NO depende de x. Es un valor aparte que desplaza el resultado hacia arriba o hacia abajo, siempre por la misma cantidad. Eso es exactamente lo que hace el bias dentro de una neurona: un número que se suma al final, sin depender de las entradas (X1, X2).</w:t>
      </w:r>
    </w:p>
    <w:p>
      <w:pPr>
        <w:pStyle w:val="Heading1"/>
        <w:spacing w:after="150" w:before="300"/>
      </w:pPr>
      <w:r>
        <w:t xml:space="preserve">2. De donde sale el bias la PRIMERA vez</w:t>
      </w:r>
    </w:p>
    <w:p>
      <w:pPr>
        <w:spacing w:after="150"/>
      </w:pPr>
      <w:r>
        <w:t xml:space="preserve">Este es el punto que más se presta a confusion, asi que conviene grabarlo bien:</w:t>
      </w:r>
    </w:p>
    <w:p>
      <w:pPr>
        <w:spacing w:after="150"/>
      </w:pPr>
      <w:r>
        <w:rPr>
          <w:b/>
          <w:bCs/>
        </w:rPr>
        <w:t xml:space="preserve">El primer bias no sale de ninguna formula. </w:t>
      </w:r>
      <w:r>
        <w:t xml:space="preserve">Es un valor que el ejercicio (o el profesor) elige de entrada, exactamente igual que los pesos iniciales.</w:t>
      </w:r>
    </w:p>
    <w:p>
      <w:pPr>
        <w:spacing w:after="150"/>
      </w:pPr>
      <w:r>
        <w:t xml:space="preserve">Por ejemplo, en el ejercicio de la compuerta AND, el enunciado dio directamente:</w:t>
      </w:r>
    </w:p>
    <w:p>
      <w:pPr>
        <w:spacing w:after="200" w:before="100"/>
        <w:jc w:val="center"/>
      </w:pPr>
      <w:r>
        <w:rPr>
          <w:i/>
          <w:iCs/>
          <w:sz w:val="24"/>
          <w:szCs w:val="24"/>
        </w:rPr>
        <w:t xml:space="preserve">W1 = 0.2      W2 = -0.1      b = 0</w:t>
      </w:r>
    </w:p>
    <w:p>
      <w:pPr>
        <w:spacing w:after="150"/>
      </w:pPr>
      <w:r>
        <w:t xml:space="preserve">Nadie calculo ese b = 0 con una formula: es simplemente el punto de partida elegido para empezar a entrenar. Es como cuando alguien dice "empieza a contar desde el numero 5" — el 5 no sale de ningun calculo, es solo el punto de arranque.</w:t>
      </w:r>
    </w:p>
    <w:p>
      <w:pPr>
        <w:pStyle w:val="Heading2"/>
        <w:spacing w:after="100" w:before="200"/>
      </w:pPr>
      <w:r>
        <w:t xml:space="preserve">¿El bias inicial depende de la tabla de verdad (AND, OR, etc.)?</w:t>
      </w:r>
    </w:p>
    <w:p>
      <w:pPr>
        <w:spacing w:after="150"/>
      </w:pPr>
      <w:r>
        <w:t xml:space="preserve">No. La tabla de verdad y el bias inicial son dos cosas independientes:</w:t>
      </w:r>
    </w:p>
    <w:p>
      <w:pPr>
        <w:pStyle w:val="ListParagraph"/>
        <w:numPr>
          <w:ilvl w:val="0"/>
          <w:numId w:val="1"/>
        </w:numPr>
        <w:spacing w:after="80"/>
      </w:pPr>
      <w:r>
        <w:t xml:space="preserve">La tabla (X1, X2, Y) dice QUÉ tiene que aprender a predecir el perceptrón.</w:t>
      </w:r>
    </w:p>
    <w:p>
      <w:pPr>
        <w:pStyle w:val="ListParagraph"/>
        <w:numPr>
          <w:ilvl w:val="0"/>
          <w:numId w:val="1"/>
        </w:numPr>
        <w:spacing w:after="80"/>
      </w:pPr>
      <w:r>
        <w:t xml:space="preserve">El bias inicial (igual que los pesos iniciales) es solo el PUNTO DE PARTIDA del entrenamiento — no se calcula a partir de la tabla.</w:t>
      </w:r>
    </w:p>
    <w:p>
      <w:pPr>
        <w:spacing w:after="150"/>
      </w:pPr>
      <w:r>
        <w:t xml:space="preserve">Por eso en distintos ejercicios se ven distintos puntos de partida: a veces b = 0 (el mas simple), a veces valores pequeños arbitrarios como 0.2 o -0.1. Ninguno es mas correcto que otro — lo unico que cambia es cuantas epocas le toma al perceptron llegar a los pesos que sí resuelven bien la tabla.</w:t>
      </w:r>
    </w:p>
    <w:p>
      <w:pPr>
        <w:pStyle w:val="Heading1"/>
        <w:spacing w:after="150" w:before="300"/>
      </w:pPr>
      <w:r>
        <w:t xml:space="preserve">3. Como se actualiza el bias — formula paso a paso</w:t>
      </w:r>
    </w:p>
    <w:p>
      <w:pPr>
        <w:spacing w:after="150"/>
      </w:pPr>
      <w:r>
        <w:t xml:space="preserve">Una vez que el entrenamiento arranca, el bias sí se actualiza con una formula, despues de cada fila de datos:</w:t>
      </w:r>
    </w:p>
    <w:p>
      <w:pPr>
        <w:spacing w:after="200" w:before="100"/>
        <w:jc w:val="center"/>
      </w:pPr>
      <w:r>
        <w:rPr>
          <w:i/>
          <w:iCs/>
          <w:sz w:val="24"/>
          <w:szCs w:val="24"/>
        </w:rPr>
        <w:t xml:space="preserve">b_nuevo = b_viejo + (e · η)</w:t>
      </w:r>
    </w:p>
    <w:p>
      <w:pPr>
        <w:spacing w:after="150"/>
      </w:pPr>
      <w:r>
        <w:t xml:space="preserve">Donde:</w:t>
      </w:r>
    </w:p>
    <w:p>
      <w:pPr>
        <w:pStyle w:val="ListParagraph"/>
        <w:numPr>
          <w:ilvl w:val="0"/>
          <w:numId w:val="1"/>
        </w:numPr>
        <w:spacing w:after="80"/>
      </w:pPr>
      <w:r>
        <w:t xml:space="preserve">b_viejo = el valor de bias que se tenia ANTES de este paso</w:t>
      </w:r>
    </w:p>
    <w:p>
      <w:pPr>
        <w:pStyle w:val="ListParagraph"/>
        <w:numPr>
          <w:ilvl w:val="0"/>
          <w:numId w:val="1"/>
        </w:numPr>
        <w:spacing w:after="80"/>
      </w:pPr>
      <w:r>
        <w:t xml:space="preserve">e = el error de esa fila especifica  →  e = Target − f(Z)</w:t>
      </w:r>
    </w:p>
    <w:p>
      <w:pPr>
        <w:pStyle w:val="ListParagraph"/>
        <w:numPr>
          <w:ilvl w:val="0"/>
          <w:numId w:val="1"/>
        </w:numPr>
        <w:spacing w:after="80"/>
      </w:pPr>
      <w:r>
        <w:t xml:space="preserve">η (eta) = la tasa de aprendizaje (un numero fijo dado por el ejercicio, ej. 0.1)</w:t>
      </w:r>
    </w:p>
    <w:p>
      <w:pPr>
        <w:spacing w:after="150"/>
      </w:pPr>
      <w:r>
        <w:t xml:space="preserve">Diferencia importante con los pesos: la formula del bias NO multiplica por Xi. Por eso el bias cambia en TODAS las filas donde hay error, mientras que un peso Wi solo cambia de verdad cuando su Xi correspondiente es distinto de cero.</w:t>
      </w:r>
    </w:p>
    <w:p>
      <w:pPr>
        <w:pStyle w:val="Heading2"/>
        <w:spacing w:after="100" w:before="200"/>
      </w:pPr>
      <w:r>
        <w:t xml:space="preserve">Ejemplo real, con sustitucion numerica completa</w:t>
      </w:r>
    </w:p>
    <w:p>
      <w:pPr>
        <w:spacing w:after="150"/>
      </w:pPr>
      <w:r>
        <w:t xml:space="preserve">Tomado de la fila (1, 0) de la Epoca 1, en el ejercicio de la compuerta AND:</w:t>
      </w:r>
    </w:p>
    <w:p>
      <w:pPr>
        <w:spacing w:after="150"/>
      </w:pPr>
      <w:r>
        <w:t xml:space="preserve">Compuerta AND (recordatorio de la tabla que se está entrenando):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X1</w:t>
            </w:r>
          </w:p>
        </w:tc>
        <w:tc>
          <w:tcPr>
            <w:tcW w:type="dxa" w:w="3000"/>
            <w:shd w:fill="D9E2F3" w:val="clear"/>
          </w:tcPr>
          <w:p>
            <w:r>
              <w:rPr>
                <w:b/>
                <w:bCs/>
              </w:rPr>
              <w:t xml:space="preserve">X2</w:t>
            </w:r>
          </w:p>
        </w:tc>
        <w:tc>
          <w:tcPr>
            <w:tcW w:type="dxa" w:w="3000"/>
            <w:shd w:fill="D9E2F3" w:val="clear"/>
          </w:tcPr>
          <w:p>
            <w:r>
              <w:rPr>
                <w:b/>
                <w:bCs/>
              </w:rPr>
              <w:t xml:space="preserve">Y (target)</w:t>
            </w:r>
          </w:p>
        </w:tc>
      </w:tr>
      <w:tr>
        <w:tc>
          <w:tcPr>
            <w:tcW w:type="dxa" w:w="3000"/>
          </w:tcPr>
          <w:p>
            <w:r>
              <w:rPr>
                <w:b w:val="false"/>
                <w:bCs w:val="false"/>
              </w:rPr>
              <w:t xml:space="preserve">0</w:t>
            </w:r>
          </w:p>
        </w:tc>
        <w:tc>
          <w:tcPr>
            <w:tcW w:type="dxa" w:w="3000"/>
          </w:tcPr>
          <w:p>
            <w:r>
              <w:rPr>
                <w:b w:val="false"/>
                <w:bCs w:val="false"/>
              </w:rPr>
              <w:t xml:space="preserve">0</w:t>
            </w:r>
          </w:p>
        </w:tc>
        <w:tc>
          <w:tcPr>
            <w:tcW w:type="dxa" w:w="3000"/>
          </w:tcPr>
          <w:p>
            <w:r>
              <w:rPr>
                <w:b w:val="false"/>
                <w:bCs w:val="false"/>
              </w:rPr>
              <w:t xml:space="preserve">0</w:t>
            </w:r>
          </w:p>
        </w:tc>
      </w:tr>
      <w:tr>
        <w:tc>
          <w:tcPr>
            <w:tcW w:type="dxa" w:w="3000"/>
          </w:tcPr>
          <w:p>
            <w:r>
              <w:rPr>
                <w:b w:val="false"/>
                <w:bCs w:val="false"/>
              </w:rPr>
              <w:t xml:space="preserve">0</w:t>
            </w:r>
          </w:p>
        </w:tc>
        <w:tc>
          <w:tcPr>
            <w:tcW w:type="dxa" w:w="3000"/>
          </w:tcPr>
          <w:p>
            <w:r>
              <w:rPr>
                <w:b w:val="false"/>
                <w:bCs w:val="false"/>
              </w:rPr>
              <w:t xml:space="preserve">1</w:t>
            </w:r>
          </w:p>
        </w:tc>
        <w:tc>
          <w:tcPr>
            <w:tcW w:type="dxa" w:w="3000"/>
          </w:tcPr>
          <w:p>
            <w:r>
              <w:rPr>
                <w:b w:val="false"/>
                <w:bCs w:val="false"/>
              </w:rPr>
              <w:t xml:space="preserve">0</w:t>
            </w:r>
          </w:p>
        </w:tc>
      </w:tr>
      <w:tr>
        <w:tc>
          <w:tcPr>
            <w:tcW w:type="dxa" w:w="3000"/>
          </w:tcPr>
          <w:p>
            <w:r>
              <w:rPr>
                <w:b w:val="false"/>
                <w:bCs w:val="false"/>
              </w:rPr>
              <w:t xml:space="preserve">1</w:t>
            </w:r>
          </w:p>
        </w:tc>
        <w:tc>
          <w:tcPr>
            <w:tcW w:type="dxa" w:w="3000"/>
          </w:tcPr>
          <w:p>
            <w:r>
              <w:rPr>
                <w:b w:val="false"/>
                <w:bCs w:val="false"/>
              </w:rPr>
              <w:t xml:space="preserve">0</w:t>
            </w:r>
          </w:p>
        </w:tc>
        <w:tc>
          <w:tcPr>
            <w:tcW w:type="dxa" w:w="3000"/>
          </w:tcPr>
          <w:p>
            <w:r>
              <w:rPr>
                <w:b w:val="false"/>
                <w:bCs w:val="false"/>
              </w:rPr>
              <w:t xml:space="preserve">0</w:t>
            </w:r>
          </w:p>
        </w:tc>
      </w:tr>
      <w:tr>
        <w:tc>
          <w:tcPr>
            <w:tcW w:type="dxa" w:w="3000"/>
          </w:tcPr>
          <w:p>
            <w:r>
              <w:rPr>
                <w:b w:val="false"/>
                <w:bCs w:val="false"/>
              </w:rPr>
              <w:t xml:space="preserve">1</w:t>
            </w:r>
          </w:p>
        </w:tc>
        <w:tc>
          <w:tcPr>
            <w:tcW w:type="dxa" w:w="3000"/>
          </w:tcPr>
          <w:p>
            <w:r>
              <w:rPr>
                <w:b w:val="false"/>
                <w:bCs w:val="false"/>
              </w:rPr>
              <w:t xml:space="preserve">1</w:t>
            </w:r>
          </w:p>
        </w:tc>
        <w:tc>
          <w:tcPr>
            <w:tcW w:type="dxa" w:w="3000"/>
          </w:tcPr>
          <w:p>
            <w:r>
              <w:rPr>
                <w:b w:val="false"/>
                <w:bCs w:val="false"/>
              </w:rPr>
              <w:t xml:space="preserve">1</w:t>
            </w:r>
          </w:p>
        </w:tc>
      </w:tr>
    </w:tbl>
    <w:p>
      <w:pPr>
        <w:spacing w:after="200"/>
      </w:pPr>
    </w:p>
    <w:p>
      <w:pPr>
        <w:spacing w:after="150"/>
      </w:pPr>
      <w:r>
        <w:t xml:space="preserve">Antes de esta fila: b_viejo = -0.1</w:t>
      </w:r>
    </w:p>
    <w:p>
      <w:pPr>
        <w:spacing w:after="150"/>
      </w:pPr>
      <w:r>
        <w:t xml:space="preserve">En esta fila se calculo: e = -1   y se sabe que η = 0.1</w:t>
      </w:r>
    </w:p>
    <w:p>
      <w:pPr>
        <w:spacing w:after="150"/>
      </w:pPr>
      <w:r>
        <w:t xml:space="preserve">Sustituyendo cada simbolo por su numero, paso a paso:</w:t>
      </w:r>
    </w:p>
    <w:p>
      <w:pPr>
        <w:spacing w:after="200" w:before="100"/>
        <w:jc w:val="center"/>
      </w:pPr>
      <w:r>
        <w:rPr>
          <w:i/>
          <w:iCs/>
          <w:sz w:val="24"/>
          <w:szCs w:val="24"/>
        </w:rPr>
        <w:t xml:space="preserve">b_nuevo = b_viejo + (e · η)</w:t>
      </w:r>
    </w:p>
    <w:p>
      <w:pPr>
        <w:spacing w:after="200" w:before="100"/>
        <w:jc w:val="center"/>
      </w:pPr>
      <w:r>
        <w:rPr>
          <w:i/>
          <w:iCs/>
          <w:sz w:val="24"/>
          <w:szCs w:val="24"/>
        </w:rPr>
        <w:t xml:space="preserve">b_nuevo = (-0.1) + ( (-1) · (0.1) )</w:t>
      </w:r>
    </w:p>
    <w:p>
      <w:pPr>
        <w:spacing w:after="150"/>
      </w:pPr>
      <w:r>
        <w:t xml:space="preserve">Primero se resuelve el parentesis (multiplicacion antes que suma):</w:t>
      </w:r>
    </w:p>
    <w:p>
      <w:pPr>
        <w:spacing w:after="200" w:before="100"/>
        <w:jc w:val="center"/>
      </w:pPr>
      <w:r>
        <w:rPr>
          <w:i/>
          <w:iCs/>
          <w:sz w:val="24"/>
          <w:szCs w:val="24"/>
        </w:rPr>
        <w:t xml:space="preserve">(-1) · (0.1) = -0.1</w:t>
      </w:r>
    </w:p>
    <w:p>
      <w:pPr>
        <w:spacing w:after="150"/>
      </w:pPr>
      <w:r>
        <w:t xml:space="preserve">Luego se suma:</w:t>
      </w:r>
    </w:p>
    <w:p>
      <w:pPr>
        <w:spacing w:after="200" w:before="100"/>
        <w:jc w:val="center"/>
      </w:pPr>
      <w:r>
        <w:rPr>
          <w:i/>
          <w:iCs/>
          <w:sz w:val="24"/>
          <w:szCs w:val="24"/>
        </w:rPr>
        <w:t xml:space="preserve">b_nuevo = (-0.1) + (-0.1) = -0.2</w:t>
      </w:r>
    </w:p>
    <w:p>
      <w:pPr>
        <w:spacing w:after="150"/>
      </w:pPr>
      <w:r>
        <w:t xml:space="preserve">Ese -0.2 pasa a ser el b_viejo para la siguiente fila. Asi, fila tras fila, el bias se va "arrastrando" y actualizando — nunca se vuelve a calcular desde cero.</w:t>
      </w:r>
    </w:p>
    <w:p>
      <w:pPr>
        <w:pStyle w:val="Heading2"/>
        <w:spacing w:after="100" w:before="200"/>
      </w:pPr>
      <w:r>
        <w:t xml:space="preserve">Segundo ejemplo, mas lento, para reforzar</w:t>
      </w:r>
    </w:p>
    <w:p>
      <w:pPr>
        <w:spacing w:after="150"/>
      </w:pPr>
      <w:r>
        <w:t xml:space="preserve">Supongamos que en algun punto: b_viejo = 0.4, el error de esa fila fue e = 1, y η = 0.1.</w:t>
      </w:r>
    </w:p>
    <w:p>
      <w:pPr>
        <w:spacing w:after="150"/>
      </w:pPr>
      <w:r>
        <w:t xml:space="preserve">Paso 1 — se escribe la formula:</w:t>
      </w:r>
    </w:p>
    <w:p>
      <w:pPr>
        <w:spacing w:after="200" w:before="100"/>
        <w:jc w:val="center"/>
      </w:pPr>
      <w:r>
        <w:rPr>
          <w:i/>
          <w:iCs/>
          <w:sz w:val="24"/>
          <w:szCs w:val="24"/>
        </w:rPr>
        <w:t xml:space="preserve">b_nuevo = b_viejo + (e · η)</w:t>
      </w:r>
    </w:p>
    <w:p>
      <w:pPr>
        <w:spacing w:after="150"/>
      </w:pPr>
      <w:r>
        <w:t xml:space="preserve">Paso 2 — se reemplaza cada letra por su numero:</w:t>
      </w:r>
    </w:p>
    <w:p>
      <w:pPr>
        <w:spacing w:after="200" w:before="100"/>
        <w:jc w:val="center"/>
      </w:pPr>
      <w:r>
        <w:rPr>
          <w:i/>
          <w:iCs/>
          <w:sz w:val="24"/>
          <w:szCs w:val="24"/>
        </w:rPr>
        <w:t xml:space="preserve">b_nuevo = 0.4 + (1 × 0.1)</w:t>
      </w:r>
    </w:p>
    <w:p>
      <w:pPr>
        <w:spacing w:after="150"/>
      </w:pPr>
      <w:r>
        <w:t xml:space="preserve">Paso 3 — se resuelve el parentesis primero:</w:t>
      </w:r>
    </w:p>
    <w:p>
      <w:pPr>
        <w:spacing w:after="200" w:before="100"/>
        <w:jc w:val="center"/>
      </w:pPr>
      <w:r>
        <w:rPr>
          <w:i/>
          <w:iCs/>
          <w:sz w:val="24"/>
          <w:szCs w:val="24"/>
        </w:rPr>
        <w:t xml:space="preserve">1 × 0.1 = 0.1</w:t>
      </w:r>
    </w:p>
    <w:p>
      <w:pPr>
        <w:spacing w:after="150"/>
      </w:pPr>
      <w:r>
        <w:t xml:space="preserve">Paso 4 — se suma:</w:t>
      </w:r>
    </w:p>
    <w:p>
      <w:pPr>
        <w:spacing w:after="200" w:before="100"/>
        <w:jc w:val="center"/>
      </w:pPr>
      <w:r>
        <w:rPr>
          <w:i/>
          <w:iCs/>
          <w:sz w:val="24"/>
          <w:szCs w:val="24"/>
        </w:rPr>
        <w:t xml:space="preserve">b_nuevo = 0.4 + 0.1 = 0.5</w:t>
      </w:r>
    </w:p>
    <w:p>
      <w:pPr>
        <w:spacing w:after="150"/>
      </w:pPr>
      <w:r>
        <w:t xml:space="preserve">Ese 0.5 es el nuevo bias, listo para usarse en la siguiente fila o epoca.</w:t>
      </w:r>
    </w:p>
    <w:p>
      <w:pPr>
        <w:pStyle w:val="Heading1"/>
        <w:spacing w:after="150" w:before="300"/>
      </w:pPr>
      <w:r>
        <w:t xml:space="preserve">4. Resumen para memorizar</w:t>
      </w:r>
    </w:p>
    <w:p>
      <w:pPr>
        <w:spacing w:after="150"/>
      </w:pPr>
      <w:r>
        <w:rPr>
          <w:b/>
          <w:bCs/>
        </w:rPr>
        <w:t xml:space="preserve">Bias inicial: </w:t>
      </w:r>
      <w:r>
        <w:t xml:space="preserve">es un dato que se da al inicio del ejercicio (arbitrario, no calculado), igual que los pesos iniciales.</w:t>
      </w:r>
    </w:p>
    <w:p>
      <w:pPr>
        <w:spacing w:after="150"/>
      </w:pPr>
      <w:r>
        <w:rPr>
          <w:b/>
          <w:bCs/>
        </w:rPr>
        <w:t xml:space="preserve">Bias durante el entrenamiento: </w:t>
      </w:r>
      <w:r>
        <w:t xml:space="preserve">se actualiza sumando (error × tasa de aprendizaje) al valor anterior.</w:t>
      </w:r>
    </w:p>
    <w:p>
      <w:pPr>
        <w:spacing w:after="150"/>
      </w:pPr>
      <w:r>
        <w:rPr>
          <w:b/>
          <w:bCs/>
        </w:rPr>
        <w:t xml:space="preserve">Diferencia clave con los pesos: </w:t>
      </w:r>
      <w:r>
        <w:t xml:space="preserve">el bias nunca se multiplica por Xi — por eso cambia en cada fila con error, sin importar si esa entrada era 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2026-09-03T10:06:17.712Z</dcterms:created>
  <dcterms:modified xsi:type="dcterms:W3CDTF">2026-09-03T10:06:17.725Z</dcterms:modified>
</cp:coreProperties>
</file>

<file path=docProps/custom.xml><?xml version="1.0" encoding="utf-8"?>
<Properties xmlns="http://schemas.openxmlformats.org/officeDocument/2006/custom-properties" xmlns:vt="http://schemas.openxmlformats.org/officeDocument/2006/docPropsVTypes"/>
</file>