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w954mz8uxpq" w:id="0"/>
      <w:bookmarkEnd w:id="0"/>
      <w:r w:rsidDel="00000000" w:rsidR="00000000" w:rsidRPr="00000000">
        <w:rPr>
          <w:rtl w:val="0"/>
        </w:rPr>
        <w:t xml:space="preserve">ear training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3leh1kck47z" w:id="1"/>
      <w:bookmarkEnd w:id="1"/>
      <w:r w:rsidDel="00000000" w:rsidR="00000000" w:rsidRPr="00000000">
        <w:rPr>
          <w:rtl w:val="0"/>
        </w:rPr>
        <w:t xml:space="preserve">exo 1 reconnaissance de notes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niv0-mise en situation:XXX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niv1-diffusion d’une note que l’utilisateur doit chanter le nom lui est révélé une couleur lui est associé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niv2-diffusion d’une note que l’utilisateur doit chanter il doit choisir entre deux noms/couleurs diférentes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niv3-diffusion d’une note que l’utilisateur doit chanter il doit choisir entre deux noms diférent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niv4-diffusion d’une note que l’utilisateur doit chanter il doit choisir entre trois noms/couleurs diférentes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5jcq0osrofb6" w:id="2"/>
      <w:bookmarkEnd w:id="2"/>
      <w:r w:rsidDel="00000000" w:rsidR="00000000" w:rsidRPr="00000000">
        <w:rPr>
          <w:rtl w:val="0"/>
        </w:rPr>
        <w:t xml:space="preserve">exo 2 reconnaissance d’intervales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niv0-mise en situation:XXX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niv1-reconnaissance d’intervalles simples (octave, quinte)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niv2-reconnaissance d’intervalles modérées (tierce, quarte)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niv3-reconnaissance d’intervalles modérées+ (tiercemin, sixte)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niv4-reconnaissance d’intervalles dificil (quarte dim, sixtemin)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niv5-reconnaissance d’intervalles maestro (tout intervales)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iqo2loce570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ckoyrxp3rage" w:id="4"/>
      <w:bookmarkEnd w:id="4"/>
      <w:r w:rsidDel="00000000" w:rsidR="00000000" w:rsidRPr="00000000">
        <w:rPr>
          <w:rtl w:val="0"/>
        </w:rPr>
        <w:t xml:space="preserve">exo 3 maitrise de l’instrument (melodique):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niv0-mise en situation:XXX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niv1-diffusion d’une note que l’utilisateur doit jouer (aide si long (plus aigue plus bas case touche etc…)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niv2-diffusion d’une note que l’utilisateur doit jouer (chronometré)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niv3-diffusion d’une suite de 2 notes que l’utilisateur doit jouer (aide si long)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niv4-diffusion d’une  suite de 2 notes que l’utilisateur doit jouer (chronometré)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niv5-diffusion d’une  suite de x notes que l’utilisateur doit jouer (chronometré puis aide)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x74muao29ogj" w:id="5"/>
      <w:bookmarkEnd w:id="5"/>
      <w:r w:rsidDel="00000000" w:rsidR="00000000" w:rsidRPr="00000000">
        <w:rPr>
          <w:rtl w:val="0"/>
        </w:rPr>
        <w:t xml:space="preserve">exo 4 maîtrise de l’instrument (harmonique):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niv0-mise en situation:XXX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niv1-diffusion d’octaves que l’utilisateur doit jouer (aide si long (plus aigue plus bas case touche etc…)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niv2-diffusion de d’octaves que l’utilisateur doit jouer (chronometré)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niv3-diffusion de power chords (tonique quinte) que l’utilisateur doit jouer (aide si long)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niv4-diffusion de power chords (tonique quinte) que l’utilisateur doit jouer (chronometré)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niv5-diffusion de triades majeur l’utilisateur doit jouer (chronometré puis aide)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niv6-diffusion de triades mineures l’utilisateur doit jouer (chronometré puis aide)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niv7-diffusion de maj 7 l’utilisateur doit jouer (chronometré puis aide)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niv8-diffusion de sus l’utilisateur doit jouer (chronometré puis aide)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niv9-diffusion d’accords sus l’utilisateur doit jouer (chronometré puis aide)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niv10-diffusion d’accords basse altérées doit jouer (chronometré puis aide)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xd7zuhkykozh" w:id="6"/>
      <w:bookmarkEnd w:id="6"/>
      <w:r w:rsidDel="00000000" w:rsidR="00000000" w:rsidRPr="00000000">
        <w:rPr>
          <w:rtl w:val="0"/>
        </w:rPr>
        <w:t xml:space="preserve">exo 5 maîtrise harmonique: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niv0-mise en situation:XXX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niv1-reconnaissance de progression d’accords de moin en moin guidées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  <w:tbl>
    <w:tblPr>
      <w:tblStyle w:val="Table1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335"/>
      <w:gridCol w:w="1665"/>
      <w:tblGridChange w:id="0">
        <w:tblGrid>
          <w:gridCol w:w="7335"/>
          <w:gridCol w:w="1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rPr>
              <w:rFonts w:ascii="Roboto Mono" w:cs="Roboto Mono" w:eastAsia="Roboto Mono" w:hAnsi="Roboto Mono"/>
            </w:rPr>
          </w:pPr>
          <w:r w:rsidDel="00000000" w:rsidR="00000000" w:rsidRPr="00000000">
            <w:rPr>
              <w:rFonts w:ascii="Roboto Mono" w:cs="Roboto Mono" w:eastAsia="Roboto Mono" w:hAnsi="Roboto Mono"/>
              <w:rtl w:val="0"/>
            </w:rPr>
            <w:t xml:space="preserve">Date : 04/07/2025, version : v1.0.0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C">
          <w:pPr>
            <w:widowControl w:val="0"/>
            <w:spacing w:line="240" w:lineRule="auto"/>
            <w:rPr>
              <w:rFonts w:ascii="Roboto Mono" w:cs="Roboto Mono" w:eastAsia="Roboto Mono" w:hAnsi="Roboto Mono"/>
            </w:rPr>
          </w:pPr>
          <w:r w:rsidDel="00000000" w:rsidR="00000000" w:rsidRPr="00000000">
            <w:rPr>
              <w:rFonts w:ascii="Roboto Mono" w:cs="Roboto Mono" w:eastAsia="Roboto Mono" w:hAnsi="Roboto Mono"/>
              <w:rtl w:val="0"/>
            </w:rPr>
            <w:t xml:space="preserve">Page : </w:t>
          </w:r>
          <w:r w:rsidDel="00000000" w:rsidR="00000000" w:rsidRPr="00000000">
            <w:rPr>
              <w:rFonts w:ascii="Roboto Mono" w:cs="Roboto Mono" w:eastAsia="Roboto Mono" w:hAnsi="Roboto Mono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