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832"/>
        <w:rPr>
          <w:sz w:val="40"/>
          <w:szCs w:val="40"/>
        </w:rPr>
      </w:pPr>
      <w:r>
        <w:rPr>
          <w:sz w:val="40"/>
          <w:szCs w:val="40"/>
        </w:rPr>
        <w:t>Analise de taferas hierarquicas</w:t>
      </w:r>
    </w:p>
    <w:p>
      <w:pPr>
        <w:ind w:left="2832"/>
        <w:rPr>
          <w:sz w:val="40"/>
          <w:szCs w:val="40"/>
        </w:rPr>
      </w:pPr>
      <w:r>
        <w:rPr>
          <w:noProof/>
        </w:rPr>
        <w:drawing>
          <wp:inline distT="89535" distB="89535" distL="89535" distR="89535">
            <wp:extent cx="3962400" cy="384556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AYAACoFwAAYBgAAKgX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YBgAAKgX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45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981450" cy="7610475"/>
            <wp:effectExtent l="0" t="0" r="0" b="0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fhgAANEu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10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848100" cy="6905625"/>
            <wp:effectExtent l="0" t="0" r="0" b="0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rBcAAHsq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05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819525" cy="7581900"/>
            <wp:effectExtent l="0" t="0" r="0" b="0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fxcAAKQu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581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4362450" cy="7677150"/>
            <wp:effectExtent l="0" t="0" r="0" b="0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1hoAADov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677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171825" cy="7391400"/>
            <wp:effectExtent l="0" t="0" r="0" b="0"/>
            <wp:docPr id="6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gxMAAHgt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391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943350" cy="7610475"/>
            <wp:effectExtent l="0" t="0" r="0" b="0"/>
            <wp:docPr id="7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QhgAANEu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610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  <w:r>
        <w:rPr>
          <w:noProof/>
        </w:rPr>
        <w:drawing>
          <wp:inline distT="89535" distB="89535" distL="89535" distR="89535">
            <wp:extent cx="3438525" cy="6934200"/>
            <wp:effectExtent l="0" t="0" r="0" b="0"/>
            <wp:docPr id="8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/>
                    <pic:cNvPicPr>
                      <a:picLocks noChangeAspect="1"/>
                      <a:extLst>
                        <a:ext uri="smNativeData">
                          <sm:smNativeData xmlns:sm="smNativeData" val="SMDATA_16_KKR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QIIAAAAAAAAAAAAAAAAAAAAAAACWAAAAAQAAAAAAAACWAAAAJxUAAKgq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934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0" w:top="0" w:right="0" w:bottom="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3"/>
    <w:tmLastPosFrameIdx w:val="0"/>
    <w:tmLastPosCaret>
      <w:tmLastPosPgfIdx w:val="1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1695415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2024-05-29T03:24:31Z</dcterms:created>
  <dcterms:modified xsi:type="dcterms:W3CDTF">2024-05-29T03:42:32Z</dcterms:modified>
</cp:coreProperties>
</file>