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Jan Jakub Dvořák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Řízení a regulace pomocí jednočipového počítače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Úloha kulička na tyči s regulací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Jaroslav Bušek,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mechanickou konstrukci úlohy kuličky na tyči o minimální délce 30 cm.</w:t>
      </w:r>
    </w:p>
    <w:p w14:paraId="5F7AECA2" w14:textId="77777777" w:rsidR="001F21EE" w:rsidRPr="00617116" w:rsidRDefault="001F21EE" w:rsidP="00617116">
      <w:pPr>
        <w:pStyle w:val="Seznampokynu"/>
      </w:pPr>
      <w:r>
        <w:t>Navrhněte a realizujte elektrické zapojení úlohy kuličky na tyči s volbou vhodného pohonu, senzorového vybavení a řídicí elektroniky s uživatelským rozhraním v podobě displeje s ovládacími prvky.</w:t>
      </w:r>
    </w:p>
    <w:p w14:paraId="09D4E65C" w14:textId="77777777" w:rsidR="001F21EE" w:rsidRPr="00617116" w:rsidRDefault="001F21EE" w:rsidP="00617116">
      <w:pPr>
        <w:pStyle w:val="Seznampokynu"/>
      </w:pPr>
      <w:r>
        <w:t>Navrhněte a realizujte program pro řízení úlohy kuličky na tyči s jednoduchou regulací (alespoň PID), zobrazením aktuální a nastavení hodnoty a možností měnit parametry regulace.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