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Ondřej Homolka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2D LED displej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Roman Knop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2D LED MATRIX panelu pro 6 modulů 8x8 LED a hlavní jednotky zabudovaných v krytu s příslušným krytím s ohledem na místo umístění včetně možnosti uchycení v daném prostoru.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elektrického zapojení včetně plošného spoje 2D LED MATRIX modulu 8x8 LED reprezentující jeden znak s posuvnými registry a možností adresace pro připojení dalších modulů mezi sebou či k hlavní jednotce v šesti kusech tvořících panel a hlavní jednotky, která bude obsahovat řídící modul s vhodnou elektronikou pro ovládání 2D LED MATRIXu, wifi modul a čtečku karet. Hlavní napájení bude provedeno síťovým adaptérem přes DC konektor a napájení modulů konektorem, kde budou i piny pro řídící data.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programu pro 2D LED MATRIX panel s 6 moduly 8x8 LED, který umí zobrazit celou abecedu (malou, velkou) a čísla pro zobrazování směru a rychlosti větru čtených z dat XML souboru, který si stáhne pomocí http protokolu z letištní meteostanice včetně dat o síle a směru větru.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