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Šimon Houška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zařízení pro obnovitelné zdroje energie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Optimalizátor výkonu solárních panelů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Jan Kárník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výkonového optimalizátoru solárních panelů.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snímačů, řídicí elektoniky, komunikačních modulů a ochranných prvků.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pro řízení optimalizátoru, bezdrátovou komunikaci a příprava na možnost rozšíření o otáčení panelů.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