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BD6E" w14:textId="77777777" w:rsidR="00B46BD4" w:rsidRDefault="00B46BD4" w:rsidP="00B46BD4">
      <w:pPr>
        <w:spacing w:after="240"/>
        <w:jc w:val="center"/>
      </w:pPr>
      <w:r>
        <w:rPr>
          <w:b/>
          <w:bCs/>
          <w:color w:val="1F4E79"/>
          <w:sz w:val="40"/>
          <w:szCs w:val="40"/>
        </w:rPr>
        <w:t>ML Systems Optimization</w:t>
      </w:r>
    </w:p>
    <w:p w14:paraId="0B8CE33B" w14:textId="77777777" w:rsidR="00B46BD4" w:rsidRDefault="00B46BD4" w:rsidP="00B46BD4">
      <w:pPr>
        <w:spacing w:after="480"/>
        <w:jc w:val="center"/>
      </w:pPr>
      <w:r>
        <w:rPr>
          <w:color w:val="2E75B6"/>
          <w:sz w:val="32"/>
          <w:szCs w:val="32"/>
        </w:rPr>
        <w:t>Group Assignment</w:t>
      </w:r>
    </w:p>
    <w:p w14:paraId="36F5FFBD" w14:textId="77777777" w:rsidR="00B46BD4" w:rsidRDefault="00B46BD4" w:rsidP="00B46BD4">
      <w:pPr>
        <w:spacing w:after="120"/>
        <w:jc w:val="center"/>
      </w:pPr>
      <w:r>
        <w:rPr>
          <w:b/>
          <w:bCs/>
          <w:color w:val="000000"/>
          <w:sz w:val="36"/>
          <w:szCs w:val="36"/>
        </w:rPr>
        <w:t>Parallelised Deep Learning for Image Classification</w:t>
      </w:r>
    </w:p>
    <w:p w14:paraId="1660BD12" w14:textId="77777777" w:rsidR="00B46BD4" w:rsidRDefault="00B46BD4" w:rsidP="00B46BD4">
      <w:pPr>
        <w:spacing w:after="120"/>
        <w:jc w:val="center"/>
      </w:pPr>
      <w:r>
        <w:rPr>
          <w:color w:val="444444"/>
          <w:sz w:val="24"/>
          <w:szCs w:val="24"/>
        </w:rPr>
        <w:t xml:space="preserve">CIFAR-10 Dataset | ResNet-18 | </w:t>
      </w:r>
      <w:proofErr w:type="spellStart"/>
      <w:r>
        <w:rPr>
          <w:color w:val="444444"/>
          <w:sz w:val="24"/>
          <w:szCs w:val="24"/>
        </w:rPr>
        <w:t>PyTorch</w:t>
      </w:r>
      <w:proofErr w:type="spellEnd"/>
      <w:r>
        <w:rPr>
          <w:color w:val="444444"/>
          <w:sz w:val="24"/>
          <w:szCs w:val="24"/>
        </w:rPr>
        <w:t xml:space="preserve"> DDP | Data Parallelism</w:t>
      </w:r>
    </w:p>
    <w:p w14:paraId="184212FD" w14:textId="77777777" w:rsidR="00B46BD4" w:rsidRDefault="00B46BD4" w:rsidP="00B46BD4">
      <w:pPr>
        <w:spacing w:before="60" w:after="60"/>
      </w:pPr>
    </w:p>
    <w:p w14:paraId="39DF3745" w14:textId="77777777" w:rsidR="00B46BD4" w:rsidRDefault="00B46BD4" w:rsidP="00B46BD4">
      <w:pPr>
        <w:spacing w:before="60" w:after="60"/>
      </w:pPr>
    </w:p>
    <w:p w14:paraId="43583738" w14:textId="77777777" w:rsidR="00B46BD4" w:rsidRDefault="00B46BD4" w:rsidP="00B46BD4">
      <w:pPr>
        <w:spacing w:before="60" w:after="60"/>
      </w:pPr>
    </w:p>
    <w:p w14:paraId="2A4B416D" w14:textId="77777777" w:rsidR="00B46BD4" w:rsidRDefault="00B46BD4" w:rsidP="00B46BD4">
      <w:pPr>
        <w:spacing w:after="60"/>
        <w:jc w:val="center"/>
      </w:pPr>
      <w:r>
        <w:rPr>
          <w:color w:val="333333"/>
        </w:rPr>
        <w:t>BITS Pilani — Work Integrated Learning Programme (WILP)</w:t>
      </w:r>
    </w:p>
    <w:p w14:paraId="2419C386" w14:textId="77777777" w:rsidR="00B46BD4" w:rsidRDefault="00B46BD4" w:rsidP="00B46BD4">
      <w:pPr>
        <w:spacing w:after="60"/>
        <w:jc w:val="center"/>
        <w:rPr>
          <w:color w:val="333333"/>
        </w:rPr>
      </w:pPr>
      <w:r>
        <w:rPr>
          <w:color w:val="333333"/>
        </w:rPr>
        <w:t>Course: ML Systems Optimization</w:t>
      </w:r>
    </w:p>
    <w:p w14:paraId="09DB20E6" w14:textId="77777777" w:rsidR="00B46BD4" w:rsidRDefault="00B46BD4" w:rsidP="00B46BD4">
      <w:pPr>
        <w:spacing w:after="60"/>
        <w:jc w:val="center"/>
        <w:rPr>
          <w:color w:val="333333"/>
        </w:rPr>
      </w:pPr>
    </w:p>
    <w:p w14:paraId="5E4A6E92" w14:textId="77777777" w:rsidR="00B46BD4" w:rsidRDefault="00B46BD4" w:rsidP="00B46BD4">
      <w:pPr>
        <w:spacing w:after="60"/>
        <w:jc w:val="center"/>
        <w:rPr>
          <w:color w:val="333333"/>
        </w:rPr>
      </w:pPr>
    </w:p>
    <w:p w14:paraId="0982945E" w14:textId="77777777" w:rsidR="00B46BD4" w:rsidRDefault="00B46BD4" w:rsidP="00B46BD4">
      <w:pPr>
        <w:spacing w:after="60"/>
        <w:jc w:val="center"/>
        <w:rPr>
          <w:color w:val="333333"/>
        </w:rPr>
      </w:pPr>
    </w:p>
    <w:p w14:paraId="7F484321" w14:textId="77777777" w:rsidR="00B46BD4" w:rsidRDefault="00B46BD4" w:rsidP="00B46BD4">
      <w:pPr>
        <w:rPr>
          <w:color w:val="333333"/>
        </w:rPr>
      </w:pPr>
    </w:p>
    <w:p w14:paraId="12444E24" w14:textId="77777777" w:rsidR="00B46BD4" w:rsidRDefault="00B46BD4" w:rsidP="00B46BD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1. Problem Formulation</w:t>
      </w:r>
    </w:p>
    <w:p w14:paraId="61766603" w14:textId="77777777" w:rsidR="00B46BD4" w:rsidRDefault="00B46BD4" w:rsidP="00B46BD4">
      <w:pPr>
        <w:spacing w:before="60" w:after="60"/>
        <w:jc w:val="both"/>
      </w:pPr>
      <w:r>
        <w:rPr>
          <w:color w:val="000000"/>
        </w:rPr>
        <w:t>This section defines the parallelisation strategy, establishes measurable performance targets, and justifies the approach based on dataset and workload characteristics.</w:t>
      </w:r>
    </w:p>
    <w:p w14:paraId="4E7DEB30" w14:textId="77777777" w:rsidR="00B46BD4" w:rsidRPr="00B46BD4" w:rsidRDefault="00B46BD4" w:rsidP="00B46BD4">
      <w:r>
        <w:br/>
      </w:r>
    </w:p>
    <w:p w14:paraId="0B6EA5C1" w14:textId="47F2C065" w:rsidR="00B46BD4" w:rsidRDefault="00B46BD4" w:rsidP="00B46BD4">
      <w:r w:rsidRPr="00B46BD4">
        <w:t xml:space="preserve"> </w:t>
      </w:r>
      <w:r>
        <w:t>P</w:t>
      </w:r>
      <w:r w:rsidRPr="00B46BD4">
        <w:t>arallelisation and/or distribution strategy</w:t>
      </w:r>
      <w:r>
        <w:t xml:space="preserve">:  We have chosen Kaggle as our experiment environment, which provides maximum of 2 GPUs. </w:t>
      </w:r>
    </w:p>
    <w:p w14:paraId="355F8A9B" w14:textId="77777777" w:rsidR="00B46BD4" w:rsidRDefault="00B46BD4" w:rsidP="00B46BD4">
      <w:r>
        <w:t xml:space="preserve">Environment specifications: </w:t>
      </w:r>
    </w:p>
    <w:p w14:paraId="411ADA4E" w14:textId="1992640F" w:rsidR="00B46BD4" w:rsidRDefault="00B46BD4" w:rsidP="00B46BD4">
      <w:pPr>
        <w:pStyle w:val="ListParagraph"/>
        <w:numPr>
          <w:ilvl w:val="0"/>
          <w:numId w:val="2"/>
        </w:numPr>
      </w:pPr>
      <w:r w:rsidRPr="00B46BD4">
        <w:rPr>
          <w:b/>
          <w:bCs/>
        </w:rPr>
        <w:t>Platform</w:t>
      </w:r>
      <w:r>
        <w:t>: Kaggle</w:t>
      </w:r>
    </w:p>
    <w:p w14:paraId="0B9533DE" w14:textId="2AACB733" w:rsidR="00B46BD4" w:rsidRPr="00B46BD4" w:rsidRDefault="00B46BD4" w:rsidP="00B46BD4">
      <w:pPr>
        <w:pStyle w:val="ListParagraph"/>
        <w:numPr>
          <w:ilvl w:val="0"/>
          <w:numId w:val="2"/>
        </w:numPr>
      </w:pPr>
      <w:r w:rsidRPr="00B46BD4">
        <w:rPr>
          <w:b/>
          <w:bCs/>
        </w:rPr>
        <w:t>GPU model:</w:t>
      </w:r>
      <w:r w:rsidRPr="00B46BD4">
        <w:t xml:space="preserve"> NVIDIA T4 </w:t>
      </w:r>
    </w:p>
    <w:p w14:paraId="75F37348" w14:textId="49BC5D4A" w:rsidR="00B46BD4" w:rsidRPr="00B46BD4" w:rsidRDefault="00B46BD4" w:rsidP="00B46BD4">
      <w:pPr>
        <w:pStyle w:val="ListParagraph"/>
        <w:numPr>
          <w:ilvl w:val="0"/>
          <w:numId w:val="2"/>
        </w:numPr>
      </w:pPr>
      <w:r w:rsidRPr="00B46BD4">
        <w:rPr>
          <w:b/>
          <w:bCs/>
        </w:rPr>
        <w:t>Number of GPUs:</w:t>
      </w:r>
      <w:r w:rsidRPr="00B46BD4">
        <w:t xml:space="preserve">  </w:t>
      </w:r>
      <w:r w:rsidRPr="00B46BD4">
        <w:rPr>
          <w:b/>
          <w:bCs/>
        </w:rPr>
        <w:t>2 GPUs</w:t>
      </w:r>
      <w:r w:rsidRPr="00B46BD4">
        <w:t xml:space="preserve"> </w:t>
      </w:r>
    </w:p>
    <w:p w14:paraId="179A94BC" w14:textId="53F8EF13" w:rsidR="00B46BD4" w:rsidRPr="00B46BD4" w:rsidRDefault="00B46BD4" w:rsidP="00B46BD4">
      <w:pPr>
        <w:pStyle w:val="ListParagraph"/>
        <w:numPr>
          <w:ilvl w:val="0"/>
          <w:numId w:val="2"/>
        </w:numPr>
      </w:pPr>
      <w:r w:rsidRPr="00B46BD4">
        <w:rPr>
          <w:b/>
          <w:bCs/>
        </w:rPr>
        <w:t>VRAM:</w:t>
      </w:r>
      <w:r w:rsidRPr="00B46BD4">
        <w:t xml:space="preserve"> ~16 GB per GPU </w:t>
      </w:r>
    </w:p>
    <w:p w14:paraId="5A5657EA" w14:textId="0ADC6F55" w:rsidR="00B46BD4" w:rsidRDefault="00B46BD4" w:rsidP="00B46BD4">
      <w:pPr>
        <w:pStyle w:val="ListParagraph"/>
        <w:numPr>
          <w:ilvl w:val="0"/>
          <w:numId w:val="2"/>
        </w:numPr>
      </w:pPr>
      <w:r w:rsidRPr="00B46BD4">
        <w:rPr>
          <w:b/>
          <w:bCs/>
        </w:rPr>
        <w:t>Architecture:</w:t>
      </w:r>
      <w:r w:rsidRPr="00B46BD4">
        <w:t xml:space="preserve"> Turing</w:t>
      </w:r>
    </w:p>
    <w:p w14:paraId="6D1AAF13" w14:textId="77777777" w:rsidR="00B46BD4" w:rsidRDefault="00B46BD4" w:rsidP="00B46BD4"/>
    <w:p w14:paraId="6D362B65" w14:textId="597CFB0C" w:rsidR="0067090C" w:rsidRDefault="0067090C" w:rsidP="00B46BD4">
      <w:r>
        <w:t xml:space="preserve">The </w:t>
      </w:r>
      <w:r>
        <w:t xml:space="preserve">CIFAR-10 </w:t>
      </w:r>
      <w:r>
        <w:t xml:space="preserve">datasets </w:t>
      </w:r>
      <w:r w:rsidR="00732E72">
        <w:t>fit</w:t>
      </w:r>
      <w:r>
        <w:t xml:space="preserve"> entirely in RAM (~</w:t>
      </w:r>
      <w:r w:rsidR="00732E72">
        <w:t xml:space="preserve">614 </w:t>
      </w:r>
      <w:r>
        <w:t>MB)</w:t>
      </w:r>
      <w:r>
        <w:t xml:space="preserve">, </w:t>
      </w:r>
      <w:r w:rsidR="00732E72">
        <w:t>which gets stored in the RAM after 1 epoch. Hence it should not involve I/O operations which increases the communication overhead.</w:t>
      </w:r>
    </w:p>
    <w:p w14:paraId="19E79A6E" w14:textId="20FFF0A5" w:rsidR="00732E72" w:rsidRDefault="00732E72" w:rsidP="00B46BD4">
      <w:r>
        <w:t>We are using a varian</w:t>
      </w:r>
      <w:r w:rsidR="00B53F14">
        <w:t xml:space="preserve">t of ResNet18 as our Model with below </w:t>
      </w:r>
    </w:p>
    <w:p w14:paraId="72E58981" w14:textId="77777777" w:rsidR="0067090C" w:rsidRDefault="0067090C" w:rsidP="00B46BD4"/>
    <w:p w14:paraId="0B14D916" w14:textId="77777777" w:rsidR="00A056DB" w:rsidRPr="00A056DB" w:rsidRDefault="00A056DB" w:rsidP="00A056DB">
      <w:r w:rsidRPr="00A056DB">
        <w:t>Total params: 11,173,962</w:t>
      </w:r>
    </w:p>
    <w:p w14:paraId="39D8E314" w14:textId="77777777" w:rsidR="00A056DB" w:rsidRPr="00A056DB" w:rsidRDefault="00A056DB" w:rsidP="00A056DB">
      <w:r w:rsidRPr="00A056DB">
        <w:t>Trainable params: 11,173,962</w:t>
      </w:r>
    </w:p>
    <w:p w14:paraId="508C580C" w14:textId="77777777" w:rsidR="00A056DB" w:rsidRPr="00A056DB" w:rsidRDefault="00A056DB" w:rsidP="00A056DB">
      <w:r w:rsidRPr="00A056DB">
        <w:t>Non-trainable params: 0</w:t>
      </w:r>
    </w:p>
    <w:p w14:paraId="331A9FC6" w14:textId="77777777" w:rsidR="00A056DB" w:rsidRPr="00A056DB" w:rsidRDefault="00A056DB" w:rsidP="00A056DB">
      <w:r w:rsidRPr="00A056DB">
        <w:t xml:space="preserve">Total </w:t>
      </w:r>
      <w:proofErr w:type="spellStart"/>
      <w:r w:rsidRPr="00A056DB">
        <w:t>mult</w:t>
      </w:r>
      <w:proofErr w:type="spellEnd"/>
      <w:r w:rsidRPr="00A056DB">
        <w:t>-adds (</w:t>
      </w:r>
      <w:proofErr w:type="spellStart"/>
      <w:r w:rsidRPr="00A056DB">
        <w:t>Units.MEGABYTES</w:t>
      </w:r>
      <w:proofErr w:type="spellEnd"/>
      <w:r w:rsidRPr="00A056DB">
        <w:t>): 555.43</w:t>
      </w:r>
    </w:p>
    <w:p w14:paraId="1F70397C" w14:textId="77777777" w:rsidR="00A056DB" w:rsidRPr="00A056DB" w:rsidRDefault="00A056DB" w:rsidP="00A056DB">
      <w:r w:rsidRPr="00A056DB">
        <w:t>============================================================================================================================================</w:t>
      </w:r>
    </w:p>
    <w:p w14:paraId="2F5A199F" w14:textId="77777777" w:rsidR="00A056DB" w:rsidRPr="00A056DB" w:rsidRDefault="00A056DB" w:rsidP="00A056DB">
      <w:r w:rsidRPr="00A056DB">
        <w:t>Input size (MB): 0.01</w:t>
      </w:r>
    </w:p>
    <w:p w14:paraId="2E95BEDB" w14:textId="77777777" w:rsidR="00A056DB" w:rsidRPr="00A056DB" w:rsidRDefault="00A056DB" w:rsidP="00A056DB">
      <w:r w:rsidRPr="00A056DB">
        <w:t>Forward/backward pass size (MB): 9.83</w:t>
      </w:r>
    </w:p>
    <w:p w14:paraId="41C7A615" w14:textId="77777777" w:rsidR="00A056DB" w:rsidRPr="00A056DB" w:rsidRDefault="00A056DB" w:rsidP="00A056DB">
      <w:r w:rsidRPr="00A056DB">
        <w:t>Params size (MB): 44.70</w:t>
      </w:r>
    </w:p>
    <w:p w14:paraId="233B5B42" w14:textId="77777777" w:rsidR="00A056DB" w:rsidRPr="00A056DB" w:rsidRDefault="00A056DB" w:rsidP="00A056DB">
      <w:r w:rsidRPr="00A056DB">
        <w:t>Estimated Total Size (MB): 54.54</w:t>
      </w:r>
    </w:p>
    <w:p w14:paraId="5E71BBA4" w14:textId="77777777" w:rsidR="00A056DB" w:rsidRDefault="00A056DB" w:rsidP="00B46BD4"/>
    <w:p w14:paraId="0B8AFB69" w14:textId="77777777" w:rsidR="00A056DB" w:rsidRDefault="00A056DB" w:rsidP="00B46BD4"/>
    <w:p w14:paraId="1CE570FF" w14:textId="77777777" w:rsidR="00A056DB" w:rsidRDefault="00A056DB" w:rsidP="00B46BD4"/>
    <w:p w14:paraId="267927F6" w14:textId="77777777" w:rsidR="0067090C" w:rsidRDefault="0067090C" w:rsidP="00B46BD4">
      <w:r>
        <w:t xml:space="preserve">Each gradient sync transfers ~44 MB (11M params × 4 bytes), </w:t>
      </w:r>
    </w:p>
    <w:p w14:paraId="19FD022D" w14:textId="1811D79C" w:rsidR="0067090C" w:rsidRDefault="0067090C" w:rsidP="00B46BD4">
      <w:r w:rsidRPr="0067090C">
        <w:drawing>
          <wp:inline distT="0" distB="0" distL="0" distR="0" wp14:anchorId="7F892973" wp14:editId="68130671">
            <wp:extent cx="5731510" cy="2031365"/>
            <wp:effectExtent l="0" t="0" r="2540" b="6985"/>
            <wp:docPr id="4592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D43E" w14:textId="1FEA56D3" w:rsidR="0067090C" w:rsidRDefault="00732E72" w:rsidP="00B46BD4">
      <w:r w:rsidRPr="00732E72">
        <w:drawing>
          <wp:inline distT="0" distB="0" distL="0" distR="0" wp14:anchorId="7C11A960" wp14:editId="48CF033A">
            <wp:extent cx="5731510" cy="2894330"/>
            <wp:effectExtent l="0" t="0" r="2540" b="1270"/>
            <wp:docPr id="7966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202C" w14:textId="77777777" w:rsidR="00732E72" w:rsidRDefault="00732E72" w:rsidP="00B46BD4"/>
    <w:p w14:paraId="7FD2527F" w14:textId="27FB832A" w:rsidR="0067090C" w:rsidRDefault="00732E72" w:rsidP="00B46BD4">
      <w:proofErr w:type="gramStart"/>
      <w:r>
        <w:t>So</w:t>
      </w:r>
      <w:proofErr w:type="gramEnd"/>
      <w:r>
        <w:t xml:space="preserve"> there will only be a</w:t>
      </w:r>
      <w:r w:rsidR="0067090C">
        <w:t xml:space="preserve"> modest communication burden relative to the compute per batch, making data parallelism the natural choice over model or pipeline parallelism</w:t>
      </w:r>
    </w:p>
    <w:p w14:paraId="6CD502A6" w14:textId="44D02606" w:rsidR="00B46BD4" w:rsidRDefault="00147D23" w:rsidP="00B46BD4">
      <w:r>
        <w:t xml:space="preserve">We have chosen </w:t>
      </w:r>
      <w:proofErr w:type="spellStart"/>
      <w:r>
        <w:t>Pytorch</w:t>
      </w:r>
      <w:proofErr w:type="spellEnd"/>
      <w:r>
        <w:t xml:space="preserve"> DDP Framework for </w:t>
      </w:r>
    </w:p>
    <w:p w14:paraId="79A15CE1" w14:textId="77777777" w:rsidR="00B46BD4" w:rsidRPr="00B46BD4" w:rsidRDefault="00B46BD4" w:rsidP="00B46BD4"/>
    <w:p w14:paraId="3029FCE2" w14:textId="7FB7A5C5" w:rsidR="00B46BD4" w:rsidRDefault="00B46BD4" w:rsidP="00B46BD4">
      <w:r w:rsidRPr="00B46BD4">
        <w:t xml:space="preserve"> </w:t>
      </w:r>
      <w:r>
        <w:t>M</w:t>
      </w:r>
      <w:r w:rsidRPr="00B46BD4">
        <w:t>etrics</w:t>
      </w:r>
    </w:p>
    <w:p w14:paraId="19088518" w14:textId="0FDF68BC" w:rsidR="00F40BBD" w:rsidRDefault="00F40BBD" w:rsidP="00B46BD4"/>
    <w:p w14:paraId="5B933D8A" w14:textId="09F153FA" w:rsidR="00B46BD4" w:rsidRPr="00B46BD4" w:rsidRDefault="00B46BD4" w:rsidP="00B46BD4">
      <w:r>
        <w:t xml:space="preserve">Justification on the Approach based on </w:t>
      </w:r>
      <w:r w:rsidRPr="00B46BD4">
        <w:t xml:space="preserve">dataset and workload </w:t>
      </w:r>
      <w:proofErr w:type="gramStart"/>
      <w:r w:rsidRPr="00B46BD4">
        <w:t>characteristics</w:t>
      </w:r>
      <w:r>
        <w:t xml:space="preserve"> :</w:t>
      </w:r>
      <w:proofErr w:type="gramEnd"/>
      <w:r>
        <w:t xml:space="preserve"> </w:t>
      </w:r>
    </w:p>
    <w:sectPr w:rsidR="00B46BD4" w:rsidRPr="00B46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89C"/>
    <w:multiLevelType w:val="hybridMultilevel"/>
    <w:tmpl w:val="1116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12186"/>
    <w:multiLevelType w:val="hybridMultilevel"/>
    <w:tmpl w:val="24EE37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2146696">
    <w:abstractNumId w:val="0"/>
  </w:num>
  <w:num w:numId="2" w16cid:durableId="150130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D4"/>
    <w:rsid w:val="00147D23"/>
    <w:rsid w:val="0067090C"/>
    <w:rsid w:val="00732E72"/>
    <w:rsid w:val="009025B1"/>
    <w:rsid w:val="00A056DB"/>
    <w:rsid w:val="00B278A0"/>
    <w:rsid w:val="00B46BD4"/>
    <w:rsid w:val="00B53F14"/>
    <w:rsid w:val="00F4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5015"/>
  <w15:chartTrackingRefBased/>
  <w15:docId w15:val="{A6603790-26B6-40F5-AE05-AA26E3E8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D4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B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B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B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B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RAMACHANDRAN</dc:creator>
  <cp:keywords/>
  <dc:description/>
  <cp:lastModifiedBy>ANUPRIYA RAMACHANDRAN</cp:lastModifiedBy>
  <cp:revision>1</cp:revision>
  <dcterms:created xsi:type="dcterms:W3CDTF">2026-04-26T16:00:00Z</dcterms:created>
  <dcterms:modified xsi:type="dcterms:W3CDTF">2026-04-26T17:14:00Z</dcterms:modified>
</cp:coreProperties>
</file>