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1DA8" w14:textId="60860046" w:rsidR="00ED4511" w:rsidRDefault="00623C58" w:rsidP="00ED45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val="en-US" w:eastAsia="en-IN"/>
        </w:rPr>
      </w:pPr>
      <w:proofErr w:type="spellStart"/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en-IN"/>
        </w:rPr>
        <w:t>Kausani</w:t>
      </w:r>
      <w:proofErr w:type="spellEnd"/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en-IN"/>
        </w:rPr>
        <w:t xml:space="preserve">, </w:t>
      </w:r>
      <w:proofErr w:type="spellStart"/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en-IN"/>
        </w:rPr>
        <w:t>Uttrakhand</w:t>
      </w:r>
      <w:proofErr w:type="spellEnd"/>
      <w:r w:rsidR="00ED4511" w:rsidRPr="005378D5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en-IN"/>
        </w:rPr>
        <w:t xml:space="preserve">: </w:t>
      </w:r>
      <w:r w:rsidR="00EF7582">
        <w:rPr>
          <w:rFonts w:eastAsia="Times New Roman" w:cstheme="minorHAnsi"/>
          <w:color w:val="222222"/>
          <w:sz w:val="24"/>
          <w:szCs w:val="24"/>
          <w:lang w:val="en-US" w:eastAsia="en-IN"/>
        </w:rPr>
        <w:t>2</w:t>
      </w:r>
      <w:r w:rsidR="00ED4511" w:rsidRPr="005378D5">
        <w:rPr>
          <w:rFonts w:ascii="Candara" w:eastAsia="Times New Roman" w:hAnsi="Candara" w:cstheme="minorHAnsi"/>
          <w:color w:val="222222"/>
          <w:sz w:val="24"/>
          <w:szCs w:val="24"/>
          <w:lang w:val="en-US" w:eastAsia="en-IN"/>
        </w:rPr>
        <w:t xml:space="preserve"> Night</w:t>
      </w:r>
      <w:r w:rsidR="0005073F">
        <w:rPr>
          <w:rFonts w:ascii="Candara" w:eastAsia="Times New Roman" w:hAnsi="Candara" w:cstheme="minorHAnsi"/>
          <w:color w:val="222222"/>
          <w:sz w:val="24"/>
          <w:szCs w:val="24"/>
          <w:lang w:val="en-US" w:eastAsia="en-IN"/>
        </w:rPr>
        <w:t>s</w:t>
      </w:r>
      <w:r w:rsidR="00ED4511" w:rsidRPr="005378D5">
        <w:rPr>
          <w:rFonts w:ascii="Candara" w:eastAsia="Times New Roman" w:hAnsi="Candara" w:cstheme="minorHAnsi"/>
          <w:color w:val="222222"/>
          <w:sz w:val="24"/>
          <w:szCs w:val="24"/>
          <w:lang w:val="en-US" w:eastAsia="en-IN"/>
        </w:rPr>
        <w:t xml:space="preserve"> </w:t>
      </w:r>
      <w:r w:rsidR="00ED4511" w:rsidRPr="003F1417">
        <w:rPr>
          <w:rFonts w:eastAsia="Times New Roman" w:cstheme="minorHAnsi"/>
          <w:color w:val="222222"/>
          <w:sz w:val="24"/>
          <w:szCs w:val="24"/>
          <w:lang w:val="en-US" w:eastAsia="en-IN"/>
        </w:rPr>
        <w:t>2</w:t>
      </w:r>
      <w:r w:rsidR="00ED4511" w:rsidRPr="005378D5">
        <w:rPr>
          <w:rFonts w:ascii="Candara" w:eastAsia="Times New Roman" w:hAnsi="Candara" w:cstheme="minorHAnsi"/>
          <w:color w:val="222222"/>
          <w:sz w:val="24"/>
          <w:szCs w:val="24"/>
          <w:lang w:val="en-US" w:eastAsia="en-IN"/>
        </w:rPr>
        <w:t xml:space="preserve"> Days</w:t>
      </w:r>
    </w:p>
    <w:p w14:paraId="0BF7EA31" w14:textId="028F23A7" w:rsidR="009326DE" w:rsidRDefault="009326DE" w:rsidP="004D0D51">
      <w:pPr>
        <w:shd w:val="clear" w:color="auto" w:fill="FFFFFF"/>
        <w:spacing w:after="0" w:line="240" w:lineRule="auto"/>
        <w:jc w:val="both"/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</w:pPr>
      <w:r w:rsidRPr="00427B99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val="en-US" w:eastAsia="en-IN"/>
        </w:rPr>
        <w:t>About:</w:t>
      </w: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val="en-US" w:eastAsia="en-IN"/>
        </w:rPr>
        <w:t> 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Kausani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, located </w:t>
      </w:r>
      <w:r w:rsidR="00B87201" w:rsidRPr="00B87201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53</w:t>
      </w:r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km north of 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Almora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district in the state of Uttarakhand, is a perfect holiday retreat for travellers who cherish scenic splendour. Lying at an altitude of </w:t>
      </w:r>
      <w:r w:rsidR="00B87201" w:rsidRPr="00B87201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1890</w:t>
      </w:r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m, this picturesque hill station offers an enchanting view of the Himalayan ranges, including peaks like 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Trisul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, Nanda Devi and 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Panchchuli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, over a stretch of </w:t>
      </w:r>
      <w:r w:rsidR="00B87201" w:rsidRPr="00B87201">
        <w:rPr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350</w:t>
      </w:r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km. The town is laced by 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Someshwar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Valley on one side while 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Garur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and 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Baijnath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Katyuri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Valley borders it from the other. For its exquisite and unspoiled location, the beautiful little town of 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Kausani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is often referred to as the 'Switzerland of India'. The serene environs and pleasant atmosphere of </w:t>
      </w:r>
      <w:proofErr w:type="spellStart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Kausani</w:t>
      </w:r>
      <w:proofErr w:type="spellEnd"/>
      <w:r w:rsidR="00B87201" w:rsidRPr="00B87201">
        <w:rPr>
          <w:rFonts w:ascii="Candara" w:hAnsi="Candara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further make it a much-sought destination amongst Himalayan tourists.</w:t>
      </w:r>
    </w:p>
    <w:p w14:paraId="1798DB68" w14:textId="77777777" w:rsidR="00B87201" w:rsidRPr="009326DE" w:rsidRDefault="00B87201" w:rsidP="004D0D51">
      <w:pPr>
        <w:shd w:val="clear" w:color="auto" w:fill="FFFFFF"/>
        <w:spacing w:after="0" w:line="240" w:lineRule="auto"/>
        <w:jc w:val="both"/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val="en-US" w:eastAsia="en-IN"/>
        </w:rPr>
      </w:pPr>
    </w:p>
    <w:p w14:paraId="00E4BBA4" w14:textId="52438C0B" w:rsidR="00ED4511" w:rsidRPr="005A679F" w:rsidRDefault="005378D5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theme="minorHAnsi"/>
          <w:b/>
          <w:bCs/>
          <w:sz w:val="28"/>
          <w:szCs w:val="28"/>
          <w:lang w:eastAsia="en-IN"/>
        </w:rPr>
      </w:pPr>
      <w:r w:rsidRPr="005A679F">
        <w:rPr>
          <w:rFonts w:ascii="Candara" w:eastAsia="Times New Roman" w:hAnsi="Candara" w:cstheme="minorHAnsi"/>
          <w:b/>
          <w:bCs/>
          <w:sz w:val="28"/>
          <w:szCs w:val="28"/>
          <w:lang w:eastAsia="en-IN"/>
        </w:rPr>
        <w:t>PHOTOS:</w:t>
      </w:r>
    </w:p>
    <w:p w14:paraId="7255FB43" w14:textId="4E47A52D" w:rsidR="00E16C7A" w:rsidRPr="005A679F" w:rsidRDefault="005378D5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theme="minorHAnsi"/>
          <w:b/>
          <w:bCs/>
          <w:sz w:val="28"/>
          <w:szCs w:val="28"/>
          <w:lang w:eastAsia="en-IN"/>
        </w:rPr>
      </w:pPr>
      <w:r w:rsidRPr="005A679F">
        <w:rPr>
          <w:rFonts w:ascii="Candara" w:eastAsia="Times New Roman" w:hAnsi="Candara" w:cstheme="minorHAnsi"/>
          <w:b/>
          <w:bCs/>
          <w:sz w:val="28"/>
          <w:szCs w:val="28"/>
          <w:lang w:eastAsia="en-IN"/>
        </w:rPr>
        <w:t>DEPARTURES DATES:</w:t>
      </w:r>
    </w:p>
    <w:p w14:paraId="6572184A" w14:textId="65A0ED23" w:rsidR="00E16C7A" w:rsidRPr="005378D5" w:rsidRDefault="005378D5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n-IN"/>
        </w:rPr>
      </w:pPr>
      <w:r w:rsidRPr="005378D5">
        <w:rPr>
          <w:rFonts w:ascii="Candara" w:eastAsia="Times New Roman" w:hAnsi="Candara" w:cs="Times New Roman"/>
          <w:b/>
          <w:bCs/>
          <w:color w:val="000000"/>
          <w:sz w:val="28"/>
          <w:szCs w:val="28"/>
          <w:lang w:eastAsia="en-IN"/>
        </w:rPr>
        <w:t>INCLUSIONS:</w:t>
      </w:r>
    </w:p>
    <w:p w14:paraId="772855BD" w14:textId="77777777" w:rsidR="005378D5" w:rsidRDefault="00E16C7A" w:rsidP="005378D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Inclusions:</w:t>
      </w:r>
    </w:p>
    <w:p w14:paraId="1246A0AD" w14:textId="5BB0961D" w:rsidR="005378D5" w:rsidRPr="004E2A0A" w:rsidRDefault="00C6647C" w:rsidP="005378D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>Meal as per Hotel Plan</w:t>
      </w:r>
    </w:p>
    <w:p w14:paraId="1B0CF56B" w14:textId="71FA69D6" w:rsidR="004E2A0A" w:rsidRPr="005378D5" w:rsidRDefault="00421731" w:rsidP="005378D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Accommodation in a well-appointed room</w:t>
      </w:r>
    </w:p>
    <w:p w14:paraId="58269BAC" w14:textId="77777777" w:rsidR="005378D5" w:rsidRPr="005378D5" w:rsidRDefault="00E16C7A" w:rsidP="005378D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Driver's allowance, Road tax and Fuel charges</w:t>
      </w:r>
    </w:p>
    <w:p w14:paraId="16D6A2FE" w14:textId="614F86E3" w:rsidR="005378D5" w:rsidRPr="005378D5" w:rsidRDefault="00E16C7A" w:rsidP="005378D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Sightseeing</w:t>
      </w:r>
      <w:r w:rsidR="00421731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&amp; Transfer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in </w:t>
      </w:r>
      <w:r w:rsidR="004D0D51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V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ehicle</w:t>
      </w:r>
    </w:p>
    <w:p w14:paraId="0CA617C3" w14:textId="4B074B95" w:rsidR="004E2A0A" w:rsidRPr="00421731" w:rsidRDefault="00E16C7A" w:rsidP="0042173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Parking and Toll tax</w:t>
      </w:r>
    </w:p>
    <w:p w14:paraId="212F83FF" w14:textId="77777777" w:rsidR="004E2A0A" w:rsidRDefault="00E16C7A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Exclusions:</w:t>
      </w:r>
    </w:p>
    <w:p w14:paraId="73AEA86F" w14:textId="77777777" w:rsidR="004E2A0A" w:rsidRDefault="004E2A0A" w:rsidP="003F1417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>5</w:t>
      </w:r>
      <w:r w:rsidR="00E16C7A"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 GST</w:t>
      </w:r>
    </w:p>
    <w:p w14:paraId="5FAA8225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Alcoholic / Non- Alcoholic beverages</w:t>
      </w:r>
    </w:p>
    <w:p w14:paraId="4E9FFFA4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Expenses caused by factors beyond our control like rail and flight delays, roadblocks, vehicle mal-functions, political disturbances etc.</w:t>
      </w:r>
    </w:p>
    <w:p w14:paraId="46E2FDE2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All personal expenses</w:t>
      </w:r>
    </w:p>
    <w:p w14:paraId="4FE0AB1D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Travel insurance</w:t>
      </w:r>
    </w:p>
    <w:p w14:paraId="6DFEF37A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Camera fee</w:t>
      </w:r>
    </w:p>
    <w:p w14:paraId="2A1459D2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Tips, laundry &amp; phone call</w:t>
      </w:r>
    </w:p>
    <w:p w14:paraId="33847AD2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Any Airfare / Train fare</w:t>
      </w:r>
    </w:p>
    <w:p w14:paraId="5C4BEC21" w14:textId="77777777" w:rsidR="004E2A0A" w:rsidRDefault="00E16C7A" w:rsidP="003F1417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Entrance fees to monuments and museum</w:t>
      </w:r>
    </w:p>
    <w:p w14:paraId="04A42795" w14:textId="67AE831B" w:rsidR="005E63FA" w:rsidRPr="004E2A0A" w:rsidRDefault="005E63FA" w:rsidP="003F1417">
      <w:pPr>
        <w:shd w:val="clear" w:color="auto" w:fill="FFFFFF"/>
        <w:spacing w:after="0" w:line="240" w:lineRule="auto"/>
        <w:jc w:val="both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4E2A0A">
        <w:rPr>
          <w:rFonts w:ascii="Candara" w:eastAsia="Times New Roman" w:hAnsi="Candara" w:cs="Times New Roman"/>
          <w:color w:val="333333"/>
          <w:sz w:val="21"/>
          <w:szCs w:val="21"/>
          <w:lang w:eastAsia="en-IN"/>
        </w:rPr>
        <w:t xml:space="preserve">Payment Policy: </w:t>
      </w:r>
    </w:p>
    <w:p w14:paraId="69045F0B" w14:textId="4FA96726" w:rsidR="005E63FA" w:rsidRPr="005378D5" w:rsidRDefault="004E2A0A" w:rsidP="003F1417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>30</w:t>
      </w:r>
      <w:r w:rsidR="00E16C7A"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or more days before departure: </w:t>
      </w: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25 </w:t>
      </w:r>
      <w:r w:rsidR="00E16C7A"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53A41C52" w14:textId="0CE4308A" w:rsidR="005E63FA" w:rsidRPr="005378D5" w:rsidRDefault="00E16C7A" w:rsidP="003F1417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Between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>29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to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>15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days before departure: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50 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21114C68" w14:textId="465938CF" w:rsidR="005E63FA" w:rsidRPr="005378D5" w:rsidRDefault="00E16C7A" w:rsidP="003F1417">
      <w:pPr>
        <w:pStyle w:val="ListParagraph"/>
        <w:numPr>
          <w:ilvl w:val="0"/>
          <w:numId w:val="23"/>
        </w:num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Between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>1</w:t>
      </w:r>
      <w:r w:rsidR="004E2A0A" w:rsidRPr="00427B99">
        <w:rPr>
          <w:rFonts w:eastAsia="Times New Roman" w:cstheme="minorHAnsi"/>
          <w:color w:val="222222"/>
          <w:sz w:val="24"/>
          <w:szCs w:val="24"/>
          <w:lang w:val="en-US" w:eastAsia="en-IN"/>
        </w:rPr>
        <w:t>4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to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>1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day before departure: </w:t>
      </w:r>
      <w:r w:rsidR="004E2A0A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100 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1E2F6D48" w14:textId="77777777" w:rsidR="005E63FA" w:rsidRPr="005378D5" w:rsidRDefault="00E16C7A" w:rsidP="003F1417">
      <w:pPr>
        <w:spacing w:after="0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Cancellation </w:t>
      </w:r>
      <w:r w:rsidR="005E63FA" w:rsidRPr="005378D5"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  <w:t>Policy:</w:t>
      </w:r>
    </w:p>
    <w:p w14:paraId="6F97320B" w14:textId="77777777" w:rsidR="005E63FA" w:rsidRPr="005378D5" w:rsidRDefault="005E63FA" w:rsidP="003F1417">
      <w:pPr>
        <w:pStyle w:val="ListParagraph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Cancellation </w:t>
      </w:r>
      <w:r w:rsidR="00E16C7A" w:rsidRPr="005378D5"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  <w:t>charges per person</w:t>
      </w:r>
    </w:p>
    <w:p w14:paraId="387C1388" w14:textId="3FC58C1C" w:rsidR="005E63FA" w:rsidRPr="005378D5" w:rsidRDefault="00420178" w:rsidP="003F1417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val="en-US" w:eastAsia="en-IN"/>
        </w:rPr>
        <w:t>30</w:t>
      </w:r>
      <w:r w:rsidR="00E16C7A"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or more days before departure: </w:t>
      </w:r>
      <w:r w:rsidR="008F1BC2" w:rsidRPr="00427B99">
        <w:rPr>
          <w:rFonts w:eastAsia="Times New Roman" w:cstheme="minorHAnsi"/>
          <w:color w:val="222222"/>
          <w:sz w:val="24"/>
          <w:szCs w:val="24"/>
          <w:lang w:val="en-US" w:eastAsia="en-IN"/>
        </w:rPr>
        <w:t>2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5 </w:t>
      </w:r>
      <w:r w:rsidR="00E16C7A"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3CA0744D" w14:textId="45F896CD" w:rsidR="005E63FA" w:rsidRPr="005378D5" w:rsidRDefault="00E16C7A" w:rsidP="003F1417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Between </w:t>
      </w:r>
      <w:r w:rsidR="008F1BC2" w:rsidRPr="00427B99">
        <w:rPr>
          <w:rFonts w:eastAsia="Times New Roman" w:cstheme="minorHAnsi"/>
          <w:color w:val="222222"/>
          <w:sz w:val="24"/>
          <w:szCs w:val="24"/>
          <w:lang w:val="en-US" w:eastAsia="en-IN"/>
        </w:rPr>
        <w:t>2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>9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to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>16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days before departure: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50 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2527AEBC" w14:textId="77777777" w:rsidR="003F1417" w:rsidRPr="003F1417" w:rsidRDefault="00E16C7A" w:rsidP="003F1417">
      <w:pPr>
        <w:pStyle w:val="ListParagraph"/>
        <w:numPr>
          <w:ilvl w:val="0"/>
          <w:numId w:val="24"/>
        </w:num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Between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>15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to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>1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 xml:space="preserve"> days before departure: </w:t>
      </w:r>
      <w:r w:rsidR="008F1BC2">
        <w:rPr>
          <w:rFonts w:eastAsia="Times New Roman" w:cstheme="minorHAnsi"/>
          <w:color w:val="222222"/>
          <w:sz w:val="24"/>
          <w:szCs w:val="24"/>
          <w:lang w:val="en-US" w:eastAsia="en-IN"/>
        </w:rPr>
        <w:t xml:space="preserve">75 </w:t>
      </w:r>
      <w:r w:rsidRPr="005378D5">
        <w:rPr>
          <w:rFonts w:ascii="Candara" w:eastAsia="Times New Roman" w:hAnsi="Candara" w:cs="Times New Roman"/>
          <w:color w:val="333333"/>
          <w:szCs w:val="22"/>
          <w:bdr w:val="none" w:sz="0" w:space="0" w:color="auto" w:frame="1"/>
          <w:lang w:eastAsia="en-IN"/>
        </w:rPr>
        <w:t>%</w:t>
      </w:r>
    </w:p>
    <w:p w14:paraId="4CA80228" w14:textId="1A9B48C6" w:rsidR="005E63FA" w:rsidRPr="003F1417" w:rsidRDefault="005E63FA" w:rsidP="003F1417">
      <w:pPr>
        <w:spacing w:after="100" w:afterAutospacing="1" w:line="240" w:lineRule="auto"/>
        <w:jc w:val="both"/>
        <w:textAlignment w:val="baseline"/>
        <w:rPr>
          <w:rFonts w:ascii="Candara" w:eastAsia="Times New Roman" w:hAnsi="Candara" w:cs="Times New Roman"/>
          <w:color w:val="333333"/>
          <w:sz w:val="24"/>
          <w:szCs w:val="24"/>
          <w:bdr w:val="none" w:sz="0" w:space="0" w:color="auto" w:frame="1"/>
          <w:lang w:eastAsia="en-IN"/>
        </w:rPr>
      </w:pPr>
      <w:r w:rsidRPr="003F1417">
        <w:rPr>
          <w:rFonts w:ascii="Candara" w:eastAsia="Times New Roman" w:hAnsi="Candara" w:cstheme="minorHAnsi"/>
          <w:b/>
          <w:bCs/>
          <w:color w:val="222222"/>
          <w:sz w:val="28"/>
          <w:szCs w:val="28"/>
          <w:lang w:eastAsia="en-IN"/>
        </w:rPr>
        <w:lastRenderedPageBreak/>
        <w:t>Detailed Itinerary:</w:t>
      </w:r>
    </w:p>
    <w:p w14:paraId="395A691D" w14:textId="0BD5E406" w:rsidR="00CA7F5B" w:rsidRPr="007D1EDF" w:rsidRDefault="005E63FA" w:rsidP="00B5599D">
      <w:pPr>
        <w:shd w:val="clear" w:color="auto" w:fill="FFFFFF"/>
        <w:spacing w:before="100" w:beforeAutospacing="1" w:after="0" w:line="240" w:lineRule="auto"/>
        <w:jc w:val="both"/>
        <w:rPr>
          <w:rStyle w:val="Strong"/>
          <w:rFonts w:ascii="Candara" w:eastAsia="Times New Roman" w:hAnsi="Candara" w:cstheme="minorHAnsi"/>
          <w:b w:val="0"/>
          <w:bCs w:val="0"/>
          <w:color w:val="000000" w:themeColor="text1"/>
          <w:sz w:val="24"/>
          <w:szCs w:val="24"/>
          <w:lang w:eastAsia="en-IN"/>
        </w:rPr>
      </w:pP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eastAsia="en-IN"/>
        </w:rPr>
        <w:t xml:space="preserve">Day </w:t>
      </w:r>
      <w:r w:rsidR="008F1BC2" w:rsidRPr="008F1BC2">
        <w:rPr>
          <w:rFonts w:eastAsia="Times New Roman" w:cstheme="minorHAnsi"/>
          <w:b/>
          <w:bCs/>
          <w:color w:val="222222"/>
          <w:sz w:val="24"/>
          <w:szCs w:val="24"/>
          <w:lang w:val="en-US" w:eastAsia="en-IN"/>
        </w:rPr>
        <w:t>1</w:t>
      </w: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eastAsia="en-IN"/>
        </w:rPr>
        <w:t xml:space="preserve">: </w:t>
      </w:r>
      <w:r w:rsidR="00B5599D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 xml:space="preserve">Arrive at </w:t>
      </w:r>
      <w:r w:rsidR="00CA7F5B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>Delhi</w:t>
      </w:r>
      <w:r w:rsidR="00B5599D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 xml:space="preserve"> Railway station</w:t>
      </w:r>
      <w:r w:rsidR="00284195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 xml:space="preserve"> or Airport</w:t>
      </w:r>
      <w:r w:rsidR="00B5599D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 xml:space="preserve"> and our representative will welcome you. </w:t>
      </w:r>
      <w:r w:rsidR="00CA7F5B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 xml:space="preserve">Drive to </w:t>
      </w:r>
      <w:proofErr w:type="spellStart"/>
      <w:r w:rsidR="00CA7F5B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>Kausani</w:t>
      </w:r>
      <w:proofErr w:type="spellEnd"/>
      <w:r w:rsidR="00CA7F5B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 xml:space="preserve"> it will be overnight Journey</w:t>
      </w:r>
      <w:r w:rsidR="00284195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>.</w:t>
      </w:r>
      <w:r w:rsidR="007D1EDF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 xml:space="preserve"> </w:t>
      </w:r>
      <w:r w:rsidR="00B5599D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 xml:space="preserve">On arrival and check into the </w:t>
      </w:r>
      <w:r w:rsidR="00284195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>Hotel</w:t>
      </w:r>
      <w:r w:rsidR="00B5599D" w:rsidRP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 xml:space="preserve">. </w:t>
      </w:r>
      <w:r w:rsidR="00CA7F5B">
        <w:rPr>
          <w:rFonts w:ascii="Candara" w:eastAsia="Times New Roman" w:hAnsi="Candara" w:cstheme="minorHAnsi"/>
          <w:color w:val="000000" w:themeColor="text1"/>
          <w:sz w:val="24"/>
          <w:szCs w:val="24"/>
          <w:lang w:eastAsia="en-IN"/>
        </w:rPr>
        <w:t>After that p</w:t>
      </w:r>
      <w:r w:rsidR="00CA7F5B" w:rsidRPr="00CA7F5B">
        <w:rPr>
          <w:rFonts w:ascii="Candara" w:hAnsi="Candara"/>
          <w:color w:val="000000" w:themeColor="text1"/>
          <w:sz w:val="24"/>
          <w:szCs w:val="24"/>
        </w:rPr>
        <w:t>roceed for a half-day sightseeing tour, which would take you to the</w:t>
      </w:r>
      <w:r w:rsidR="00CA7F5B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="00CA7F5B" w:rsidRPr="00CA7F5B">
        <w:rPr>
          <w:rFonts w:ascii="Candara" w:hAnsi="Candara"/>
          <w:color w:val="000000" w:themeColor="text1"/>
          <w:sz w:val="24"/>
          <w:szCs w:val="24"/>
        </w:rPr>
        <w:t>revered </w:t>
      </w:r>
      <w:proofErr w:type="spellStart"/>
      <w:r w:rsidR="00CA7F5B" w:rsidRPr="00CA7F5B">
        <w:rPr>
          <w:rStyle w:val="Strong"/>
          <w:rFonts w:ascii="Candara" w:hAnsi="Candara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Baijnath</w:t>
      </w:r>
      <w:proofErr w:type="spellEnd"/>
      <w:r w:rsidR="00CA7F5B" w:rsidRPr="00CA7F5B">
        <w:rPr>
          <w:rStyle w:val="Strong"/>
          <w:rFonts w:ascii="Candara" w:hAnsi="Candara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Temple</w:t>
      </w:r>
      <w:r w:rsidR="00CA7F5B" w:rsidRPr="00CA7F5B">
        <w:rPr>
          <w:rFonts w:ascii="Candara" w:hAnsi="Candara"/>
          <w:color w:val="000000" w:themeColor="text1"/>
          <w:sz w:val="24"/>
          <w:szCs w:val="24"/>
        </w:rPr>
        <w:t> and </w:t>
      </w:r>
      <w:proofErr w:type="spellStart"/>
      <w:r w:rsidR="00CA7F5B" w:rsidRPr="00CA7F5B">
        <w:rPr>
          <w:rStyle w:val="Strong"/>
          <w:rFonts w:ascii="Candara" w:hAnsi="Candara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Kausani</w:t>
      </w:r>
      <w:proofErr w:type="spellEnd"/>
      <w:r w:rsidR="00CA7F5B" w:rsidRPr="00CA7F5B">
        <w:rPr>
          <w:rStyle w:val="Strong"/>
          <w:rFonts w:ascii="Candara" w:hAnsi="Candara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tea plantations.</w:t>
      </w:r>
    </w:p>
    <w:p w14:paraId="12818257" w14:textId="7F302B65" w:rsidR="00B023A0" w:rsidRDefault="00CA7F5B" w:rsidP="00B5599D">
      <w:pPr>
        <w:shd w:val="clear" w:color="auto" w:fill="FFFFFF"/>
        <w:spacing w:before="100" w:beforeAutospacing="1" w:after="0" w:line="240" w:lineRule="auto"/>
        <w:jc w:val="both"/>
        <w:rPr>
          <w:rFonts w:ascii="Candara" w:hAnsi="Candara"/>
          <w:color w:val="000000" w:themeColor="text1"/>
          <w:sz w:val="24"/>
          <w:szCs w:val="24"/>
        </w:rPr>
      </w:pPr>
      <w:r w:rsidRPr="00CA7F5B">
        <w:rPr>
          <w:rFonts w:ascii="Candara" w:hAnsi="Candara"/>
          <w:color w:val="000000" w:themeColor="text1"/>
          <w:sz w:val="24"/>
          <w:szCs w:val="24"/>
        </w:rPr>
        <w:t xml:space="preserve">Situated just a few kilometres away from the hill station, </w:t>
      </w:r>
      <w:proofErr w:type="spellStart"/>
      <w:r w:rsidRPr="00CA7F5B">
        <w:rPr>
          <w:rFonts w:ascii="Candara" w:hAnsi="Candara"/>
          <w:color w:val="000000" w:themeColor="text1"/>
          <w:sz w:val="24"/>
          <w:szCs w:val="24"/>
        </w:rPr>
        <w:t>Baijnath</w:t>
      </w:r>
      <w:proofErr w:type="spellEnd"/>
      <w:r w:rsidRPr="00CA7F5B">
        <w:rPr>
          <w:rFonts w:ascii="Candara" w:hAnsi="Candara"/>
          <w:color w:val="000000" w:themeColor="text1"/>
          <w:sz w:val="24"/>
          <w:szCs w:val="24"/>
        </w:rPr>
        <w:t xml:space="preserve"> is a small hamlet known for its conglomeration of ancient temples. The most significant shrine in this group is the </w:t>
      </w:r>
      <w:proofErr w:type="spellStart"/>
      <w:r w:rsidRPr="00CA7F5B">
        <w:rPr>
          <w:rFonts w:ascii="Candara" w:hAnsi="Candara"/>
          <w:color w:val="000000" w:themeColor="text1"/>
          <w:sz w:val="24"/>
          <w:szCs w:val="24"/>
        </w:rPr>
        <w:t>Baijnath</w:t>
      </w:r>
      <w:proofErr w:type="spellEnd"/>
      <w:r w:rsidRPr="00CA7F5B">
        <w:rPr>
          <w:rFonts w:ascii="Candara" w:hAnsi="Candara"/>
          <w:color w:val="000000" w:themeColor="text1"/>
          <w:sz w:val="24"/>
          <w:szCs w:val="24"/>
        </w:rPr>
        <w:t xml:space="preserve">   Temple – dedicated to Lord Shiva and his consort Goddess Parvati. Constructed somewhere in the 12th century, this temple was built under the patronage of the regional </w:t>
      </w:r>
      <w:proofErr w:type="spellStart"/>
      <w:r w:rsidRPr="00CA7F5B">
        <w:rPr>
          <w:rFonts w:ascii="Candara" w:hAnsi="Candara"/>
          <w:color w:val="000000" w:themeColor="text1"/>
          <w:sz w:val="24"/>
          <w:szCs w:val="24"/>
        </w:rPr>
        <w:t>Katyuri</w:t>
      </w:r>
      <w:proofErr w:type="spellEnd"/>
      <w:r w:rsidRPr="00CA7F5B">
        <w:rPr>
          <w:rFonts w:ascii="Candara" w:hAnsi="Candara"/>
          <w:color w:val="000000" w:themeColor="text1"/>
          <w:sz w:val="24"/>
          <w:szCs w:val="24"/>
        </w:rPr>
        <w:t xml:space="preserve"> kings and is made of stone. The next place to explore is </w:t>
      </w:r>
      <w:proofErr w:type="spellStart"/>
      <w:r w:rsidRPr="00CA7F5B">
        <w:rPr>
          <w:rFonts w:ascii="Candara" w:hAnsi="Candara"/>
          <w:color w:val="000000" w:themeColor="text1"/>
          <w:sz w:val="24"/>
          <w:szCs w:val="24"/>
        </w:rPr>
        <w:t>Kausani</w:t>
      </w:r>
      <w:proofErr w:type="spellEnd"/>
      <w:r w:rsidRPr="00CA7F5B">
        <w:rPr>
          <w:rFonts w:ascii="Candara" w:hAnsi="Candara"/>
          <w:color w:val="000000" w:themeColor="text1"/>
          <w:sz w:val="24"/>
          <w:szCs w:val="24"/>
        </w:rPr>
        <w:t xml:space="preserve"> Tea Estate, where the local </w:t>
      </w:r>
      <w:proofErr w:type="spellStart"/>
      <w:r w:rsidRPr="00CA7F5B">
        <w:rPr>
          <w:rFonts w:ascii="Candara" w:hAnsi="Candara"/>
          <w:color w:val="000000" w:themeColor="text1"/>
          <w:sz w:val="24"/>
          <w:szCs w:val="24"/>
        </w:rPr>
        <w:t>Girias</w:t>
      </w:r>
      <w:proofErr w:type="spellEnd"/>
      <w:r w:rsidRPr="00CA7F5B">
        <w:rPr>
          <w:rFonts w:ascii="Candara" w:hAnsi="Candara"/>
          <w:color w:val="000000" w:themeColor="text1"/>
          <w:sz w:val="24"/>
          <w:szCs w:val="24"/>
        </w:rPr>
        <w:t xml:space="preserve"> tea is grown, processed and then exported to various countries. You can take a walk through the green contours of these plantations and know about the entire process of producing tea.</w:t>
      </w:r>
      <w:r w:rsidR="00871BD4">
        <w:rPr>
          <w:rFonts w:ascii="Candara" w:hAnsi="Candara"/>
          <w:color w:val="000000" w:themeColor="text1"/>
          <w:sz w:val="24"/>
          <w:szCs w:val="24"/>
        </w:rPr>
        <w:t xml:space="preserve"> </w:t>
      </w:r>
      <w:r w:rsidRPr="00CA7F5B">
        <w:rPr>
          <w:rFonts w:ascii="Candara" w:hAnsi="Candara"/>
          <w:color w:val="000000" w:themeColor="text1"/>
          <w:sz w:val="24"/>
          <w:szCs w:val="24"/>
        </w:rPr>
        <w:t>After an exhilarating day trip, return to the hotel and have your meals, followed by a good night's sleep.</w:t>
      </w:r>
    </w:p>
    <w:p w14:paraId="21E7ACAB" w14:textId="77777777" w:rsidR="00871BD4" w:rsidRDefault="00871BD4" w:rsidP="008C0B58">
      <w:pPr>
        <w:spacing w:before="100" w:after="100" w:line="240" w:lineRule="auto"/>
        <w:jc w:val="both"/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eastAsia="en-IN"/>
        </w:rPr>
      </w:pPr>
    </w:p>
    <w:p w14:paraId="5B8E61C8" w14:textId="445B5457" w:rsidR="00B87201" w:rsidRPr="008C0B58" w:rsidRDefault="005169C4" w:rsidP="008C0B58">
      <w:pPr>
        <w:spacing w:before="100" w:after="100" w:line="240" w:lineRule="auto"/>
        <w:jc w:val="both"/>
        <w:rPr>
          <w:rFonts w:ascii="Candara" w:eastAsia="Cambria" w:hAnsi="Candara" w:cs="Cambria"/>
          <w:sz w:val="28"/>
          <w:szCs w:val="22"/>
        </w:rPr>
      </w:pP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eastAsia="en-IN"/>
        </w:rPr>
        <w:t xml:space="preserve">Day </w:t>
      </w:r>
      <w:r w:rsidR="00EF7582">
        <w:rPr>
          <w:rFonts w:eastAsia="Times New Roman" w:cstheme="minorHAnsi"/>
          <w:b/>
          <w:bCs/>
          <w:color w:val="222222"/>
          <w:sz w:val="24"/>
          <w:szCs w:val="24"/>
          <w:lang w:val="en-US" w:eastAsia="en-IN"/>
        </w:rPr>
        <w:t>2</w:t>
      </w:r>
      <w:r w:rsidRPr="005378D5">
        <w:rPr>
          <w:rFonts w:ascii="Candara" w:eastAsia="Times New Roman" w:hAnsi="Candara" w:cstheme="minorHAnsi"/>
          <w:b/>
          <w:bCs/>
          <w:color w:val="222222"/>
          <w:sz w:val="24"/>
          <w:szCs w:val="24"/>
          <w:lang w:eastAsia="en-IN"/>
        </w:rPr>
        <w:t xml:space="preserve">: </w:t>
      </w:r>
      <w:r w:rsidR="00B5599D" w:rsidRPr="005378D5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>After the lip-smacking breakfast</w:t>
      </w:r>
      <w:r w:rsidR="00CA7F5B">
        <w:rPr>
          <w:rFonts w:ascii="Candara" w:eastAsia="Times New Roman" w:hAnsi="Candara" w:cstheme="minorHAnsi"/>
          <w:color w:val="222222"/>
          <w:sz w:val="24"/>
          <w:szCs w:val="24"/>
          <w:lang w:eastAsia="en-IN"/>
        </w:rPr>
        <w:t xml:space="preserve"> then</w:t>
      </w:r>
      <w:r w:rsidR="00CA7F5B" w:rsidRPr="00CA7F5B">
        <w:rPr>
          <w:rFonts w:ascii="Candara" w:hAnsi="Candara"/>
          <w:color w:val="333333"/>
          <w:sz w:val="24"/>
          <w:szCs w:val="24"/>
        </w:rPr>
        <w:t xml:space="preserve"> completing all the formalities, check-out from the hotel and drive to </w:t>
      </w:r>
      <w:r w:rsidR="008C0B58">
        <w:rPr>
          <w:rFonts w:ascii="Candara" w:hAnsi="Candara"/>
          <w:color w:val="333333"/>
          <w:sz w:val="24"/>
          <w:szCs w:val="24"/>
        </w:rPr>
        <w:t>Delhi</w:t>
      </w:r>
      <w:r w:rsidR="00DE6C0F">
        <w:rPr>
          <w:rFonts w:ascii="Candara" w:hAnsi="Candara"/>
          <w:color w:val="333333"/>
          <w:sz w:val="24"/>
          <w:szCs w:val="24"/>
        </w:rPr>
        <w:t xml:space="preserve">. On the way visit </w:t>
      </w:r>
      <w:r w:rsidR="00DE6C0F" w:rsidRPr="00DE6C0F">
        <w:rPr>
          <w:rFonts w:ascii="Candara" w:hAnsi="Candara"/>
          <w:color w:val="333333"/>
          <w:sz w:val="24"/>
          <w:szCs w:val="24"/>
        </w:rPr>
        <w:t>Nainital</w:t>
      </w:r>
      <w:r w:rsidR="00DE6C0F">
        <w:rPr>
          <w:rFonts w:ascii="Candara" w:hAnsi="Candara"/>
          <w:color w:val="333333"/>
          <w:sz w:val="24"/>
          <w:szCs w:val="24"/>
        </w:rPr>
        <w:t>,</w:t>
      </w:r>
      <w:r w:rsidR="00DE6C0F" w:rsidRPr="00DE6C0F">
        <w:rPr>
          <w:rFonts w:ascii="Candara" w:hAnsi="Candara"/>
          <w:color w:val="333333"/>
          <w:sz w:val="24"/>
          <w:szCs w:val="24"/>
        </w:rPr>
        <w:t xml:space="preserve"> is a bustling hill station that lies in the beautiful </w:t>
      </w:r>
      <w:proofErr w:type="spellStart"/>
      <w:r w:rsidR="00DE6C0F" w:rsidRPr="00DE6C0F">
        <w:rPr>
          <w:rFonts w:ascii="Candara" w:hAnsi="Candara"/>
          <w:color w:val="333333"/>
          <w:sz w:val="24"/>
          <w:szCs w:val="24"/>
        </w:rPr>
        <w:t>Kumaon</w:t>
      </w:r>
      <w:proofErr w:type="spellEnd"/>
      <w:r w:rsidR="00DE6C0F" w:rsidRPr="00DE6C0F">
        <w:rPr>
          <w:rFonts w:ascii="Candara" w:hAnsi="Candara"/>
          <w:color w:val="333333"/>
          <w:sz w:val="24"/>
          <w:szCs w:val="24"/>
        </w:rPr>
        <w:t xml:space="preserve"> foothills of the Outer Himalayas. </w:t>
      </w:r>
      <w:r w:rsidR="00DE6C0F">
        <w:rPr>
          <w:rFonts w:ascii="Candara" w:hAnsi="Candara"/>
          <w:color w:val="333333"/>
          <w:sz w:val="24"/>
          <w:szCs w:val="24"/>
        </w:rPr>
        <w:t>You may visit</w:t>
      </w:r>
      <w:r w:rsidR="008C0B58" w:rsidRPr="008C0B58">
        <w:rPr>
          <w:rFonts w:ascii="Candara" w:hAnsi="Candara"/>
          <w:color w:val="333333"/>
          <w:sz w:val="24"/>
          <w:szCs w:val="24"/>
        </w:rPr>
        <w:t xml:space="preserve"> three lakes – </w:t>
      </w:r>
      <w:proofErr w:type="spellStart"/>
      <w:r w:rsidR="008C0B58" w:rsidRPr="008C0B58">
        <w:rPr>
          <w:rStyle w:val="Strong"/>
          <w:rFonts w:ascii="Candara" w:hAnsi="Candara"/>
          <w:b w:val="0"/>
          <w:bCs w:val="0"/>
          <w:color w:val="333333"/>
          <w:sz w:val="24"/>
          <w:szCs w:val="24"/>
          <w:bdr w:val="none" w:sz="0" w:space="0" w:color="auto" w:frame="1"/>
        </w:rPr>
        <w:t>Bhimtal</w:t>
      </w:r>
      <w:proofErr w:type="spellEnd"/>
      <w:r w:rsidR="008C0B58" w:rsidRPr="008C0B58">
        <w:rPr>
          <w:rStyle w:val="Strong"/>
          <w:rFonts w:ascii="Candara" w:hAnsi="Candara"/>
          <w:b w:val="0"/>
          <w:bCs w:val="0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="008C0B58" w:rsidRPr="008C0B58">
        <w:rPr>
          <w:rStyle w:val="Strong"/>
          <w:rFonts w:ascii="Candara" w:hAnsi="Candara"/>
          <w:b w:val="0"/>
          <w:bCs w:val="0"/>
          <w:color w:val="333333"/>
          <w:sz w:val="24"/>
          <w:szCs w:val="24"/>
          <w:bdr w:val="none" w:sz="0" w:space="0" w:color="auto" w:frame="1"/>
        </w:rPr>
        <w:t>Naukuchiatal</w:t>
      </w:r>
      <w:proofErr w:type="spellEnd"/>
      <w:r w:rsidR="008C0B58" w:rsidRPr="008C0B58">
        <w:rPr>
          <w:rFonts w:ascii="Candara" w:hAnsi="Candara"/>
          <w:color w:val="333333"/>
          <w:sz w:val="24"/>
          <w:szCs w:val="24"/>
        </w:rPr>
        <w:t> and </w:t>
      </w:r>
      <w:proofErr w:type="spellStart"/>
      <w:r w:rsidR="008C0B58" w:rsidRPr="008C0B58">
        <w:rPr>
          <w:rStyle w:val="Strong"/>
          <w:rFonts w:ascii="Candara" w:hAnsi="Candara"/>
          <w:b w:val="0"/>
          <w:bCs w:val="0"/>
          <w:color w:val="333333"/>
          <w:sz w:val="24"/>
          <w:szCs w:val="24"/>
          <w:bdr w:val="none" w:sz="0" w:space="0" w:color="auto" w:frame="1"/>
        </w:rPr>
        <w:t>Sattal</w:t>
      </w:r>
      <w:proofErr w:type="spellEnd"/>
      <w:r w:rsidR="008C0B58" w:rsidRPr="008C0B58">
        <w:rPr>
          <w:rFonts w:ascii="Candara" w:hAnsi="Candara"/>
          <w:color w:val="333333"/>
          <w:sz w:val="24"/>
          <w:szCs w:val="24"/>
        </w:rPr>
        <w:t xml:space="preserve">. All these lakes are situated at short distances from each other and are known for their picturesque environs and gleaming waters. While the lake in </w:t>
      </w:r>
      <w:proofErr w:type="spellStart"/>
      <w:r w:rsidR="008C0B58" w:rsidRPr="008C0B58">
        <w:rPr>
          <w:rFonts w:ascii="Candara" w:hAnsi="Candara"/>
          <w:color w:val="333333"/>
          <w:sz w:val="24"/>
          <w:szCs w:val="24"/>
        </w:rPr>
        <w:t>Bhimtal</w:t>
      </w:r>
      <w:proofErr w:type="spellEnd"/>
      <w:r w:rsidR="008C0B58" w:rsidRPr="008C0B58">
        <w:rPr>
          <w:rFonts w:ascii="Candara" w:hAnsi="Candara"/>
          <w:color w:val="333333"/>
          <w:sz w:val="24"/>
          <w:szCs w:val="24"/>
        </w:rPr>
        <w:t xml:space="preserve"> is known for its island, the one in </w:t>
      </w:r>
      <w:proofErr w:type="spellStart"/>
      <w:r w:rsidR="008C0B58" w:rsidRPr="008C0B58">
        <w:rPr>
          <w:rFonts w:ascii="Candara" w:hAnsi="Candara"/>
          <w:color w:val="333333"/>
          <w:sz w:val="24"/>
          <w:szCs w:val="24"/>
        </w:rPr>
        <w:t>Naukuchiatal</w:t>
      </w:r>
      <w:proofErr w:type="spellEnd"/>
      <w:r w:rsidR="008C0B58" w:rsidRPr="008C0B58">
        <w:rPr>
          <w:rFonts w:ascii="Candara" w:hAnsi="Candara"/>
          <w:color w:val="333333"/>
          <w:sz w:val="24"/>
          <w:szCs w:val="24"/>
        </w:rPr>
        <w:t xml:space="preserve"> is a perfect site for angling and birdwatching. The interconnected lakes in </w:t>
      </w:r>
      <w:proofErr w:type="spellStart"/>
      <w:r w:rsidR="008C0B58" w:rsidRPr="008C0B58">
        <w:rPr>
          <w:rFonts w:ascii="Candara" w:hAnsi="Candara"/>
          <w:color w:val="333333"/>
          <w:sz w:val="24"/>
          <w:szCs w:val="24"/>
        </w:rPr>
        <w:t>Sattal</w:t>
      </w:r>
      <w:proofErr w:type="spellEnd"/>
      <w:r w:rsidR="008C0B58" w:rsidRPr="008C0B58">
        <w:rPr>
          <w:rFonts w:ascii="Candara" w:hAnsi="Candara"/>
          <w:color w:val="333333"/>
          <w:sz w:val="24"/>
          <w:szCs w:val="24"/>
        </w:rPr>
        <w:t xml:space="preserve"> are quite mysterious and earn fame for their serene location and almost undulated surroundings. You may enjoy boating on all of these lakes and click pictures of the verdant landscapes.</w:t>
      </w:r>
      <w:r w:rsidR="00DE6C0F">
        <w:rPr>
          <w:rFonts w:ascii="Candara" w:hAnsi="Candara"/>
          <w:color w:val="333333"/>
          <w:sz w:val="24"/>
          <w:szCs w:val="24"/>
        </w:rPr>
        <w:t xml:space="preserve"> </w:t>
      </w:r>
      <w:r w:rsidR="00DE6C0F" w:rsidRPr="00DE6C0F">
        <w:rPr>
          <w:rFonts w:ascii="Candara" w:hAnsi="Candara"/>
          <w:color w:val="333333"/>
          <w:sz w:val="24"/>
          <w:szCs w:val="24"/>
        </w:rPr>
        <w:t>(or visit to </w:t>
      </w:r>
      <w:r w:rsidR="00DE6C0F" w:rsidRPr="00DE6C0F">
        <w:rPr>
          <w:rStyle w:val="Strong"/>
          <w:rFonts w:ascii="Candara" w:hAnsi="Candara"/>
          <w:b w:val="0"/>
          <w:bCs w:val="0"/>
          <w:color w:val="333333"/>
          <w:sz w:val="24"/>
          <w:szCs w:val="24"/>
          <w:bdr w:val="none" w:sz="0" w:space="0" w:color="auto" w:frame="1"/>
        </w:rPr>
        <w:t xml:space="preserve">Hanuman </w:t>
      </w:r>
      <w:proofErr w:type="spellStart"/>
      <w:r w:rsidR="00DE6C0F" w:rsidRPr="00DE6C0F">
        <w:rPr>
          <w:rStyle w:val="Strong"/>
          <w:rFonts w:ascii="Candara" w:hAnsi="Candara"/>
          <w:b w:val="0"/>
          <w:bCs w:val="0"/>
          <w:color w:val="333333"/>
          <w:sz w:val="24"/>
          <w:szCs w:val="24"/>
          <w:bdr w:val="none" w:sz="0" w:space="0" w:color="auto" w:frame="1"/>
        </w:rPr>
        <w:t>Garhi</w:t>
      </w:r>
      <w:proofErr w:type="spellEnd"/>
      <w:r w:rsidR="00DE6C0F" w:rsidRPr="00DE6C0F">
        <w:rPr>
          <w:rFonts w:ascii="Candara" w:hAnsi="Candara"/>
          <w:color w:val="333333"/>
          <w:sz w:val="24"/>
          <w:szCs w:val="24"/>
        </w:rPr>
        <w:t xml:space="preserve">, which is a famous religious site and picnic spot in the town’s outer bounds. This hilltop temple was built by a highly-revered saint named Neem </w:t>
      </w:r>
      <w:proofErr w:type="spellStart"/>
      <w:r w:rsidR="00DE6C0F" w:rsidRPr="00DE6C0F">
        <w:rPr>
          <w:rFonts w:ascii="Candara" w:hAnsi="Candara"/>
          <w:color w:val="333333"/>
          <w:sz w:val="24"/>
          <w:szCs w:val="24"/>
        </w:rPr>
        <w:t>Karoli</w:t>
      </w:r>
      <w:proofErr w:type="spellEnd"/>
      <w:r w:rsidR="00DE6C0F" w:rsidRPr="00DE6C0F">
        <w:rPr>
          <w:rFonts w:ascii="Candara" w:hAnsi="Candara"/>
          <w:color w:val="333333"/>
          <w:sz w:val="24"/>
          <w:szCs w:val="24"/>
        </w:rPr>
        <w:t xml:space="preserve"> Baba in the mid-20th century. Not only is this temple complex a place of veneration, but also a site for beholding the stunning surrounding landscapes. The breath-taking vistas of sunrise and sunset from this place are famous.)</w:t>
      </w:r>
    </w:p>
    <w:p w14:paraId="35AB7C84" w14:textId="6A27C383" w:rsidR="00B87201" w:rsidRPr="00B87201" w:rsidRDefault="00B87201" w:rsidP="00B023A0">
      <w:pPr>
        <w:spacing w:before="100" w:after="100" w:line="240" w:lineRule="auto"/>
        <w:jc w:val="both"/>
        <w:rPr>
          <w:rFonts w:ascii="Candara" w:eastAsia="Cambria" w:hAnsi="Candara" w:cs="Cambria"/>
          <w:b/>
          <w:bCs/>
          <w:sz w:val="28"/>
          <w:szCs w:val="22"/>
        </w:rPr>
      </w:pPr>
      <w:r w:rsidRPr="00B87201">
        <w:rPr>
          <w:rFonts w:ascii="Candara" w:eastAsia="Cambria" w:hAnsi="Candara" w:cs="Cambria"/>
          <w:b/>
          <w:bCs/>
          <w:sz w:val="28"/>
          <w:szCs w:val="22"/>
        </w:rPr>
        <w:t>About the Place:</w:t>
      </w:r>
    </w:p>
    <w:p w14:paraId="1284640A" w14:textId="3A00F49D" w:rsidR="00B87201" w:rsidRPr="00B87201" w:rsidRDefault="00B87201" w:rsidP="00B023A0">
      <w:pPr>
        <w:spacing w:before="100" w:after="100" w:line="240" w:lineRule="auto"/>
        <w:jc w:val="both"/>
        <w:rPr>
          <w:rFonts w:ascii="Candara" w:eastAsia="Cambria" w:hAnsi="Candara" w:cs="Cambria"/>
          <w:sz w:val="28"/>
          <w:szCs w:val="22"/>
        </w:rPr>
      </w:pPr>
      <w:r w:rsidRPr="00B87201">
        <w:rPr>
          <w:rFonts w:ascii="Candara" w:hAnsi="Candara"/>
          <w:color w:val="333333"/>
          <w:sz w:val="24"/>
          <w:szCs w:val="24"/>
        </w:rPr>
        <w:t xml:space="preserve">Famously referred </w:t>
      </w:r>
      <w:r>
        <w:rPr>
          <w:rFonts w:ascii="Candara" w:hAnsi="Candara"/>
          <w:color w:val="333333"/>
          <w:sz w:val="24"/>
          <w:szCs w:val="24"/>
        </w:rPr>
        <w:t xml:space="preserve">as </w:t>
      </w:r>
      <w:r w:rsidRPr="00B87201">
        <w:rPr>
          <w:rFonts w:ascii="Candara" w:hAnsi="Candara"/>
          <w:color w:val="333333"/>
          <w:sz w:val="24"/>
          <w:szCs w:val="24"/>
        </w:rPr>
        <w:t>T</w:t>
      </w:r>
      <w:bookmarkStart w:id="0" w:name="_GoBack"/>
      <w:bookmarkEnd w:id="0"/>
      <w:r w:rsidRPr="00B87201">
        <w:rPr>
          <w:rFonts w:ascii="Candara" w:hAnsi="Candara"/>
          <w:color w:val="333333"/>
          <w:sz w:val="24"/>
          <w:szCs w:val="24"/>
        </w:rPr>
        <w:t xml:space="preserve">he Switzerland of India by Mahatma Gandhi,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Kausani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, is a quaint and peaceful little town perched on a hill offering panoramic views of the Himalayan peaks,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Trishul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,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Panchchuli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, and Nanda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Devi.Kausani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 is a part of the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Bageshwar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 District in Uttarakhand. In the southern part of the town is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Kausani</w:t>
      </w:r>
      <w:proofErr w:type="spellEnd"/>
      <w:r>
        <w:rPr>
          <w:rFonts w:ascii="Candara" w:hAnsi="Candara"/>
          <w:color w:val="333333"/>
          <w:sz w:val="24"/>
          <w:szCs w:val="24"/>
        </w:rPr>
        <w:t>,</w:t>
      </w:r>
      <w:r w:rsidRPr="00B87201">
        <w:rPr>
          <w:rFonts w:ascii="Candara" w:hAnsi="Candara"/>
          <w:color w:val="333333"/>
          <w:sz w:val="24"/>
          <w:szCs w:val="24"/>
        </w:rPr>
        <w:t xml:space="preserve"> market area and the northern part of the town comprises of elite hotels as well as the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Anashakti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 Ashram, where Mahatma Gandhi briefly stayed. Also, to the North, </w:t>
      </w:r>
      <w:r w:rsidRPr="00B56612">
        <w:rPr>
          <w:rFonts w:cstheme="minorHAnsi"/>
          <w:color w:val="333333"/>
          <w:sz w:val="24"/>
          <w:szCs w:val="24"/>
        </w:rPr>
        <w:t>20</w:t>
      </w:r>
      <w:r w:rsidRPr="00B87201">
        <w:rPr>
          <w:rFonts w:ascii="Candara" w:hAnsi="Candara"/>
          <w:color w:val="333333"/>
          <w:sz w:val="24"/>
          <w:szCs w:val="24"/>
        </w:rPr>
        <w:t xml:space="preserve"> km from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Kausani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, is the century-old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Baijnath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 Temple dedicated to Lord Shiva. With abundance of natural beauty surrounding the town, trekking is a popular activity here. The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Girihas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 Tea Estate or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Kausani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 Tea Estate is known for its delicious tea leaves and is worth a visit. This tea is available in eateries within the town as well. Must-haves to include in your shopping list while at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Kausani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 are the </w:t>
      </w:r>
      <w:proofErr w:type="spellStart"/>
      <w:r w:rsidRPr="00B87201">
        <w:rPr>
          <w:rFonts w:ascii="Candara" w:hAnsi="Candara"/>
          <w:color w:val="333333"/>
          <w:sz w:val="24"/>
          <w:szCs w:val="24"/>
        </w:rPr>
        <w:t>Kausani</w:t>
      </w:r>
      <w:proofErr w:type="spellEnd"/>
      <w:r w:rsidRPr="00B87201">
        <w:rPr>
          <w:rFonts w:ascii="Candara" w:hAnsi="Candara"/>
          <w:color w:val="333333"/>
          <w:sz w:val="24"/>
          <w:szCs w:val="24"/>
        </w:rPr>
        <w:t xml:space="preserve"> shawls and freshly harvested honey from the forest.</w:t>
      </w:r>
    </w:p>
    <w:sectPr w:rsidR="00B87201" w:rsidRPr="00B8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A02"/>
    <w:multiLevelType w:val="multilevel"/>
    <w:tmpl w:val="48D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D4582"/>
    <w:multiLevelType w:val="multilevel"/>
    <w:tmpl w:val="8D8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31A09"/>
    <w:multiLevelType w:val="multilevel"/>
    <w:tmpl w:val="162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9545D"/>
    <w:multiLevelType w:val="multilevel"/>
    <w:tmpl w:val="5EE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21246"/>
    <w:multiLevelType w:val="hybridMultilevel"/>
    <w:tmpl w:val="8DC89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A5AAE"/>
    <w:multiLevelType w:val="multilevel"/>
    <w:tmpl w:val="217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347FC"/>
    <w:multiLevelType w:val="multilevel"/>
    <w:tmpl w:val="A61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E1ADC"/>
    <w:multiLevelType w:val="hybridMultilevel"/>
    <w:tmpl w:val="42342F8C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8" w15:restartNumberingAfterBreak="0">
    <w:nsid w:val="2C5F7058"/>
    <w:multiLevelType w:val="multilevel"/>
    <w:tmpl w:val="562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02FE7"/>
    <w:multiLevelType w:val="multilevel"/>
    <w:tmpl w:val="C12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5728A"/>
    <w:multiLevelType w:val="multilevel"/>
    <w:tmpl w:val="B44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76BBD"/>
    <w:multiLevelType w:val="hybridMultilevel"/>
    <w:tmpl w:val="ECF65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44B4C"/>
    <w:multiLevelType w:val="multilevel"/>
    <w:tmpl w:val="B50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51D60"/>
    <w:multiLevelType w:val="multilevel"/>
    <w:tmpl w:val="3454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56176"/>
    <w:multiLevelType w:val="hybridMultilevel"/>
    <w:tmpl w:val="5DCCF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275C6"/>
    <w:multiLevelType w:val="multilevel"/>
    <w:tmpl w:val="05E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17866"/>
    <w:multiLevelType w:val="multilevel"/>
    <w:tmpl w:val="6B5A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708EA"/>
    <w:multiLevelType w:val="hybridMultilevel"/>
    <w:tmpl w:val="6EE4B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65ACB"/>
    <w:multiLevelType w:val="multilevel"/>
    <w:tmpl w:val="D3E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52688"/>
    <w:multiLevelType w:val="multilevel"/>
    <w:tmpl w:val="CB82F6D8"/>
    <w:lvl w:ilvl="0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B2336"/>
    <w:multiLevelType w:val="multilevel"/>
    <w:tmpl w:val="EBC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7388E"/>
    <w:multiLevelType w:val="multilevel"/>
    <w:tmpl w:val="E12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D5971"/>
    <w:multiLevelType w:val="hybridMultilevel"/>
    <w:tmpl w:val="36AA6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A258C"/>
    <w:multiLevelType w:val="multilevel"/>
    <w:tmpl w:val="64F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F4C09"/>
    <w:multiLevelType w:val="multilevel"/>
    <w:tmpl w:val="88C2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53E3A"/>
    <w:multiLevelType w:val="multilevel"/>
    <w:tmpl w:val="D5AE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F2FA5"/>
    <w:multiLevelType w:val="multilevel"/>
    <w:tmpl w:val="0D0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B25A9"/>
    <w:multiLevelType w:val="multilevel"/>
    <w:tmpl w:val="03C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25"/>
  </w:num>
  <w:num w:numId="4">
    <w:abstractNumId w:val="27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24"/>
  </w:num>
  <w:num w:numId="10">
    <w:abstractNumId w:val="18"/>
  </w:num>
  <w:num w:numId="11">
    <w:abstractNumId w:val="2"/>
  </w:num>
  <w:num w:numId="12">
    <w:abstractNumId w:val="15"/>
  </w:num>
  <w:num w:numId="13">
    <w:abstractNumId w:val="12"/>
  </w:num>
  <w:num w:numId="14">
    <w:abstractNumId w:val="26"/>
  </w:num>
  <w:num w:numId="15">
    <w:abstractNumId w:val="23"/>
  </w:num>
  <w:num w:numId="16">
    <w:abstractNumId w:val="3"/>
  </w:num>
  <w:num w:numId="17">
    <w:abstractNumId w:val="16"/>
  </w:num>
  <w:num w:numId="18">
    <w:abstractNumId w:val="20"/>
  </w:num>
  <w:num w:numId="19">
    <w:abstractNumId w:val="8"/>
  </w:num>
  <w:num w:numId="20">
    <w:abstractNumId w:val="5"/>
  </w:num>
  <w:num w:numId="21">
    <w:abstractNumId w:val="19"/>
  </w:num>
  <w:num w:numId="22">
    <w:abstractNumId w:val="13"/>
  </w:num>
  <w:num w:numId="23">
    <w:abstractNumId w:val="7"/>
  </w:num>
  <w:num w:numId="24">
    <w:abstractNumId w:val="17"/>
  </w:num>
  <w:num w:numId="25">
    <w:abstractNumId w:val="4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99"/>
    <w:rsid w:val="0005073F"/>
    <w:rsid w:val="000D2504"/>
    <w:rsid w:val="000D6434"/>
    <w:rsid w:val="001A1D2B"/>
    <w:rsid w:val="00284195"/>
    <w:rsid w:val="003F1417"/>
    <w:rsid w:val="00420178"/>
    <w:rsid w:val="00421731"/>
    <w:rsid w:val="00427B99"/>
    <w:rsid w:val="00495DC9"/>
    <w:rsid w:val="004D0D51"/>
    <w:rsid w:val="004E2A0A"/>
    <w:rsid w:val="005169C4"/>
    <w:rsid w:val="005378D5"/>
    <w:rsid w:val="005A679F"/>
    <w:rsid w:val="005E63FA"/>
    <w:rsid w:val="0062342C"/>
    <w:rsid w:val="00623C58"/>
    <w:rsid w:val="007D1EDF"/>
    <w:rsid w:val="00823D68"/>
    <w:rsid w:val="00871BD4"/>
    <w:rsid w:val="0087443C"/>
    <w:rsid w:val="008C0B58"/>
    <w:rsid w:val="008F1BC2"/>
    <w:rsid w:val="009326DE"/>
    <w:rsid w:val="009F7957"/>
    <w:rsid w:val="00A916E4"/>
    <w:rsid w:val="00B023A0"/>
    <w:rsid w:val="00B54132"/>
    <w:rsid w:val="00B5599D"/>
    <w:rsid w:val="00B56612"/>
    <w:rsid w:val="00B87201"/>
    <w:rsid w:val="00C6647C"/>
    <w:rsid w:val="00CA7F5B"/>
    <w:rsid w:val="00DD5E80"/>
    <w:rsid w:val="00DE6C0F"/>
    <w:rsid w:val="00E16C7A"/>
    <w:rsid w:val="00E93A7F"/>
    <w:rsid w:val="00ED4511"/>
    <w:rsid w:val="00EF7582"/>
    <w:rsid w:val="00F0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0D7A"/>
  <w15:chartTrackingRefBased/>
  <w15:docId w15:val="{22207E9E-6528-4289-A65D-24E8090A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6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27B99"/>
  </w:style>
  <w:style w:type="paragraph" w:customStyle="1" w:styleId="m243326744324456012gmail-m6459587087776117556m3124738004042485960section1">
    <w:name w:val="m_243326744324456012gmail-m_6459587087776117556m_3124738004042485960section1"/>
    <w:basedOn w:val="Normal"/>
    <w:rsid w:val="0042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243326744324456012gmail-m6459587087776117556m3124738004042485960apple-converted-space">
    <w:name w:val="m_243326744324456012gmail-m_6459587087776117556m_3124738004042485960apple-converted-space"/>
    <w:basedOn w:val="DefaultParagraphFont"/>
    <w:rsid w:val="00427B99"/>
  </w:style>
  <w:style w:type="character" w:styleId="Strong">
    <w:name w:val="Strong"/>
    <w:basedOn w:val="DefaultParagraphFont"/>
    <w:uiPriority w:val="22"/>
    <w:qFormat/>
    <w:rsid w:val="00427B99"/>
    <w:rPr>
      <w:b/>
      <w:bCs/>
    </w:rPr>
  </w:style>
  <w:style w:type="character" w:customStyle="1" w:styleId="m243326744324456012gmail-m6459587087776117556m3124738004042485960msobooktitle">
    <w:name w:val="m_243326744324456012gmail-m_6459587087776117556m_3124738004042485960msobooktitle"/>
    <w:basedOn w:val="DefaultParagraphFont"/>
    <w:rsid w:val="00427B99"/>
  </w:style>
  <w:style w:type="character" w:customStyle="1" w:styleId="Heading2Char">
    <w:name w:val="Heading 2 Char"/>
    <w:basedOn w:val="DefaultParagraphFont"/>
    <w:link w:val="Heading2"/>
    <w:uiPriority w:val="9"/>
    <w:rsid w:val="00E16C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6C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bold">
    <w:name w:val="bold"/>
    <w:basedOn w:val="DefaultParagraphFont"/>
    <w:rsid w:val="00E16C7A"/>
  </w:style>
  <w:style w:type="character" w:customStyle="1" w:styleId="ng-scope">
    <w:name w:val="ng-scope"/>
    <w:basedOn w:val="DefaultParagraphFont"/>
    <w:rsid w:val="00E16C7A"/>
  </w:style>
  <w:style w:type="character" w:customStyle="1" w:styleId="ng-binding">
    <w:name w:val="ng-binding"/>
    <w:basedOn w:val="DefaultParagraphFont"/>
    <w:rsid w:val="00E16C7A"/>
  </w:style>
  <w:style w:type="character" w:customStyle="1" w:styleId="dayval">
    <w:name w:val="dayval"/>
    <w:basedOn w:val="DefaultParagraphFont"/>
    <w:rsid w:val="00E16C7A"/>
  </w:style>
  <w:style w:type="character" w:customStyle="1" w:styleId="full">
    <w:name w:val="full"/>
    <w:basedOn w:val="DefaultParagraphFont"/>
    <w:rsid w:val="00E16C7A"/>
  </w:style>
  <w:style w:type="character" w:styleId="Hyperlink">
    <w:name w:val="Hyperlink"/>
    <w:basedOn w:val="DefaultParagraphFont"/>
    <w:uiPriority w:val="99"/>
    <w:semiHidden/>
    <w:unhideWhenUsed/>
    <w:rsid w:val="00E16C7A"/>
    <w:rPr>
      <w:color w:val="0000FF"/>
      <w:u w:val="single"/>
    </w:rPr>
  </w:style>
  <w:style w:type="character" w:customStyle="1" w:styleId="orsimilar">
    <w:name w:val="orsimilar"/>
    <w:basedOn w:val="DefaultParagraphFont"/>
    <w:rsid w:val="00E16C7A"/>
  </w:style>
  <w:style w:type="character" w:customStyle="1" w:styleId="showhotelicon">
    <w:name w:val="showhotelicon"/>
    <w:basedOn w:val="DefaultParagraphFont"/>
    <w:rsid w:val="00E16C7A"/>
  </w:style>
  <w:style w:type="character" w:customStyle="1" w:styleId="ico-rating">
    <w:name w:val="ico-rating"/>
    <w:basedOn w:val="DefaultParagraphFont"/>
    <w:rsid w:val="00E16C7A"/>
  </w:style>
  <w:style w:type="character" w:customStyle="1" w:styleId="fll">
    <w:name w:val="fll"/>
    <w:basedOn w:val="DefaultParagraphFont"/>
    <w:rsid w:val="00E16C7A"/>
  </w:style>
  <w:style w:type="character" w:customStyle="1" w:styleId="day-1">
    <w:name w:val="day-1"/>
    <w:basedOn w:val="DefaultParagraphFont"/>
    <w:rsid w:val="00E16C7A"/>
  </w:style>
  <w:style w:type="character" w:customStyle="1" w:styleId="day-2">
    <w:name w:val="day-2"/>
    <w:basedOn w:val="DefaultParagraphFont"/>
    <w:rsid w:val="00E16C7A"/>
  </w:style>
  <w:style w:type="character" w:customStyle="1" w:styleId="day-3">
    <w:name w:val="day-3"/>
    <w:basedOn w:val="DefaultParagraphFont"/>
    <w:rsid w:val="00E16C7A"/>
  </w:style>
  <w:style w:type="paragraph" w:styleId="NormalWeb">
    <w:name w:val="Normal (Web)"/>
    <w:basedOn w:val="Normal"/>
    <w:uiPriority w:val="99"/>
    <w:semiHidden/>
    <w:unhideWhenUsed/>
    <w:rsid w:val="00E1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E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1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9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1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333333"/>
                        <w:left w:val="single" w:sz="6" w:space="30" w:color="333333"/>
                        <w:bottom w:val="single" w:sz="6" w:space="5" w:color="333333"/>
                        <w:right w:val="single" w:sz="6" w:space="11" w:color="333333"/>
                      </w:divBdr>
                    </w:div>
                    <w:div w:id="1221939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5B3B3"/>
                        <w:left w:val="single" w:sz="6" w:space="19" w:color="B5B3B3"/>
                        <w:bottom w:val="single" w:sz="6" w:space="5" w:color="B5B3B3"/>
                        <w:right w:val="single" w:sz="6" w:space="19" w:color="B5B3B3"/>
                      </w:divBdr>
                    </w:div>
                  </w:divsChild>
                </w:div>
                <w:div w:id="1053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29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5F4F4"/>
                                <w:left w:val="single" w:sz="6" w:space="0" w:color="F5F4F4"/>
                                <w:bottom w:val="single" w:sz="6" w:space="0" w:color="F5F4F4"/>
                                <w:right w:val="single" w:sz="6" w:space="0" w:color="F5F4F4"/>
                              </w:divBdr>
                              <w:divsChild>
                                <w:div w:id="8280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1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80168">
                                      <w:marLeft w:val="2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688651">
                                      <w:marLeft w:val="2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40130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72302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62367">
                              <w:marLeft w:val="0"/>
                              <w:marRight w:val="2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4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54227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7640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024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1726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1348">
                              <w:marLeft w:val="0"/>
                              <w:marRight w:val="2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95708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660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3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41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5F4F4"/>
                                <w:left w:val="single" w:sz="6" w:space="0" w:color="F5F4F4"/>
                                <w:bottom w:val="single" w:sz="6" w:space="0" w:color="F5F4F4"/>
                                <w:right w:val="single" w:sz="6" w:space="0" w:color="F5F4F4"/>
                              </w:divBdr>
                              <w:divsChild>
                                <w:div w:id="48420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2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461668">
                                      <w:marLeft w:val="2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243933">
                                      <w:marLeft w:val="25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65303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39570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4875">
                              <w:marLeft w:val="0"/>
                              <w:marRight w:val="25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8769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5E5"/>
                      </w:divBdr>
                    </w:div>
                    <w:div w:id="8313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96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655">
          <w:marLeft w:val="3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378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157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435747">
          <w:marLeft w:val="3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73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46BD-171B-4600-8098-EAE15CEE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Tiwary</dc:creator>
  <cp:keywords/>
  <dc:description/>
  <cp:lastModifiedBy>Sumit Tiwary</cp:lastModifiedBy>
  <cp:revision>12</cp:revision>
  <dcterms:created xsi:type="dcterms:W3CDTF">2018-07-15T06:39:00Z</dcterms:created>
  <dcterms:modified xsi:type="dcterms:W3CDTF">2018-07-15T08:46:00Z</dcterms:modified>
</cp:coreProperties>
</file>