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the following questions in two simple sentences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use of the git add command?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Git add command is used to stage the changes from the working directory. We can review the differences in the stage before committing to the main repository.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the command to create a branch “feature-group”.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git branch feature-group 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pull request? Write the steps involved in creating a pull request.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Pull Request (PR) is used to merge changes in the codes/files from different branches to the main branch.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i. Create a new Pull Request using Github Pull Request Tab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ii. Select the source branch(the branch we are trying to merge) and the target branch(usually main)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iii. Add title and description of the PR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iv. Click “Create Pull Request” button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v. Team members will review the code changes and approve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vi. Solve any merge conflicts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vii. Merge into target branch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add collaborators?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i. Go to YourRepository &gt; Settings &gt; Collaborators &gt; Add People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ii. Add the username or email of the person you want to invite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iii. Click “Add to repository”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iv. Wait for the person to accept the invite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command used to commit our changes in github repo?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From working directory to stage:</w:t>
      </w:r>
      <w:r w:rsidDel="00000000" w:rsidR="00000000" w:rsidRPr="00000000">
        <w:rPr>
          <w:rtl w:val="0"/>
        </w:rPr>
        <w:t xml:space="preserve"> git add {fileName} / git add .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To commit:</w:t>
      </w:r>
      <w:r w:rsidDel="00000000" w:rsidR="00000000" w:rsidRPr="00000000">
        <w:rPr>
          <w:rtl w:val="0"/>
        </w:rPr>
        <w:t xml:space="preserve"> git commit -m "Commit message"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github account and repository to save all your assignment tasks. Example repository name: rg-assignments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8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branch called feature-java(you can use it later to push all your java related tasks to this branch) 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0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IntelliJ IDE. Create a simple java project displaying “Hello World!!”and share the screenshot.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IntelliJ IDE, explore the shortcut keys for the following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run the project: </w:t>
      </w:r>
      <w:r w:rsidDel="00000000" w:rsidR="00000000" w:rsidRPr="00000000">
        <w:rPr>
          <w:rtl w:val="0"/>
        </w:rPr>
        <w:t xml:space="preserve">Shift + F10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select a line: </w:t>
      </w: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Shift +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comment/uncomment a line: </w:t>
      </w:r>
      <w:r w:rsidDel="00000000" w:rsidR="00000000" w:rsidRPr="00000000">
        <w:rPr>
          <w:rtl w:val="0"/>
        </w:rPr>
        <w:t xml:space="preserve">Ctrl + /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delete a line: </w:t>
      </w:r>
      <w:r w:rsidDel="00000000" w:rsidR="00000000" w:rsidRPr="00000000">
        <w:rPr>
          <w:rtl w:val="0"/>
        </w:rPr>
        <w:t xml:space="preserve">Ctrl + 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