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473" w:rsidRDefault="00C34473" w:rsidP="00C34473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color w:val="222222"/>
          <w:spacing w:val="40"/>
        </w:rPr>
      </w:pPr>
      <w:r>
        <w:rPr>
          <w:color w:val="222222"/>
          <w:spacing w:val="40"/>
        </w:rPr>
        <w:t>Highlights</w:t>
      </w:r>
    </w:p>
    <w:p w:rsidR="00C34473" w:rsidRDefault="00C34473" w:rsidP="00C34473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color w:val="222222"/>
          <w:spacing w:val="40"/>
        </w:rPr>
      </w:pPr>
      <w:bookmarkStart w:id="0" w:name="_GoBack"/>
      <w:bookmarkEnd w:id="0"/>
    </w:p>
    <w:p w:rsidR="00C34473" w:rsidRDefault="00C34473" w:rsidP="00C34473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color w:val="222222"/>
          <w:spacing w:val="40"/>
        </w:rPr>
        <w:t>1.</w:t>
      </w:r>
      <w:r>
        <w:rPr>
          <w:color w:val="222222"/>
          <w:spacing w:val="40"/>
          <w:sz w:val="14"/>
          <w:szCs w:val="14"/>
        </w:rPr>
        <w:t>  </w:t>
      </w:r>
      <w:r>
        <w:rPr>
          <w:color w:val="222222"/>
          <w:spacing w:val="40"/>
        </w:rPr>
        <w:t>A multimodal</w:t>
      </w:r>
      <w:r>
        <w:rPr>
          <w:color w:val="222222"/>
          <w:spacing w:val="40"/>
        </w:rPr>
        <w:t xml:space="preserve"> deep learning approach was leveraged for </w:t>
      </w:r>
      <w:r>
        <w:rPr>
          <w:color w:val="222222"/>
          <w:spacing w:val="40"/>
        </w:rPr>
        <w:t>Breast-specific</w:t>
      </w:r>
      <w:r>
        <w:rPr>
          <w:color w:val="222222"/>
          <w:spacing w:val="40"/>
        </w:rPr>
        <w:t xml:space="preserve"> QSAR Model development</w:t>
      </w:r>
    </w:p>
    <w:p w:rsidR="00C34473" w:rsidRDefault="00C34473" w:rsidP="00C34473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color w:val="222222"/>
          <w:spacing w:val="40"/>
        </w:rPr>
        <w:t>2.</w:t>
      </w:r>
      <w:r>
        <w:rPr>
          <w:color w:val="222222"/>
          <w:spacing w:val="40"/>
          <w:sz w:val="14"/>
          <w:szCs w:val="14"/>
        </w:rPr>
        <w:t>  </w:t>
      </w:r>
      <w:r>
        <w:rPr>
          <w:color w:val="222222"/>
          <w:spacing w:val="40"/>
        </w:rPr>
        <w:t>Exploratory drug discovery specific to RTK Signalling was performed</w:t>
      </w:r>
    </w:p>
    <w:p w:rsidR="00C34473" w:rsidRDefault="00C34473" w:rsidP="00C34473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color w:val="222222"/>
          <w:spacing w:val="40"/>
        </w:rPr>
        <w:t>3.</w:t>
      </w:r>
      <w:r>
        <w:rPr>
          <w:color w:val="222222"/>
          <w:spacing w:val="40"/>
          <w:sz w:val="14"/>
          <w:szCs w:val="14"/>
        </w:rPr>
        <w:t>  </w:t>
      </w:r>
      <w:r>
        <w:rPr>
          <w:color w:val="222222"/>
          <w:spacing w:val="40"/>
        </w:rPr>
        <w:t>A total</w:t>
      </w:r>
      <w:r>
        <w:rPr>
          <w:color w:val="222222"/>
          <w:spacing w:val="40"/>
        </w:rPr>
        <w:t xml:space="preserve"> of 37 molecular similarities corresponding to existing drugs were discovered from PubChem</w:t>
      </w:r>
    </w:p>
    <w:p w:rsidR="00C34473" w:rsidRDefault="00C34473" w:rsidP="00C34473">
      <w:pPr>
        <w:pStyle w:val="NormalWeb"/>
        <w:shd w:val="clear" w:color="auto" w:fill="FFFFFF"/>
        <w:spacing w:before="0" w:beforeAutospacing="0" w:after="160" w:afterAutospacing="0" w:line="235" w:lineRule="atLeast"/>
        <w:jc w:val="both"/>
        <w:rPr>
          <w:rFonts w:ascii="Calibri" w:hAnsi="Calibri" w:cs="Calibri"/>
          <w:color w:val="222222"/>
          <w:sz w:val="22"/>
          <w:szCs w:val="22"/>
        </w:rPr>
      </w:pPr>
      <w:r>
        <w:rPr>
          <w:color w:val="222222"/>
          <w:spacing w:val="40"/>
        </w:rPr>
        <w:t>4.</w:t>
      </w:r>
      <w:r>
        <w:rPr>
          <w:color w:val="222222"/>
          <w:spacing w:val="40"/>
          <w:sz w:val="14"/>
          <w:szCs w:val="14"/>
        </w:rPr>
        <w:t>  </w:t>
      </w:r>
      <w:r>
        <w:rPr>
          <w:color w:val="222222"/>
          <w:spacing w:val="40"/>
        </w:rPr>
        <w:t>37 drugs identified can potentially combat drug resistance in breast cancer</w:t>
      </w:r>
    </w:p>
    <w:p w:rsidR="00CF1053" w:rsidRDefault="00CF1053"/>
    <w:sectPr w:rsidR="00CF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43"/>
    <w:rsid w:val="001C0443"/>
    <w:rsid w:val="00C34473"/>
    <w:rsid w:val="00C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9EEE9-BCD7-47B8-B2D2-6B74AF83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313</Characters>
  <Application>Microsoft Office Word</Application>
  <DocSecurity>0</DocSecurity>
  <Lines>9</Lines>
  <Paragraphs>5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2024-02-01T06:35:00Z</dcterms:created>
  <dcterms:modified xsi:type="dcterms:W3CDTF">2024-02-01T06:36:00Z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b7f5ab052d4564836c438d9591e0207746e2660c731a2fefda25b03034d9c4a5</vt:lpwstr>
  </property>
</Properties>
</file>