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3366" w14:textId="77777777" w:rsidR="00ED1B9E" w:rsidRPr="00ED1B9E" w:rsidRDefault="00ED1B9E" w:rsidP="00ED1B9E">
      <w:pPr>
        <w:spacing w:after="0"/>
      </w:pPr>
      <w:r w:rsidRPr="00ED1B9E">
        <w:t>How to Configure Auto-Start (One-Time Setup):</w:t>
      </w:r>
    </w:p>
    <w:p w14:paraId="56278062" w14:textId="77777777" w:rsidR="00ED1B9E" w:rsidRPr="00ED1B9E" w:rsidRDefault="00ED1B9E" w:rsidP="00ED1B9E">
      <w:pPr>
        <w:numPr>
          <w:ilvl w:val="0"/>
          <w:numId w:val="1"/>
        </w:numPr>
        <w:spacing w:after="0"/>
      </w:pPr>
      <w:r w:rsidRPr="00ED1B9E">
        <w:t>Go to your GA STOCK folder on the server PC.</w:t>
      </w:r>
    </w:p>
    <w:p w14:paraId="44750F83" w14:textId="77777777" w:rsidR="00ED1B9E" w:rsidRPr="00ED1B9E" w:rsidRDefault="00ED1B9E" w:rsidP="00ED1B9E">
      <w:pPr>
        <w:numPr>
          <w:ilvl w:val="0"/>
          <w:numId w:val="1"/>
        </w:numPr>
        <w:spacing w:after="0"/>
        <w:rPr>
          <w:b/>
          <w:bCs/>
        </w:rPr>
      </w:pPr>
      <w:r w:rsidRPr="00ED1B9E">
        <w:t>Right-click </w:t>
      </w:r>
    </w:p>
    <w:p w14:paraId="59E0DB3F" w14:textId="42BE67C4" w:rsidR="00ED1B9E" w:rsidRPr="00ED1B9E" w:rsidRDefault="00ED1B9E" w:rsidP="00ED1B9E">
      <w:pPr>
        <w:spacing w:after="0"/>
      </w:pPr>
      <w:r w:rsidRPr="00ED1B9E">
        <w:rPr>
          <w:b/>
          <w:bCs/>
        </w:rPr>
        <mc:AlternateContent>
          <mc:Choice Requires="wps">
            <w:drawing>
              <wp:inline distT="0" distB="0" distL="0" distR="0" wp14:anchorId="235EE307" wp14:editId="071EC6D4">
                <wp:extent cx="304800" cy="304800"/>
                <wp:effectExtent l="0" t="0" r="0" b="0"/>
                <wp:docPr id="8887374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DD619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47E4BE" w14:textId="77777777" w:rsidR="00ED1B9E" w:rsidRPr="00ED1B9E" w:rsidRDefault="00ED1B9E" w:rsidP="00ED1B9E">
      <w:pPr>
        <w:spacing w:after="0"/>
      </w:pPr>
      <w:r w:rsidRPr="00ED1B9E">
        <w:rPr>
          <w:b/>
          <w:bCs/>
        </w:rPr>
        <w:t>SETUP_AUTO_START.bat</w:t>
      </w:r>
      <w:r w:rsidRPr="00ED1B9E">
        <w:t> and select </w:t>
      </w:r>
      <w:r w:rsidRPr="00ED1B9E">
        <w:rPr>
          <w:b/>
          <w:bCs/>
        </w:rPr>
        <w:t>"Run as administrator"</w:t>
      </w:r>
      <w:r w:rsidRPr="00ED1B9E">
        <w:t>.</w:t>
      </w:r>
    </w:p>
    <w:p w14:paraId="3B1F133B" w14:textId="77777777" w:rsidR="00ED1B9E" w:rsidRPr="00ED1B9E" w:rsidRDefault="00ED1B9E" w:rsidP="00ED1B9E">
      <w:pPr>
        <w:spacing w:after="0"/>
      </w:pPr>
      <w:r w:rsidRPr="00ED1B9E">
        <w:pict w14:anchorId="0A383B38">
          <v:rect id="_x0000_i1059" style="width:339.3pt;height:.75pt" o:hrpct="0" o:hralign="center" o:hrstd="t" o:hr="t" fillcolor="#a0a0a0" stroked="f"/>
        </w:pict>
      </w:r>
    </w:p>
    <w:p w14:paraId="32319FD7" w14:textId="77777777" w:rsidR="00ED1B9E" w:rsidRPr="00ED1B9E" w:rsidRDefault="00ED1B9E" w:rsidP="00ED1B9E">
      <w:pPr>
        <w:spacing w:after="0"/>
      </w:pPr>
      <w:r w:rsidRPr="00ED1B9E">
        <w:t>What it does automatically:</w:t>
      </w:r>
    </w:p>
    <w:p w14:paraId="34CDDA0A" w14:textId="77777777" w:rsidR="00ED1B9E" w:rsidRPr="00ED1B9E" w:rsidRDefault="00ED1B9E" w:rsidP="00ED1B9E">
      <w:pPr>
        <w:numPr>
          <w:ilvl w:val="0"/>
          <w:numId w:val="2"/>
        </w:numPr>
        <w:spacing w:after="0"/>
      </w:pPr>
      <w:r w:rsidRPr="00ED1B9E">
        <w:rPr>
          <w:b/>
          <w:bCs/>
        </w:rPr>
        <w:t>Auto-Start on Boot</w:t>
      </w:r>
      <w:r w:rsidRPr="00ED1B9E">
        <w:t>:</w:t>
      </w:r>
    </w:p>
    <w:p w14:paraId="583290CA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Registers the server with Windows Task Scheduler / Windows Services to run </w:t>
      </w:r>
      <w:r w:rsidRPr="00ED1B9E">
        <w:rPr>
          <w:b/>
          <w:bCs/>
        </w:rPr>
        <w:t>at system startup</w:t>
      </w:r>
      <w:r w:rsidRPr="00ED1B9E">
        <w:t> (even before anyone logs in to Windows).</w:t>
      </w:r>
    </w:p>
    <w:p w14:paraId="26E98973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If the server PC reboots or loses power, the server restarts itself automatically in the background.</w:t>
      </w:r>
    </w:p>
    <w:p w14:paraId="684AC21D" w14:textId="77777777" w:rsidR="00ED1B9E" w:rsidRPr="00ED1B9E" w:rsidRDefault="00ED1B9E" w:rsidP="00ED1B9E">
      <w:pPr>
        <w:numPr>
          <w:ilvl w:val="0"/>
          <w:numId w:val="2"/>
        </w:numPr>
        <w:spacing w:after="0"/>
      </w:pPr>
      <w:r w:rsidRPr="00ED1B9E">
        <w:rPr>
          <w:b/>
          <w:bCs/>
        </w:rPr>
        <w:t>PostgreSQL Sync</w:t>
      </w:r>
      <w:r w:rsidRPr="00ED1B9E">
        <w:t>:</w:t>
      </w:r>
    </w:p>
    <w:p w14:paraId="1705BB5D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Waits for the PostgreSQL database service to be ready before initiating.</w:t>
      </w:r>
    </w:p>
    <w:p w14:paraId="51F196AE" w14:textId="77777777" w:rsidR="00ED1B9E" w:rsidRPr="00ED1B9E" w:rsidRDefault="00ED1B9E" w:rsidP="00ED1B9E">
      <w:pPr>
        <w:numPr>
          <w:ilvl w:val="0"/>
          <w:numId w:val="2"/>
        </w:numPr>
        <w:spacing w:after="0"/>
      </w:pPr>
      <w:r w:rsidRPr="00ED1B9E">
        <w:rPr>
          <w:b/>
          <w:bCs/>
        </w:rPr>
        <w:t>Firewall Access</w:t>
      </w:r>
      <w:r w:rsidRPr="00ED1B9E">
        <w:t>:</w:t>
      </w:r>
    </w:p>
    <w:p w14:paraId="3C2E7E62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Automatically adds a Windows Firewall rule for </w:t>
      </w:r>
      <w:r w:rsidRPr="00ED1B9E">
        <w:rPr>
          <w:b/>
          <w:bCs/>
        </w:rPr>
        <w:t>Port 8000</w:t>
      </w:r>
      <w:r w:rsidRPr="00ED1B9E">
        <w:t> so staff phones and other office laptops can connect without permission errors.</w:t>
      </w:r>
    </w:p>
    <w:p w14:paraId="5EB34207" w14:textId="77777777" w:rsidR="00ED1B9E" w:rsidRPr="00ED1B9E" w:rsidRDefault="00ED1B9E" w:rsidP="00ED1B9E">
      <w:pPr>
        <w:numPr>
          <w:ilvl w:val="0"/>
          <w:numId w:val="2"/>
        </w:numPr>
        <w:spacing w:after="0"/>
      </w:pPr>
      <w:r w:rsidRPr="00ED1B9E">
        <w:rPr>
          <w:b/>
          <w:bCs/>
        </w:rPr>
        <w:t>Desktop Shortcut</w:t>
      </w:r>
      <w:r w:rsidRPr="00ED1B9E">
        <w:t>:</w:t>
      </w:r>
    </w:p>
    <w:p w14:paraId="1DF8EAE0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Creates a shortcut on your Desktop named </w:t>
      </w:r>
      <w:r w:rsidRPr="00ED1B9E">
        <w:rPr>
          <w:b/>
          <w:bCs/>
        </w:rPr>
        <w:t>GA Stock Admin Dashboard</w:t>
      </w:r>
      <w:r w:rsidRPr="00ED1B9E">
        <w:t>.</w:t>
      </w:r>
    </w:p>
    <w:p w14:paraId="71574F2A" w14:textId="77777777" w:rsidR="00ED1B9E" w:rsidRPr="00ED1B9E" w:rsidRDefault="00ED1B9E" w:rsidP="00ED1B9E">
      <w:pPr>
        <w:numPr>
          <w:ilvl w:val="1"/>
          <w:numId w:val="2"/>
        </w:numPr>
        <w:spacing w:after="0"/>
      </w:pPr>
      <w:r w:rsidRPr="00ED1B9E">
        <w:t>Whenever you are on the server PC, simply double-click that desktop icon to open the admin panel (http://localhost:8000).</w:t>
      </w:r>
    </w:p>
    <w:p w14:paraId="3D84FC83" w14:textId="77777777" w:rsidR="00ED1B9E" w:rsidRPr="00ED1B9E" w:rsidRDefault="00ED1B9E" w:rsidP="00ED1B9E">
      <w:pPr>
        <w:spacing w:after="0"/>
      </w:pPr>
      <w:r w:rsidRPr="00ED1B9E">
        <w:pict w14:anchorId="2A44853F">
          <v:rect id="_x0000_i1060" style="width:339.3pt;height:.75pt" o:hrpct="0" o:hralign="center" o:hrstd="t" o:hr="t" fillcolor="#a0a0a0" stroked="f"/>
        </w:pict>
      </w:r>
    </w:p>
    <w:p w14:paraId="31D809FA" w14:textId="77777777" w:rsidR="00ED1B9E" w:rsidRPr="00ED1B9E" w:rsidRDefault="00ED1B9E" w:rsidP="00ED1B9E">
      <w:pPr>
        <w:spacing w:after="0"/>
      </w:pPr>
      <w:r w:rsidRPr="00ED1B9E">
        <w:t>How to Disable Later (If Ever Needed):</w:t>
      </w:r>
    </w:p>
    <w:p w14:paraId="4803943C" w14:textId="77777777" w:rsidR="00ED1B9E" w:rsidRPr="00ED1B9E" w:rsidRDefault="00ED1B9E" w:rsidP="00ED1B9E">
      <w:pPr>
        <w:numPr>
          <w:ilvl w:val="0"/>
          <w:numId w:val="3"/>
        </w:numPr>
        <w:spacing w:after="0"/>
      </w:pPr>
      <w:r w:rsidRPr="00ED1B9E">
        <w:t>If you ever want to remove or stop the automatic startup, simply right-click </w:t>
      </w:r>
    </w:p>
    <w:p w14:paraId="4C5AA886" w14:textId="62896D28" w:rsidR="00ED1B9E" w:rsidRPr="00ED1B9E" w:rsidRDefault="00ED1B9E" w:rsidP="00ED1B9E">
      <w:pPr>
        <w:spacing w:after="0"/>
      </w:pPr>
      <w:r w:rsidRPr="00ED1B9E">
        <w:rPr>
          <w:b/>
          <w:bCs/>
        </w:rPr>
        <mc:AlternateContent>
          <mc:Choice Requires="wps">
            <w:drawing>
              <wp:inline distT="0" distB="0" distL="0" distR="0" wp14:anchorId="21B89AAE" wp14:editId="0C70E838">
                <wp:extent cx="304800" cy="304800"/>
                <wp:effectExtent l="0" t="0" r="0" b="0"/>
                <wp:docPr id="48348151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9869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FFF7A4" w14:textId="77777777" w:rsidR="00ED1B9E" w:rsidRPr="00ED1B9E" w:rsidRDefault="00ED1B9E" w:rsidP="00ED1B9E">
      <w:pPr>
        <w:spacing w:after="0"/>
      </w:pPr>
      <w:r w:rsidRPr="00ED1B9E">
        <w:rPr>
          <w:b/>
          <w:bCs/>
        </w:rPr>
        <w:t>STOP_AUTO_START.bat</w:t>
      </w:r>
      <w:r w:rsidRPr="00ED1B9E">
        <w:t> and select </w:t>
      </w:r>
      <w:r w:rsidRPr="00ED1B9E">
        <w:rPr>
          <w:b/>
          <w:bCs/>
        </w:rPr>
        <w:t>"Run as administrator"</w:t>
      </w:r>
      <w:r w:rsidRPr="00ED1B9E">
        <w:t>.</w:t>
      </w:r>
    </w:p>
    <w:p w14:paraId="12CC3C0D" w14:textId="77777777" w:rsidR="00ED1B9E" w:rsidRPr="00ED1B9E" w:rsidRDefault="00ED1B9E" w:rsidP="00ED1B9E">
      <w:pPr>
        <w:spacing w:after="0"/>
      </w:pPr>
      <w:r w:rsidRPr="00ED1B9E">
        <w:t>4:40 PM</w:t>
      </w:r>
    </w:p>
    <w:p w14:paraId="402880A9" w14:textId="77777777" w:rsidR="00ED1B9E" w:rsidRPr="00ED1B9E" w:rsidRDefault="00ED1B9E" w:rsidP="00ED1B9E">
      <w:pPr>
        <w:spacing w:after="0"/>
      </w:pPr>
      <w:r w:rsidRPr="00ED1B9E">
        <w:t>5:01 PM</w:t>
      </w:r>
    </w:p>
    <w:p w14:paraId="6CDCA73D" w14:textId="77777777" w:rsidR="00ED1B9E" w:rsidRPr="00ED1B9E" w:rsidRDefault="00ED1B9E" w:rsidP="00ED1B9E">
      <w:pPr>
        <w:spacing w:after="0"/>
      </w:pPr>
      <w:r w:rsidRPr="00ED1B9E">
        <w:t>The PowerShell syntax error has been resolved.</w:t>
      </w:r>
    </w:p>
    <w:p w14:paraId="6808B2D0" w14:textId="77777777" w:rsidR="00ED1B9E" w:rsidRPr="00ED1B9E" w:rsidRDefault="00ED1B9E" w:rsidP="00ED1B9E">
      <w:pPr>
        <w:spacing w:after="0"/>
      </w:pPr>
      <w:r w:rsidRPr="00ED1B9E">
        <w:t>What was fixed:</w:t>
      </w:r>
    </w:p>
    <w:p w14:paraId="30C0C5E2" w14:textId="77777777" w:rsidR="00ED1B9E" w:rsidRPr="00ED1B9E" w:rsidRDefault="00ED1B9E" w:rsidP="00ED1B9E">
      <w:pPr>
        <w:spacing w:after="0"/>
      </w:pPr>
      <w:r w:rsidRPr="00ED1B9E">
        <w:t>PowerShell's here-string syntax (@" ... "@) was being misinterpreted when executed through the batch wrapper. This has been replaced with clean, properly-escaped string arrays, verified with the PowerShell Abstract Syntax Tree (AST) parser to ensure </w:t>
      </w:r>
      <w:r w:rsidRPr="00ED1B9E">
        <w:rPr>
          <w:b/>
          <w:bCs/>
        </w:rPr>
        <w:t>zero syntax errors</w:t>
      </w:r>
      <w:r w:rsidRPr="00ED1B9E">
        <w:t>.</w:t>
      </w:r>
    </w:p>
    <w:p w14:paraId="6E742D4A" w14:textId="77777777" w:rsidR="00ED1B9E" w:rsidRPr="00ED1B9E" w:rsidRDefault="00ED1B9E" w:rsidP="00ED1B9E">
      <w:pPr>
        <w:spacing w:after="0"/>
      </w:pPr>
      <w:r w:rsidRPr="00ED1B9E">
        <w:pict w14:anchorId="4212C20E">
          <v:rect id="_x0000_i1062" style="width:339.3pt;height:.75pt" o:hrpct="0" o:hralign="center" o:hrstd="t" o:hr="t" fillcolor="#a0a0a0" stroked="f"/>
        </w:pict>
      </w:r>
    </w:p>
    <w:p w14:paraId="79FA66F1" w14:textId="77777777" w:rsidR="00ED1B9E" w:rsidRPr="00ED1B9E" w:rsidRDefault="00ED1B9E" w:rsidP="00ED1B9E">
      <w:pPr>
        <w:spacing w:after="0"/>
      </w:pPr>
      <w:r w:rsidRPr="00ED1B9E">
        <w:t>Please Run It Now:</w:t>
      </w:r>
    </w:p>
    <w:p w14:paraId="164C1D85" w14:textId="77777777" w:rsidR="00ED1B9E" w:rsidRPr="00ED1B9E" w:rsidRDefault="00ED1B9E" w:rsidP="00ED1B9E">
      <w:pPr>
        <w:numPr>
          <w:ilvl w:val="0"/>
          <w:numId w:val="4"/>
        </w:numPr>
        <w:spacing w:after="0"/>
      </w:pPr>
      <w:r w:rsidRPr="00ED1B9E">
        <w:t>Double-click or Right-click </w:t>
      </w:r>
    </w:p>
    <w:p w14:paraId="01153570" w14:textId="506C72DE" w:rsidR="00ED1B9E" w:rsidRPr="00ED1B9E" w:rsidRDefault="00ED1B9E" w:rsidP="00ED1B9E">
      <w:pPr>
        <w:spacing w:after="0"/>
      </w:pPr>
      <w:r w:rsidRPr="00ED1B9E">
        <w:rPr>
          <w:b/>
          <w:bCs/>
        </w:rPr>
        <mc:AlternateContent>
          <mc:Choice Requires="wps">
            <w:drawing>
              <wp:inline distT="0" distB="0" distL="0" distR="0" wp14:anchorId="64AB5971" wp14:editId="26136091">
                <wp:extent cx="304800" cy="304800"/>
                <wp:effectExtent l="0" t="0" r="0" b="0"/>
                <wp:docPr id="11535688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75EF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AFAD0E" w14:textId="77777777" w:rsidR="00ED1B9E" w:rsidRPr="00ED1B9E" w:rsidRDefault="00ED1B9E" w:rsidP="00ED1B9E">
      <w:pPr>
        <w:spacing w:after="0"/>
      </w:pPr>
      <w:r w:rsidRPr="00ED1B9E">
        <w:rPr>
          <w:b/>
          <w:bCs/>
        </w:rPr>
        <w:t>SETUP_AUTO_START.bat</w:t>
      </w:r>
    </w:p>
    <w:p w14:paraId="5F8EC1BC" w14:textId="77777777" w:rsidR="00ED1B9E" w:rsidRPr="00ED1B9E" w:rsidRDefault="00ED1B9E" w:rsidP="00ED1B9E">
      <w:pPr>
        <w:numPr>
          <w:ilvl w:val="0"/>
          <w:numId w:val="4"/>
        </w:numPr>
        <w:spacing w:after="0"/>
      </w:pPr>
      <w:r w:rsidRPr="00ED1B9E">
        <w:t>Select </w:t>
      </w:r>
      <w:r w:rsidRPr="00ED1B9E">
        <w:rPr>
          <w:b/>
          <w:bCs/>
        </w:rPr>
        <w:t>"Run as administrator"</w:t>
      </w:r>
    </w:p>
    <w:p w14:paraId="02AB31DD" w14:textId="77777777" w:rsidR="00ED1B9E" w:rsidRPr="00ED1B9E" w:rsidRDefault="00ED1B9E" w:rsidP="00ED1B9E">
      <w:pPr>
        <w:spacing w:after="0"/>
      </w:pPr>
      <w:r w:rsidRPr="00ED1B9E">
        <w:t>It will now complete cleanly and show:</w:t>
      </w:r>
    </w:p>
    <w:p w14:paraId="76928D13" w14:textId="77777777" w:rsidR="006B69D4" w:rsidRDefault="006B69D4" w:rsidP="00ED1B9E">
      <w:pPr>
        <w:spacing w:after="0"/>
      </w:pPr>
    </w:p>
    <w:sectPr w:rsidR="006B6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62"/>
    <w:multiLevelType w:val="multilevel"/>
    <w:tmpl w:val="37D2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6D3E"/>
    <w:multiLevelType w:val="multilevel"/>
    <w:tmpl w:val="7FA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EF4457"/>
    <w:multiLevelType w:val="multilevel"/>
    <w:tmpl w:val="164A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09CB"/>
    <w:multiLevelType w:val="multilevel"/>
    <w:tmpl w:val="BCAE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949069">
    <w:abstractNumId w:val="0"/>
  </w:num>
  <w:num w:numId="2" w16cid:durableId="397946836">
    <w:abstractNumId w:val="2"/>
  </w:num>
  <w:num w:numId="3" w16cid:durableId="883757243">
    <w:abstractNumId w:val="1"/>
  </w:num>
  <w:num w:numId="4" w16cid:durableId="1426420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9E"/>
    <w:rsid w:val="006B69D4"/>
    <w:rsid w:val="00A84149"/>
    <w:rsid w:val="00CD2E0C"/>
    <w:rsid w:val="00D5769B"/>
    <w:rsid w:val="00DB1EA2"/>
    <w:rsid w:val="00ED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E815"/>
  <w15:chartTrackingRefBased/>
  <w15:docId w15:val="{33EE3B6B-DA5F-44F4-929E-404BD674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B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B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9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B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9E"/>
    <w:rPr>
      <w:rFonts w:eastAsiaTheme="majorEastAsia" w:cstheme="majorBidi"/>
      <w:color w:val="2F5496" w:themeColor="accent1" w:themeShade="BF"/>
      <w:sz w:val="28"/>
      <w:szCs w:val="28"/>
      <w:lang w:bidi="ar-B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9E"/>
    <w:rPr>
      <w:rFonts w:eastAsiaTheme="majorEastAsia" w:cstheme="majorBidi"/>
      <w:i/>
      <w:iCs/>
      <w:color w:val="2F5496" w:themeColor="accent1" w:themeShade="BF"/>
      <w:lang w:bidi="ar-B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9E"/>
    <w:rPr>
      <w:rFonts w:eastAsiaTheme="majorEastAsia" w:cstheme="majorBidi"/>
      <w:color w:val="2F5496" w:themeColor="accent1" w:themeShade="BF"/>
      <w:lang w:bidi="ar-B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9E"/>
    <w:rPr>
      <w:rFonts w:eastAsiaTheme="majorEastAsia" w:cstheme="majorBidi"/>
      <w:i/>
      <w:iCs/>
      <w:color w:val="595959" w:themeColor="text1" w:themeTint="A6"/>
      <w:lang w:bidi="ar-B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9E"/>
    <w:rPr>
      <w:rFonts w:eastAsiaTheme="majorEastAsia" w:cstheme="majorBidi"/>
      <w:color w:val="595959" w:themeColor="text1" w:themeTint="A6"/>
      <w:lang w:bidi="ar-B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9E"/>
    <w:rPr>
      <w:rFonts w:eastAsiaTheme="majorEastAsia" w:cstheme="majorBidi"/>
      <w:i/>
      <w:iCs/>
      <w:color w:val="272727" w:themeColor="text1" w:themeTint="D8"/>
      <w:lang w:bidi="ar-B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9E"/>
    <w:rPr>
      <w:rFonts w:eastAsiaTheme="majorEastAsia" w:cstheme="majorBidi"/>
      <w:color w:val="272727" w:themeColor="text1" w:themeTint="D8"/>
      <w:lang w:bidi="ar-BH"/>
    </w:rPr>
  </w:style>
  <w:style w:type="paragraph" w:styleId="Title">
    <w:name w:val="Title"/>
    <w:basedOn w:val="Normal"/>
    <w:next w:val="Normal"/>
    <w:link w:val="TitleChar"/>
    <w:uiPriority w:val="10"/>
    <w:qFormat/>
    <w:rsid w:val="00ED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9E"/>
    <w:rPr>
      <w:rFonts w:asciiTheme="majorHAnsi" w:eastAsiaTheme="majorEastAsia" w:hAnsiTheme="majorHAnsi" w:cstheme="majorBidi"/>
      <w:spacing w:val="-10"/>
      <w:kern w:val="28"/>
      <w:sz w:val="56"/>
      <w:szCs w:val="56"/>
      <w:lang w:bidi="ar-BH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9E"/>
    <w:rPr>
      <w:rFonts w:eastAsiaTheme="majorEastAsia" w:cstheme="majorBidi"/>
      <w:color w:val="595959" w:themeColor="text1" w:themeTint="A6"/>
      <w:spacing w:val="15"/>
      <w:sz w:val="28"/>
      <w:szCs w:val="28"/>
      <w:lang w:bidi="ar-BH"/>
    </w:rPr>
  </w:style>
  <w:style w:type="paragraph" w:styleId="Quote">
    <w:name w:val="Quote"/>
    <w:basedOn w:val="Normal"/>
    <w:next w:val="Normal"/>
    <w:link w:val="QuoteChar"/>
    <w:uiPriority w:val="29"/>
    <w:qFormat/>
    <w:rsid w:val="00ED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9E"/>
    <w:rPr>
      <w:i/>
      <w:iCs/>
      <w:color w:val="404040" w:themeColor="text1" w:themeTint="BF"/>
      <w:lang w:bidi="ar-BH"/>
    </w:rPr>
  </w:style>
  <w:style w:type="paragraph" w:styleId="ListParagraph">
    <w:name w:val="List Paragraph"/>
    <w:basedOn w:val="Normal"/>
    <w:uiPriority w:val="34"/>
    <w:qFormat/>
    <w:rsid w:val="00ED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9E"/>
    <w:rPr>
      <w:i/>
      <w:iCs/>
      <w:color w:val="2F5496" w:themeColor="accent1" w:themeShade="BF"/>
      <w:lang w:bidi="ar-BH"/>
    </w:rPr>
  </w:style>
  <w:style w:type="character" w:styleId="IntenseReference">
    <w:name w:val="Intense Reference"/>
    <w:basedOn w:val="DefaultParagraphFont"/>
    <w:uiPriority w:val="32"/>
    <w:qFormat/>
    <w:rsid w:val="00ED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anzal</dc:creator>
  <cp:keywords/>
  <dc:description/>
  <cp:lastModifiedBy>Mohammed anzal</cp:lastModifiedBy>
  <cp:revision>1</cp:revision>
  <dcterms:created xsi:type="dcterms:W3CDTF">2026-10-06T11:38:00Z</dcterms:created>
  <dcterms:modified xsi:type="dcterms:W3CDTF">2026-10-06T11:39:00Z</dcterms:modified>
</cp:coreProperties>
</file>